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822DA" w14:textId="76EE4214" w:rsidR="0082323B" w:rsidRPr="00004C2F" w:rsidRDefault="004518A2">
      <w:pPr>
        <w:widowControl w:val="0"/>
        <w:jc w:val="center"/>
        <w:rPr>
          <w:b/>
          <w:sz w:val="32"/>
          <w:szCs w:val="32"/>
        </w:rPr>
      </w:pPr>
      <w:r w:rsidRPr="00004C2F">
        <w:rPr>
          <w:sz w:val="32"/>
          <w:szCs w:val="32"/>
        </w:rPr>
        <w:fldChar w:fldCharType="begin"/>
      </w:r>
      <w:r w:rsidRPr="00004C2F">
        <w:rPr>
          <w:sz w:val="32"/>
          <w:szCs w:val="32"/>
        </w:rPr>
        <w:instrText xml:space="preserve"> SEQ CHAPTER \h \r 1</w:instrText>
      </w:r>
      <w:r w:rsidRPr="00004C2F">
        <w:rPr>
          <w:sz w:val="32"/>
          <w:szCs w:val="32"/>
        </w:rPr>
        <w:fldChar w:fldCharType="end"/>
      </w:r>
      <w:r w:rsidR="0084309B">
        <w:rPr>
          <w:b/>
          <w:sz w:val="32"/>
          <w:szCs w:val="32"/>
        </w:rPr>
        <w:t>20</w:t>
      </w:r>
      <w:r w:rsidR="000361E3">
        <w:rPr>
          <w:b/>
          <w:sz w:val="32"/>
          <w:szCs w:val="32"/>
        </w:rPr>
        <w:t>2</w:t>
      </w:r>
      <w:r w:rsidR="00071B5D">
        <w:rPr>
          <w:b/>
          <w:sz w:val="32"/>
          <w:szCs w:val="32"/>
        </w:rPr>
        <w:t>5</w:t>
      </w:r>
      <w:r w:rsidR="002A3D6C">
        <w:rPr>
          <w:b/>
          <w:sz w:val="32"/>
          <w:szCs w:val="32"/>
        </w:rPr>
        <w:t xml:space="preserve"> Indiana</w:t>
      </w:r>
      <w:r w:rsidRPr="00004C2F">
        <w:rPr>
          <w:b/>
          <w:sz w:val="32"/>
          <w:szCs w:val="32"/>
        </w:rPr>
        <w:t xml:space="preserve"> 4-H Shooting Sports </w:t>
      </w:r>
      <w:r w:rsidR="00504289">
        <w:rPr>
          <w:b/>
          <w:sz w:val="32"/>
          <w:szCs w:val="32"/>
        </w:rPr>
        <w:t>State</w:t>
      </w:r>
      <w:r w:rsidRPr="00004C2F">
        <w:rPr>
          <w:b/>
          <w:sz w:val="32"/>
          <w:szCs w:val="32"/>
        </w:rPr>
        <w:t xml:space="preserve"> Championships </w:t>
      </w:r>
    </w:p>
    <w:p w14:paraId="064DACC3" w14:textId="476E4082" w:rsidR="0082323B" w:rsidRDefault="0082323B">
      <w:pPr>
        <w:widowControl w:val="0"/>
        <w:jc w:val="center"/>
        <w:rPr>
          <w:b/>
          <w:sz w:val="32"/>
          <w:szCs w:val="32"/>
        </w:rPr>
      </w:pPr>
      <w:r w:rsidRPr="00004C2F">
        <w:rPr>
          <w:b/>
          <w:sz w:val="32"/>
          <w:szCs w:val="32"/>
        </w:rPr>
        <w:t xml:space="preserve">General </w:t>
      </w:r>
      <w:r w:rsidR="003F0A3C">
        <w:rPr>
          <w:b/>
          <w:sz w:val="32"/>
          <w:szCs w:val="32"/>
        </w:rPr>
        <w:t>Guidelines</w:t>
      </w:r>
      <w:r w:rsidR="00D76E27" w:rsidRPr="00004C2F">
        <w:rPr>
          <w:b/>
          <w:sz w:val="32"/>
          <w:szCs w:val="32"/>
        </w:rPr>
        <w:t xml:space="preserve"> </w:t>
      </w:r>
    </w:p>
    <w:p w14:paraId="6BAD94B0" w14:textId="7D2E1F7E" w:rsidR="0007052D" w:rsidRDefault="0007052D">
      <w:pPr>
        <w:widowControl w:val="0"/>
        <w:jc w:val="center"/>
        <w:rPr>
          <w:b/>
          <w:sz w:val="32"/>
          <w:szCs w:val="32"/>
        </w:rPr>
      </w:pPr>
    </w:p>
    <w:p w14:paraId="6D7B12D7" w14:textId="7CC49547" w:rsidR="0007052D" w:rsidRPr="0007052D" w:rsidRDefault="0007052D" w:rsidP="0007052D">
      <w:pPr>
        <w:widowControl w:val="0"/>
        <w:rPr>
          <w:b/>
          <w:sz w:val="28"/>
          <w:szCs w:val="28"/>
        </w:rPr>
      </w:pPr>
      <w:r w:rsidRPr="0007052D">
        <w:rPr>
          <w:b/>
          <w:sz w:val="28"/>
          <w:szCs w:val="28"/>
        </w:rPr>
        <w:t>Championship Dates</w:t>
      </w:r>
    </w:p>
    <w:p w14:paraId="1C9FC7C5" w14:textId="1370B542" w:rsidR="0007052D" w:rsidRDefault="00F474E7" w:rsidP="00F474E7">
      <w:pPr>
        <w:widowControl w:val="0"/>
        <w:ind w:left="2880" w:hanging="2880"/>
        <w:rPr>
          <w:b/>
          <w:sz w:val="28"/>
          <w:szCs w:val="28"/>
        </w:rPr>
      </w:pPr>
      <w:r>
        <w:rPr>
          <w:b/>
          <w:sz w:val="28"/>
          <w:szCs w:val="28"/>
        </w:rPr>
        <w:t xml:space="preserve">Air Rifle and Pistol- </w:t>
      </w:r>
      <w:r>
        <w:rPr>
          <w:b/>
          <w:sz w:val="28"/>
          <w:szCs w:val="28"/>
        </w:rPr>
        <w:tab/>
      </w:r>
      <w:r w:rsidR="00071B5D">
        <w:rPr>
          <w:b/>
          <w:sz w:val="28"/>
          <w:szCs w:val="28"/>
        </w:rPr>
        <w:t>March 1, 2025</w:t>
      </w:r>
      <w:r>
        <w:rPr>
          <w:b/>
          <w:sz w:val="28"/>
          <w:szCs w:val="28"/>
        </w:rPr>
        <w:t xml:space="preserve"> – Hancock County Fair Grounds, 620 Apple Street, Greenfield, Indiana 46140</w:t>
      </w:r>
    </w:p>
    <w:p w14:paraId="25803B01" w14:textId="77777777" w:rsidR="00071B5D" w:rsidRDefault="00071B5D" w:rsidP="00F474E7">
      <w:pPr>
        <w:widowControl w:val="0"/>
        <w:ind w:left="2880" w:hanging="2880"/>
        <w:rPr>
          <w:b/>
          <w:sz w:val="28"/>
          <w:szCs w:val="28"/>
        </w:rPr>
      </w:pPr>
    </w:p>
    <w:p w14:paraId="17EE4F42" w14:textId="096DE2AC" w:rsidR="00F474E7" w:rsidRDefault="00F474E7" w:rsidP="00F474E7">
      <w:pPr>
        <w:widowControl w:val="0"/>
        <w:ind w:left="2880" w:hanging="2880"/>
        <w:rPr>
          <w:b/>
          <w:sz w:val="28"/>
          <w:szCs w:val="28"/>
        </w:rPr>
      </w:pPr>
      <w:r>
        <w:rPr>
          <w:b/>
          <w:sz w:val="28"/>
          <w:szCs w:val="28"/>
        </w:rPr>
        <w:t>Rifle and Pistol-</w:t>
      </w:r>
      <w:r>
        <w:rPr>
          <w:b/>
          <w:sz w:val="28"/>
          <w:szCs w:val="28"/>
        </w:rPr>
        <w:tab/>
        <w:t xml:space="preserve">April </w:t>
      </w:r>
      <w:r w:rsidR="00071B5D">
        <w:rPr>
          <w:b/>
          <w:sz w:val="28"/>
          <w:szCs w:val="28"/>
        </w:rPr>
        <w:t>19, 2025</w:t>
      </w:r>
      <w:r>
        <w:rPr>
          <w:b/>
          <w:sz w:val="28"/>
          <w:szCs w:val="28"/>
        </w:rPr>
        <w:t xml:space="preserve"> – Riley Conservation Club, 6301 E Gross Rd, Riley, IN 47871</w:t>
      </w:r>
    </w:p>
    <w:p w14:paraId="71CF3E0E" w14:textId="77777777" w:rsidR="00046E9C" w:rsidRDefault="00046E9C" w:rsidP="00046E9C">
      <w:pPr>
        <w:widowControl w:val="0"/>
        <w:ind w:left="2880" w:hanging="2880"/>
        <w:rPr>
          <w:b/>
          <w:sz w:val="28"/>
          <w:szCs w:val="28"/>
        </w:rPr>
      </w:pPr>
    </w:p>
    <w:p w14:paraId="19D4EA71" w14:textId="732C1A02" w:rsidR="00F474E7" w:rsidRPr="0007052D" w:rsidRDefault="00046E9C" w:rsidP="00046E9C">
      <w:pPr>
        <w:widowControl w:val="0"/>
        <w:ind w:left="2880" w:hanging="2880"/>
        <w:rPr>
          <w:b/>
          <w:sz w:val="28"/>
          <w:szCs w:val="28"/>
        </w:rPr>
      </w:pPr>
      <w:r>
        <w:rPr>
          <w:b/>
          <w:sz w:val="28"/>
          <w:szCs w:val="28"/>
        </w:rPr>
        <w:t>Archery</w:t>
      </w:r>
      <w:r>
        <w:rPr>
          <w:b/>
          <w:sz w:val="28"/>
          <w:szCs w:val="28"/>
        </w:rPr>
        <w:tab/>
        <w:t xml:space="preserve">March </w:t>
      </w:r>
      <w:r w:rsidR="00071B5D">
        <w:rPr>
          <w:b/>
          <w:sz w:val="28"/>
          <w:szCs w:val="28"/>
        </w:rPr>
        <w:t>15</w:t>
      </w:r>
      <w:r>
        <w:rPr>
          <w:b/>
          <w:sz w:val="28"/>
          <w:szCs w:val="28"/>
        </w:rPr>
        <w:t>, 202</w:t>
      </w:r>
      <w:r w:rsidR="00071B5D">
        <w:rPr>
          <w:b/>
          <w:sz w:val="28"/>
          <w:szCs w:val="28"/>
        </w:rPr>
        <w:t>5</w:t>
      </w:r>
      <w:r>
        <w:rPr>
          <w:b/>
          <w:sz w:val="28"/>
          <w:szCs w:val="28"/>
        </w:rPr>
        <w:t xml:space="preserve"> – Cutting Edge Archery, 1305 N Lincoln St, Greensburg, IN 47240</w:t>
      </w:r>
      <w:r w:rsidR="00F474E7">
        <w:rPr>
          <w:b/>
          <w:sz w:val="28"/>
          <w:szCs w:val="28"/>
        </w:rPr>
        <w:tab/>
      </w:r>
      <w:r w:rsidR="00F474E7">
        <w:rPr>
          <w:b/>
          <w:sz w:val="28"/>
          <w:szCs w:val="28"/>
        </w:rPr>
        <w:tab/>
      </w:r>
      <w:r w:rsidR="00F474E7">
        <w:rPr>
          <w:b/>
          <w:sz w:val="28"/>
          <w:szCs w:val="28"/>
        </w:rPr>
        <w:tab/>
      </w:r>
    </w:p>
    <w:p w14:paraId="42E8F2CA" w14:textId="77777777" w:rsidR="0007052D" w:rsidRPr="0007052D" w:rsidRDefault="0007052D" w:rsidP="0007052D">
      <w:pPr>
        <w:widowControl w:val="0"/>
        <w:rPr>
          <w:b/>
          <w:sz w:val="28"/>
          <w:szCs w:val="28"/>
        </w:rPr>
      </w:pPr>
    </w:p>
    <w:p w14:paraId="2924CA0C" w14:textId="29A19B31" w:rsidR="0007052D" w:rsidRPr="00004C2F" w:rsidRDefault="00F474E7" w:rsidP="00B731A7">
      <w:pPr>
        <w:widowControl w:val="0"/>
        <w:ind w:left="2880" w:hanging="2880"/>
        <w:rPr>
          <w:b/>
          <w:sz w:val="32"/>
          <w:szCs w:val="32"/>
        </w:rPr>
      </w:pPr>
      <w:r w:rsidRPr="0007052D">
        <w:rPr>
          <w:b/>
          <w:sz w:val="28"/>
          <w:szCs w:val="28"/>
        </w:rPr>
        <w:t>Shotgun</w:t>
      </w:r>
      <w:r w:rsidR="00B731A7">
        <w:rPr>
          <w:b/>
          <w:sz w:val="28"/>
          <w:szCs w:val="28"/>
        </w:rPr>
        <w:tab/>
      </w:r>
      <w:r w:rsidR="0007052D" w:rsidRPr="0007052D">
        <w:rPr>
          <w:b/>
          <w:sz w:val="28"/>
          <w:szCs w:val="28"/>
        </w:rPr>
        <w:t xml:space="preserve">May </w:t>
      </w:r>
      <w:r w:rsidR="00BC0D97">
        <w:rPr>
          <w:b/>
          <w:sz w:val="28"/>
          <w:szCs w:val="28"/>
        </w:rPr>
        <w:t>1</w:t>
      </w:r>
      <w:r w:rsidR="00071B5D">
        <w:rPr>
          <w:b/>
          <w:sz w:val="28"/>
          <w:szCs w:val="28"/>
        </w:rPr>
        <w:t>7</w:t>
      </w:r>
      <w:r w:rsidR="0007052D" w:rsidRPr="0007052D">
        <w:rPr>
          <w:b/>
          <w:sz w:val="28"/>
          <w:szCs w:val="28"/>
        </w:rPr>
        <w:t>, 202</w:t>
      </w:r>
      <w:r w:rsidR="00071B5D">
        <w:rPr>
          <w:b/>
          <w:sz w:val="28"/>
          <w:szCs w:val="28"/>
        </w:rPr>
        <w:t>5</w:t>
      </w:r>
      <w:r w:rsidR="0007052D" w:rsidRPr="0007052D">
        <w:rPr>
          <w:b/>
          <w:sz w:val="28"/>
          <w:szCs w:val="28"/>
        </w:rPr>
        <w:t xml:space="preserve"> – Indiana Gun Club, </w:t>
      </w:r>
      <w:r w:rsidR="00B731A7">
        <w:rPr>
          <w:b/>
          <w:sz w:val="28"/>
          <w:szCs w:val="28"/>
        </w:rPr>
        <w:t>14926 E 113 St, Fortville</w:t>
      </w:r>
      <w:r w:rsidR="0007052D" w:rsidRPr="0007052D">
        <w:rPr>
          <w:b/>
          <w:sz w:val="28"/>
          <w:szCs w:val="28"/>
        </w:rPr>
        <w:t xml:space="preserve">, Indiana </w:t>
      </w:r>
      <w:r w:rsidR="00B731A7">
        <w:rPr>
          <w:b/>
          <w:sz w:val="28"/>
          <w:szCs w:val="28"/>
        </w:rPr>
        <w:t>46040</w:t>
      </w:r>
    </w:p>
    <w:p w14:paraId="6CE964B7" w14:textId="7FFBCDCA" w:rsidR="0082323B" w:rsidRDefault="0082323B">
      <w:pPr>
        <w:widowControl w:val="0"/>
        <w:rPr>
          <w:sz w:val="28"/>
        </w:rPr>
      </w:pPr>
    </w:p>
    <w:p w14:paraId="50C9C34E" w14:textId="744B4D58" w:rsidR="0082323B" w:rsidRDefault="0082323B">
      <w:pPr>
        <w:widowControl w:val="0"/>
        <w:rPr>
          <w:sz w:val="20"/>
        </w:rPr>
      </w:pPr>
      <w:r>
        <w:rPr>
          <w:sz w:val="20"/>
        </w:rPr>
        <w:t xml:space="preserve">The </w:t>
      </w:r>
      <w:r w:rsidR="006A28B1">
        <w:rPr>
          <w:sz w:val="20"/>
        </w:rPr>
        <w:t xml:space="preserve">Indiana </w:t>
      </w:r>
      <w:r w:rsidR="004518A2">
        <w:rPr>
          <w:sz w:val="20"/>
        </w:rPr>
        <w:t xml:space="preserve">4-H Shooting Sports </w:t>
      </w:r>
      <w:r w:rsidR="006A28B1">
        <w:rPr>
          <w:sz w:val="20"/>
        </w:rPr>
        <w:t>State</w:t>
      </w:r>
      <w:r w:rsidR="004518A2">
        <w:rPr>
          <w:sz w:val="20"/>
        </w:rPr>
        <w:t xml:space="preserve"> </w:t>
      </w:r>
      <w:r w:rsidR="00DF2668">
        <w:rPr>
          <w:sz w:val="20"/>
        </w:rPr>
        <w:t>Championships follows</w:t>
      </w:r>
      <w:r>
        <w:rPr>
          <w:sz w:val="20"/>
        </w:rPr>
        <w:t xml:space="preserve"> the guidelines for </w:t>
      </w:r>
      <w:r w:rsidR="00504289">
        <w:rPr>
          <w:sz w:val="20"/>
        </w:rPr>
        <w:t>State</w:t>
      </w:r>
      <w:r>
        <w:rPr>
          <w:sz w:val="20"/>
        </w:rPr>
        <w:t xml:space="preserve"> 4-H Competitive Events as established by </w:t>
      </w:r>
      <w:r w:rsidR="00597AA1">
        <w:rPr>
          <w:sz w:val="20"/>
        </w:rPr>
        <w:t>National</w:t>
      </w:r>
      <w:r>
        <w:rPr>
          <w:sz w:val="20"/>
        </w:rPr>
        <w:t xml:space="preserve"> 4-H Headquarters at the </w:t>
      </w:r>
      <w:r w:rsidR="00597AA1">
        <w:rPr>
          <w:sz w:val="20"/>
        </w:rPr>
        <w:t>National</w:t>
      </w:r>
      <w:r w:rsidR="00546569">
        <w:rPr>
          <w:sz w:val="20"/>
        </w:rPr>
        <w:t xml:space="preserve"> Institute for Food and Agriculture (NIFA) </w:t>
      </w:r>
      <w:r>
        <w:rPr>
          <w:sz w:val="20"/>
        </w:rPr>
        <w:t xml:space="preserve">of the United States Department of Agriculture (USDA).  </w:t>
      </w:r>
    </w:p>
    <w:p w14:paraId="2A95F8A1" w14:textId="67CFB7D0" w:rsidR="00346ED1" w:rsidRDefault="00346ED1">
      <w:pPr>
        <w:widowControl w:val="0"/>
        <w:rPr>
          <w:sz w:val="20"/>
        </w:rPr>
      </w:pPr>
    </w:p>
    <w:p w14:paraId="5CDF81E5" w14:textId="3D54A713" w:rsidR="0082323B" w:rsidRDefault="0082323B">
      <w:pPr>
        <w:widowControl w:val="0"/>
        <w:rPr>
          <w:sz w:val="20"/>
        </w:rPr>
      </w:pPr>
      <w:r>
        <w:rPr>
          <w:sz w:val="20"/>
        </w:rPr>
        <w:t xml:space="preserve">By entry in these events, the team coach or shooting sports program coordinator verifies that those youth entered are </w:t>
      </w:r>
      <w:r>
        <w:rPr>
          <w:i/>
          <w:sz w:val="20"/>
        </w:rPr>
        <w:t xml:space="preserve">bona fide </w:t>
      </w:r>
      <w:r>
        <w:rPr>
          <w:sz w:val="20"/>
        </w:rPr>
        <w:t xml:space="preserve">members of the 4-H program in their respective </w:t>
      </w:r>
      <w:r w:rsidR="006A28B1">
        <w:rPr>
          <w:sz w:val="20"/>
        </w:rPr>
        <w:t>counties</w:t>
      </w:r>
      <w:r>
        <w:rPr>
          <w:sz w:val="20"/>
        </w:rPr>
        <w:t>, knowledgeable and proficient i</w:t>
      </w:r>
      <w:r w:rsidR="00BB2F46">
        <w:rPr>
          <w:sz w:val="20"/>
        </w:rPr>
        <w:t>n the safe use of the equipment</w:t>
      </w:r>
      <w:r>
        <w:rPr>
          <w:sz w:val="20"/>
        </w:rPr>
        <w:t xml:space="preserve">, and knowledgeable of the general </w:t>
      </w:r>
      <w:r w:rsidR="003F0A3C">
        <w:rPr>
          <w:sz w:val="20"/>
        </w:rPr>
        <w:t>guidelines</w:t>
      </w:r>
      <w:r>
        <w:rPr>
          <w:sz w:val="20"/>
        </w:rPr>
        <w:t xml:space="preserve"> of the events.  Match and/or range officials</w:t>
      </w:r>
      <w:r w:rsidR="00BB2F46">
        <w:rPr>
          <w:sz w:val="20"/>
        </w:rPr>
        <w:t xml:space="preserve"> may dismiss or disqualify any </w:t>
      </w:r>
      <w:r>
        <w:rPr>
          <w:sz w:val="20"/>
        </w:rPr>
        <w:t>participant if he/she believes the participant does not demonstrate the basic proficiency and knowledge required.</w:t>
      </w:r>
      <w:r w:rsidR="00EE04A3">
        <w:rPr>
          <w:sz w:val="20"/>
        </w:rPr>
        <w:t xml:space="preserve"> Violation of any of these policies and/or </w:t>
      </w:r>
      <w:r w:rsidR="003F0A3C">
        <w:rPr>
          <w:sz w:val="20"/>
        </w:rPr>
        <w:t>guidelines</w:t>
      </w:r>
      <w:r w:rsidR="00EE04A3">
        <w:rPr>
          <w:sz w:val="20"/>
        </w:rPr>
        <w:t xml:space="preserve"> are grounds for disqualification and dismissal from the </w:t>
      </w:r>
      <w:r w:rsidR="006A28B1">
        <w:rPr>
          <w:sz w:val="20"/>
        </w:rPr>
        <w:t xml:space="preserve">Indiana </w:t>
      </w:r>
      <w:r w:rsidR="00EE04A3">
        <w:rPr>
          <w:sz w:val="20"/>
        </w:rPr>
        <w:t xml:space="preserve">4-H Shooting Sports </w:t>
      </w:r>
      <w:r w:rsidR="006A28B1">
        <w:rPr>
          <w:sz w:val="20"/>
        </w:rPr>
        <w:t>State</w:t>
      </w:r>
      <w:r w:rsidR="00EE04A3">
        <w:rPr>
          <w:sz w:val="20"/>
        </w:rPr>
        <w:t xml:space="preserve"> Championships.</w:t>
      </w:r>
    </w:p>
    <w:p w14:paraId="058718F8" w14:textId="40C0623F" w:rsidR="0082323B" w:rsidRDefault="0082323B">
      <w:pPr>
        <w:widowControl w:val="0"/>
        <w:rPr>
          <w:sz w:val="20"/>
        </w:rPr>
      </w:pPr>
    </w:p>
    <w:p w14:paraId="2AD58F5A" w14:textId="2889C1FE" w:rsidR="0082323B" w:rsidRDefault="0082323B">
      <w:pPr>
        <w:widowControl w:val="0"/>
        <w:rPr>
          <w:sz w:val="20"/>
        </w:rPr>
      </w:pPr>
      <w:r>
        <w:rPr>
          <w:sz w:val="20"/>
        </w:rPr>
        <w:t xml:space="preserve">The </w:t>
      </w:r>
      <w:r w:rsidR="006A28B1">
        <w:rPr>
          <w:sz w:val="20"/>
        </w:rPr>
        <w:t xml:space="preserve">Indiana </w:t>
      </w:r>
      <w:r w:rsidR="00045893">
        <w:rPr>
          <w:sz w:val="20"/>
        </w:rPr>
        <w:t xml:space="preserve">4-H Shooting Sports </w:t>
      </w:r>
      <w:r w:rsidR="006A28B1">
        <w:rPr>
          <w:sz w:val="20"/>
        </w:rPr>
        <w:t>State</w:t>
      </w:r>
      <w:r w:rsidR="00045893">
        <w:rPr>
          <w:sz w:val="20"/>
        </w:rPr>
        <w:t xml:space="preserve"> Championships</w:t>
      </w:r>
      <w:r>
        <w:rPr>
          <w:sz w:val="20"/>
        </w:rPr>
        <w:t xml:space="preserve"> consists of </w:t>
      </w:r>
      <w:r w:rsidR="006A28B1">
        <w:rPr>
          <w:sz w:val="20"/>
        </w:rPr>
        <w:t>7</w:t>
      </w:r>
      <w:r>
        <w:rPr>
          <w:sz w:val="20"/>
        </w:rPr>
        <w:t xml:space="preserve"> disciplines with </w:t>
      </w:r>
      <w:r w:rsidR="006A28B1">
        <w:rPr>
          <w:sz w:val="20"/>
        </w:rPr>
        <w:t>2-</w:t>
      </w:r>
      <w:r>
        <w:rPr>
          <w:sz w:val="20"/>
        </w:rPr>
        <w:t>3 events in each:</w:t>
      </w:r>
    </w:p>
    <w:p w14:paraId="5DE93E72" w14:textId="2F3BDCDB" w:rsidR="0082323B" w:rsidRDefault="0082323B">
      <w:pPr>
        <w:widowControl w:val="0"/>
        <w:rPr>
          <w:sz w:val="22"/>
        </w:rPr>
      </w:pPr>
    </w:p>
    <w:tbl>
      <w:tblPr>
        <w:tblW w:w="9558" w:type="dxa"/>
        <w:tblInd w:w="10" w:type="dxa"/>
        <w:tblLayout w:type="fixed"/>
        <w:tblLook w:val="0000" w:firstRow="0" w:lastRow="0" w:firstColumn="0" w:lastColumn="0" w:noHBand="0" w:noVBand="0"/>
      </w:tblPr>
      <w:tblGrid>
        <w:gridCol w:w="2358"/>
        <w:gridCol w:w="2430"/>
        <w:gridCol w:w="2394"/>
        <w:gridCol w:w="2376"/>
      </w:tblGrid>
      <w:tr w:rsidR="0082323B" w14:paraId="0954F6B0" w14:textId="77777777" w:rsidTr="006A28B1">
        <w:tc>
          <w:tcPr>
            <w:tcW w:w="2358" w:type="dxa"/>
            <w:tcBorders>
              <w:top w:val="single" w:sz="3" w:space="0" w:color="000000"/>
              <w:left w:val="single" w:sz="3" w:space="0" w:color="000000"/>
              <w:bottom w:val="single" w:sz="3" w:space="0" w:color="000000"/>
              <w:right w:val="single" w:sz="3" w:space="0" w:color="000000"/>
            </w:tcBorders>
            <w:tcMar>
              <w:top w:w="10" w:type="dxa"/>
              <w:left w:w="118" w:type="dxa"/>
              <w:right w:w="108" w:type="dxa"/>
            </w:tcMar>
          </w:tcPr>
          <w:p w14:paraId="580D7195" w14:textId="77777777" w:rsidR="0082323B" w:rsidRPr="00C77E07" w:rsidRDefault="0082323B" w:rsidP="00C0533B">
            <w:pPr>
              <w:widowControl w:val="0"/>
              <w:jc w:val="center"/>
              <w:rPr>
                <w:b/>
                <w:sz w:val="20"/>
              </w:rPr>
            </w:pPr>
            <w:r w:rsidRPr="00C77E07">
              <w:rPr>
                <w:b/>
                <w:sz w:val="20"/>
              </w:rPr>
              <w:t>Discipline</w:t>
            </w:r>
          </w:p>
        </w:tc>
        <w:tc>
          <w:tcPr>
            <w:tcW w:w="2430" w:type="dxa"/>
            <w:tcBorders>
              <w:top w:val="single" w:sz="3" w:space="0" w:color="000000"/>
              <w:left w:val="single" w:sz="3" w:space="0" w:color="000000"/>
              <w:bottom w:val="single" w:sz="3" w:space="0" w:color="000000"/>
              <w:right w:val="single" w:sz="3" w:space="0" w:color="000000"/>
            </w:tcBorders>
            <w:tcMar>
              <w:top w:w="10" w:type="dxa"/>
              <w:left w:w="118" w:type="dxa"/>
              <w:right w:w="108" w:type="dxa"/>
            </w:tcMar>
          </w:tcPr>
          <w:p w14:paraId="16CB36A0" w14:textId="1A65312B" w:rsidR="0082323B" w:rsidRPr="00C77E07" w:rsidRDefault="006A28B1" w:rsidP="00C0533B">
            <w:pPr>
              <w:widowControl w:val="0"/>
              <w:jc w:val="center"/>
              <w:rPr>
                <w:b/>
                <w:sz w:val="20"/>
              </w:rPr>
            </w:pPr>
            <w:r>
              <w:rPr>
                <w:b/>
                <w:sz w:val="20"/>
              </w:rPr>
              <w:t xml:space="preserve"> </w:t>
            </w:r>
            <w:r w:rsidR="0082323B" w:rsidRPr="00C77E07">
              <w:rPr>
                <w:b/>
                <w:sz w:val="20"/>
              </w:rPr>
              <w:t>Event 1</w:t>
            </w:r>
          </w:p>
        </w:tc>
        <w:tc>
          <w:tcPr>
            <w:tcW w:w="2394" w:type="dxa"/>
            <w:tcBorders>
              <w:top w:val="single" w:sz="3" w:space="0" w:color="000000"/>
              <w:left w:val="single" w:sz="3" w:space="0" w:color="000000"/>
              <w:bottom w:val="single" w:sz="3" w:space="0" w:color="000000"/>
              <w:right w:val="single" w:sz="3" w:space="0" w:color="000000"/>
            </w:tcBorders>
            <w:tcMar>
              <w:top w:w="10" w:type="dxa"/>
              <w:left w:w="118" w:type="dxa"/>
              <w:right w:w="108" w:type="dxa"/>
            </w:tcMar>
          </w:tcPr>
          <w:p w14:paraId="0CFB5545" w14:textId="77777777" w:rsidR="0082323B" w:rsidRPr="00C77E07" w:rsidRDefault="0082323B" w:rsidP="00C0533B">
            <w:pPr>
              <w:widowControl w:val="0"/>
              <w:jc w:val="center"/>
              <w:rPr>
                <w:b/>
                <w:sz w:val="20"/>
              </w:rPr>
            </w:pPr>
            <w:r w:rsidRPr="00C77E07">
              <w:rPr>
                <w:b/>
                <w:sz w:val="20"/>
              </w:rPr>
              <w:t>Event 2</w:t>
            </w:r>
          </w:p>
        </w:tc>
        <w:tc>
          <w:tcPr>
            <w:tcW w:w="2376" w:type="dxa"/>
            <w:tcBorders>
              <w:top w:val="single" w:sz="3" w:space="0" w:color="000000"/>
              <w:left w:val="single" w:sz="3" w:space="0" w:color="000000"/>
              <w:bottom w:val="single" w:sz="3" w:space="0" w:color="000000"/>
              <w:right w:val="single" w:sz="3" w:space="0" w:color="000000"/>
            </w:tcBorders>
            <w:tcMar>
              <w:top w:w="10" w:type="dxa"/>
              <w:left w:w="118" w:type="dxa"/>
              <w:right w:w="118" w:type="dxa"/>
            </w:tcMar>
          </w:tcPr>
          <w:p w14:paraId="2102F3F0" w14:textId="18375275" w:rsidR="0082323B" w:rsidRPr="00C77E07" w:rsidRDefault="0082323B" w:rsidP="00C0533B">
            <w:pPr>
              <w:widowControl w:val="0"/>
              <w:jc w:val="center"/>
              <w:rPr>
                <w:b/>
                <w:sz w:val="20"/>
              </w:rPr>
            </w:pPr>
            <w:r w:rsidRPr="00C77E07">
              <w:rPr>
                <w:b/>
                <w:sz w:val="20"/>
              </w:rPr>
              <w:t>Event 3</w:t>
            </w:r>
          </w:p>
        </w:tc>
      </w:tr>
      <w:tr w:rsidR="00BC0D97" w14:paraId="55390C32" w14:textId="77777777" w:rsidTr="006A28B1">
        <w:tc>
          <w:tcPr>
            <w:tcW w:w="2358" w:type="dxa"/>
            <w:tcBorders>
              <w:top w:val="single" w:sz="3" w:space="0" w:color="000000"/>
              <w:left w:val="single" w:sz="3" w:space="0" w:color="000000"/>
              <w:bottom w:val="single" w:sz="3" w:space="0" w:color="000000"/>
              <w:right w:val="single" w:sz="3" w:space="0" w:color="000000"/>
            </w:tcBorders>
            <w:tcMar>
              <w:top w:w="10" w:type="dxa"/>
              <w:left w:w="118" w:type="dxa"/>
              <w:right w:w="108" w:type="dxa"/>
            </w:tcMar>
          </w:tcPr>
          <w:p w14:paraId="1B886FC4" w14:textId="247DF75B" w:rsidR="00BC0D97" w:rsidRDefault="00BC0D97" w:rsidP="00BC0D97">
            <w:pPr>
              <w:widowControl w:val="0"/>
              <w:rPr>
                <w:sz w:val="20"/>
              </w:rPr>
            </w:pPr>
            <w:r>
              <w:rPr>
                <w:sz w:val="20"/>
              </w:rPr>
              <w:t xml:space="preserve">Archery </w:t>
            </w:r>
          </w:p>
        </w:tc>
        <w:tc>
          <w:tcPr>
            <w:tcW w:w="2430" w:type="dxa"/>
            <w:tcBorders>
              <w:top w:val="single" w:sz="3" w:space="0" w:color="000000"/>
              <w:left w:val="single" w:sz="3" w:space="0" w:color="000000"/>
              <w:bottom w:val="single" w:sz="3" w:space="0" w:color="000000"/>
              <w:right w:val="single" w:sz="3" w:space="0" w:color="000000"/>
            </w:tcBorders>
            <w:tcMar>
              <w:top w:w="10" w:type="dxa"/>
              <w:left w:w="118" w:type="dxa"/>
              <w:right w:w="108" w:type="dxa"/>
            </w:tcMar>
          </w:tcPr>
          <w:p w14:paraId="5C348406" w14:textId="67DDDF27" w:rsidR="00BC0D97" w:rsidRDefault="00BC0D97" w:rsidP="00BC0D97">
            <w:pPr>
              <w:widowControl w:val="0"/>
              <w:rPr>
                <w:sz w:val="20"/>
              </w:rPr>
            </w:pPr>
            <w:r>
              <w:rPr>
                <w:sz w:val="20"/>
              </w:rPr>
              <w:t xml:space="preserve">Open and Genesis </w:t>
            </w:r>
            <w:proofErr w:type="spellStart"/>
            <w:r>
              <w:rPr>
                <w:sz w:val="20"/>
              </w:rPr>
              <w:t>Bulleye</w:t>
            </w:r>
            <w:proofErr w:type="spellEnd"/>
          </w:p>
        </w:tc>
        <w:tc>
          <w:tcPr>
            <w:tcW w:w="2394" w:type="dxa"/>
            <w:tcBorders>
              <w:top w:val="single" w:sz="3" w:space="0" w:color="000000"/>
              <w:left w:val="single" w:sz="3" w:space="0" w:color="000000"/>
              <w:bottom w:val="single" w:sz="3" w:space="0" w:color="000000"/>
              <w:right w:val="single" w:sz="3" w:space="0" w:color="000000"/>
            </w:tcBorders>
            <w:tcMar>
              <w:top w:w="10" w:type="dxa"/>
              <w:left w:w="118" w:type="dxa"/>
              <w:right w:w="108" w:type="dxa"/>
            </w:tcMar>
          </w:tcPr>
          <w:p w14:paraId="6DCF0278" w14:textId="711585A8" w:rsidR="00BC0D97" w:rsidRPr="00FD1B94" w:rsidRDefault="00BC0D97" w:rsidP="00BC0D97">
            <w:pPr>
              <w:widowControl w:val="0"/>
              <w:rPr>
                <w:sz w:val="20"/>
              </w:rPr>
            </w:pPr>
            <w:r>
              <w:rPr>
                <w:sz w:val="20"/>
              </w:rPr>
              <w:t xml:space="preserve">Open and Genesis </w:t>
            </w:r>
            <w:r w:rsidRPr="00FD1B94">
              <w:rPr>
                <w:sz w:val="20"/>
              </w:rPr>
              <w:t>3-D Round</w:t>
            </w:r>
          </w:p>
          <w:p w14:paraId="65B9C181" w14:textId="45C6DC0B" w:rsidR="00BC0D97" w:rsidRDefault="00BC0D97" w:rsidP="00BC0D97">
            <w:pPr>
              <w:widowControl w:val="0"/>
              <w:rPr>
                <w:sz w:val="20"/>
              </w:rPr>
            </w:pPr>
          </w:p>
        </w:tc>
        <w:tc>
          <w:tcPr>
            <w:tcW w:w="2376" w:type="dxa"/>
            <w:tcBorders>
              <w:top w:val="single" w:sz="3" w:space="0" w:color="000000"/>
              <w:left w:val="single" w:sz="3" w:space="0" w:color="000000"/>
              <w:bottom w:val="single" w:sz="3" w:space="0" w:color="000000"/>
              <w:right w:val="single" w:sz="3" w:space="0" w:color="000000"/>
            </w:tcBorders>
            <w:tcMar>
              <w:top w:w="10" w:type="dxa"/>
              <w:left w:w="118" w:type="dxa"/>
              <w:right w:w="118" w:type="dxa"/>
            </w:tcMar>
          </w:tcPr>
          <w:p w14:paraId="40C80A1F" w14:textId="09B7FD77" w:rsidR="00BC0D97" w:rsidRPr="00FD1B94" w:rsidRDefault="00BC0D97" w:rsidP="00BC0D97">
            <w:pPr>
              <w:widowControl w:val="0"/>
              <w:rPr>
                <w:sz w:val="20"/>
              </w:rPr>
            </w:pPr>
          </w:p>
        </w:tc>
      </w:tr>
      <w:tr w:rsidR="00BC0D97" w14:paraId="71CA3796" w14:textId="77777777" w:rsidTr="006A28B1">
        <w:trPr>
          <w:trHeight w:val="475"/>
        </w:trPr>
        <w:tc>
          <w:tcPr>
            <w:tcW w:w="2358" w:type="dxa"/>
            <w:tcBorders>
              <w:top w:val="single" w:sz="3" w:space="0" w:color="000000"/>
              <w:left w:val="single" w:sz="3" w:space="0" w:color="000000"/>
              <w:bottom w:val="single" w:sz="3" w:space="0" w:color="000000"/>
              <w:right w:val="single" w:sz="3" w:space="0" w:color="000000"/>
            </w:tcBorders>
            <w:tcMar>
              <w:top w:w="10" w:type="dxa"/>
              <w:left w:w="118" w:type="dxa"/>
              <w:right w:w="108" w:type="dxa"/>
            </w:tcMar>
          </w:tcPr>
          <w:p w14:paraId="650DC532" w14:textId="146B5E72" w:rsidR="00BC0D97" w:rsidRDefault="00BC0D97" w:rsidP="00BC0D97">
            <w:pPr>
              <w:widowControl w:val="0"/>
              <w:rPr>
                <w:sz w:val="20"/>
              </w:rPr>
            </w:pPr>
            <w:r>
              <w:rPr>
                <w:sz w:val="20"/>
              </w:rPr>
              <w:t xml:space="preserve">Air Pistol </w:t>
            </w:r>
          </w:p>
        </w:tc>
        <w:tc>
          <w:tcPr>
            <w:tcW w:w="2430" w:type="dxa"/>
            <w:tcBorders>
              <w:top w:val="single" w:sz="3" w:space="0" w:color="000000"/>
              <w:left w:val="single" w:sz="3" w:space="0" w:color="000000"/>
              <w:bottom w:val="single" w:sz="3" w:space="0" w:color="000000"/>
              <w:right w:val="single" w:sz="3" w:space="0" w:color="000000"/>
            </w:tcBorders>
            <w:tcMar>
              <w:top w:w="10" w:type="dxa"/>
              <w:left w:w="118" w:type="dxa"/>
              <w:right w:w="108" w:type="dxa"/>
            </w:tcMar>
          </w:tcPr>
          <w:p w14:paraId="5C52EB8D" w14:textId="762CE216" w:rsidR="00BC0D97" w:rsidRDefault="00BC0D97" w:rsidP="00BC0D97">
            <w:pPr>
              <w:widowControl w:val="0"/>
              <w:rPr>
                <w:sz w:val="20"/>
              </w:rPr>
            </w:pPr>
            <w:r>
              <w:rPr>
                <w:sz w:val="20"/>
              </w:rPr>
              <w:t>Slow Fire - Bullseye</w:t>
            </w:r>
          </w:p>
        </w:tc>
        <w:tc>
          <w:tcPr>
            <w:tcW w:w="2394" w:type="dxa"/>
            <w:tcBorders>
              <w:top w:val="single" w:sz="3" w:space="0" w:color="000000"/>
              <w:left w:val="single" w:sz="3" w:space="0" w:color="000000"/>
              <w:bottom w:val="single" w:sz="3" w:space="0" w:color="000000"/>
              <w:right w:val="single" w:sz="3" w:space="0" w:color="000000"/>
            </w:tcBorders>
            <w:tcMar>
              <w:top w:w="10" w:type="dxa"/>
              <w:left w:w="118" w:type="dxa"/>
              <w:right w:w="108" w:type="dxa"/>
            </w:tcMar>
          </w:tcPr>
          <w:p w14:paraId="742358A3" w14:textId="32EA51E4" w:rsidR="00BC0D97" w:rsidRDefault="00BC0D97" w:rsidP="00BC0D97">
            <w:pPr>
              <w:widowControl w:val="0"/>
              <w:rPr>
                <w:sz w:val="20"/>
              </w:rPr>
            </w:pPr>
          </w:p>
        </w:tc>
        <w:tc>
          <w:tcPr>
            <w:tcW w:w="2376" w:type="dxa"/>
            <w:tcBorders>
              <w:top w:val="single" w:sz="3" w:space="0" w:color="000000"/>
              <w:left w:val="single" w:sz="3" w:space="0" w:color="000000"/>
              <w:bottom w:val="single" w:sz="3" w:space="0" w:color="000000"/>
              <w:right w:val="single" w:sz="3" w:space="0" w:color="000000"/>
            </w:tcBorders>
            <w:tcMar>
              <w:top w:w="10" w:type="dxa"/>
              <w:left w:w="118" w:type="dxa"/>
              <w:right w:w="118" w:type="dxa"/>
            </w:tcMar>
          </w:tcPr>
          <w:p w14:paraId="0B0C4BF2" w14:textId="1C7CAE06" w:rsidR="00BC0D97" w:rsidRDefault="00BC0D97" w:rsidP="00BC0D97">
            <w:pPr>
              <w:widowControl w:val="0"/>
              <w:rPr>
                <w:sz w:val="20"/>
              </w:rPr>
            </w:pPr>
          </w:p>
        </w:tc>
      </w:tr>
      <w:tr w:rsidR="00BC0D97" w14:paraId="4891996C" w14:textId="77777777" w:rsidTr="006A28B1">
        <w:tc>
          <w:tcPr>
            <w:tcW w:w="2358" w:type="dxa"/>
            <w:tcBorders>
              <w:top w:val="single" w:sz="3" w:space="0" w:color="000000"/>
              <w:left w:val="single" w:sz="3" w:space="0" w:color="000000"/>
              <w:bottom w:val="single" w:sz="3" w:space="0" w:color="000000"/>
              <w:right w:val="single" w:sz="3" w:space="0" w:color="000000"/>
            </w:tcBorders>
            <w:tcMar>
              <w:top w:w="10" w:type="dxa"/>
              <w:left w:w="118" w:type="dxa"/>
              <w:right w:w="108" w:type="dxa"/>
            </w:tcMar>
          </w:tcPr>
          <w:p w14:paraId="75C369EE" w14:textId="366D650B" w:rsidR="00BC0D97" w:rsidRDefault="00BC0D97" w:rsidP="00BC0D97">
            <w:pPr>
              <w:widowControl w:val="0"/>
              <w:rPr>
                <w:sz w:val="20"/>
              </w:rPr>
            </w:pPr>
            <w:r>
              <w:rPr>
                <w:sz w:val="20"/>
              </w:rPr>
              <w:t xml:space="preserve">Air </w:t>
            </w:r>
            <w:r w:rsidR="00071B5D">
              <w:rPr>
                <w:sz w:val="20"/>
              </w:rPr>
              <w:t>Rifle</w:t>
            </w:r>
          </w:p>
        </w:tc>
        <w:tc>
          <w:tcPr>
            <w:tcW w:w="2430" w:type="dxa"/>
            <w:tcBorders>
              <w:top w:val="single" w:sz="3" w:space="0" w:color="000000"/>
              <w:left w:val="single" w:sz="3" w:space="0" w:color="000000"/>
              <w:bottom w:val="single" w:sz="3" w:space="0" w:color="000000"/>
              <w:right w:val="single" w:sz="3" w:space="0" w:color="000000"/>
            </w:tcBorders>
            <w:tcMar>
              <w:top w:w="10" w:type="dxa"/>
              <w:left w:w="118" w:type="dxa"/>
              <w:right w:w="108" w:type="dxa"/>
            </w:tcMar>
          </w:tcPr>
          <w:p w14:paraId="64C3B3CA" w14:textId="30A17C5E" w:rsidR="00BC0D97" w:rsidRDefault="00BC0D97" w:rsidP="00BC0D97">
            <w:pPr>
              <w:widowControl w:val="0"/>
              <w:rPr>
                <w:sz w:val="20"/>
              </w:rPr>
            </w:pPr>
            <w:r>
              <w:rPr>
                <w:sz w:val="20"/>
              </w:rPr>
              <w:t>State Standard Three-Position Sporter Air Rifle</w:t>
            </w:r>
          </w:p>
          <w:p w14:paraId="42D52E9D" w14:textId="77777777" w:rsidR="00BC0D97" w:rsidRDefault="00BC0D97" w:rsidP="00BC0D97">
            <w:pPr>
              <w:widowControl w:val="0"/>
              <w:rPr>
                <w:sz w:val="20"/>
              </w:rPr>
            </w:pPr>
          </w:p>
        </w:tc>
        <w:tc>
          <w:tcPr>
            <w:tcW w:w="2394" w:type="dxa"/>
            <w:tcBorders>
              <w:top w:val="single" w:sz="3" w:space="0" w:color="000000"/>
              <w:left w:val="single" w:sz="3" w:space="0" w:color="000000"/>
              <w:bottom w:val="single" w:sz="3" w:space="0" w:color="000000"/>
              <w:right w:val="single" w:sz="3" w:space="0" w:color="000000"/>
            </w:tcBorders>
            <w:tcMar>
              <w:top w:w="10" w:type="dxa"/>
              <w:left w:w="118" w:type="dxa"/>
              <w:right w:w="108" w:type="dxa"/>
            </w:tcMar>
          </w:tcPr>
          <w:p w14:paraId="076A1BE6" w14:textId="625460E2" w:rsidR="00BC0D97" w:rsidRDefault="00BC0D97" w:rsidP="00BC0D97">
            <w:pPr>
              <w:widowControl w:val="0"/>
              <w:rPr>
                <w:sz w:val="20"/>
              </w:rPr>
            </w:pPr>
          </w:p>
        </w:tc>
        <w:tc>
          <w:tcPr>
            <w:tcW w:w="2376" w:type="dxa"/>
            <w:tcBorders>
              <w:top w:val="single" w:sz="3" w:space="0" w:color="000000"/>
              <w:left w:val="single" w:sz="3" w:space="0" w:color="000000"/>
              <w:bottom w:val="single" w:sz="3" w:space="0" w:color="000000"/>
              <w:right w:val="single" w:sz="3" w:space="0" w:color="000000"/>
            </w:tcBorders>
            <w:tcMar>
              <w:top w:w="10" w:type="dxa"/>
              <w:left w:w="118" w:type="dxa"/>
              <w:right w:w="118" w:type="dxa"/>
            </w:tcMar>
          </w:tcPr>
          <w:p w14:paraId="0CBCF863" w14:textId="5A159BC3" w:rsidR="00BC0D97" w:rsidRDefault="00BC0D97" w:rsidP="00BC0D97">
            <w:pPr>
              <w:widowControl w:val="0"/>
              <w:rPr>
                <w:sz w:val="20"/>
              </w:rPr>
            </w:pPr>
          </w:p>
        </w:tc>
      </w:tr>
      <w:tr w:rsidR="00BC0D97" w14:paraId="5437719D" w14:textId="77777777" w:rsidTr="006A28B1">
        <w:tc>
          <w:tcPr>
            <w:tcW w:w="2358" w:type="dxa"/>
            <w:tcBorders>
              <w:top w:val="single" w:sz="3" w:space="0" w:color="000000"/>
              <w:left w:val="single" w:sz="3" w:space="0" w:color="000000"/>
              <w:bottom w:val="single" w:sz="3" w:space="0" w:color="000000"/>
              <w:right w:val="single" w:sz="3" w:space="0" w:color="000000"/>
            </w:tcBorders>
            <w:tcMar>
              <w:top w:w="10" w:type="dxa"/>
              <w:left w:w="118" w:type="dxa"/>
              <w:right w:w="108" w:type="dxa"/>
            </w:tcMar>
          </w:tcPr>
          <w:p w14:paraId="05C181A1" w14:textId="04297855" w:rsidR="00BC0D97" w:rsidRDefault="00BC0D97" w:rsidP="00BC0D97">
            <w:pPr>
              <w:widowControl w:val="0"/>
              <w:rPr>
                <w:sz w:val="20"/>
              </w:rPr>
            </w:pPr>
            <w:r>
              <w:rPr>
                <w:sz w:val="20"/>
              </w:rPr>
              <w:t>Muzzle-Loading – Contact Dave with interest 812-621-1248</w:t>
            </w:r>
          </w:p>
        </w:tc>
        <w:tc>
          <w:tcPr>
            <w:tcW w:w="2430" w:type="dxa"/>
            <w:tcBorders>
              <w:top w:val="single" w:sz="3" w:space="0" w:color="000000"/>
              <w:left w:val="single" w:sz="3" w:space="0" w:color="000000"/>
              <w:bottom w:val="single" w:sz="3" w:space="0" w:color="000000"/>
              <w:right w:val="single" w:sz="3" w:space="0" w:color="000000"/>
            </w:tcBorders>
            <w:tcMar>
              <w:top w:w="10" w:type="dxa"/>
              <w:left w:w="118" w:type="dxa"/>
              <w:right w:w="108" w:type="dxa"/>
            </w:tcMar>
          </w:tcPr>
          <w:p w14:paraId="6B96A160" w14:textId="77777777" w:rsidR="00BC0D97" w:rsidRDefault="00BC0D97" w:rsidP="00BC0D97">
            <w:pPr>
              <w:widowControl w:val="0"/>
              <w:rPr>
                <w:sz w:val="20"/>
              </w:rPr>
            </w:pPr>
            <w:r>
              <w:rPr>
                <w:sz w:val="20"/>
              </w:rPr>
              <w:t xml:space="preserve">50 Yard Bullseye </w:t>
            </w:r>
          </w:p>
          <w:p w14:paraId="0CB9E04E" w14:textId="77777777" w:rsidR="00BC0D97" w:rsidRDefault="00BC0D97" w:rsidP="00BC0D97">
            <w:pPr>
              <w:widowControl w:val="0"/>
              <w:rPr>
                <w:sz w:val="20"/>
              </w:rPr>
            </w:pPr>
          </w:p>
        </w:tc>
        <w:tc>
          <w:tcPr>
            <w:tcW w:w="2394" w:type="dxa"/>
            <w:tcBorders>
              <w:top w:val="single" w:sz="3" w:space="0" w:color="000000"/>
              <w:left w:val="single" w:sz="3" w:space="0" w:color="000000"/>
              <w:bottom w:val="single" w:sz="3" w:space="0" w:color="000000"/>
              <w:right w:val="single" w:sz="3" w:space="0" w:color="000000"/>
            </w:tcBorders>
            <w:tcMar>
              <w:top w:w="10" w:type="dxa"/>
              <w:left w:w="118" w:type="dxa"/>
              <w:right w:w="108" w:type="dxa"/>
            </w:tcMar>
          </w:tcPr>
          <w:p w14:paraId="51DED0B3" w14:textId="3874E8AF" w:rsidR="00BC0D97" w:rsidRDefault="00BC0D97" w:rsidP="00BC0D97">
            <w:pPr>
              <w:widowControl w:val="0"/>
              <w:rPr>
                <w:sz w:val="20"/>
              </w:rPr>
            </w:pPr>
            <w:r>
              <w:rPr>
                <w:sz w:val="20"/>
              </w:rPr>
              <w:t>25 Yard Bottles and Haffner Combination</w:t>
            </w:r>
          </w:p>
          <w:p w14:paraId="6BF93DFD" w14:textId="77777777" w:rsidR="00BC0D97" w:rsidRDefault="00BC0D97" w:rsidP="00BC0D97">
            <w:pPr>
              <w:widowControl w:val="0"/>
              <w:rPr>
                <w:sz w:val="20"/>
              </w:rPr>
            </w:pPr>
          </w:p>
        </w:tc>
        <w:tc>
          <w:tcPr>
            <w:tcW w:w="2376" w:type="dxa"/>
            <w:tcBorders>
              <w:top w:val="single" w:sz="3" w:space="0" w:color="000000"/>
              <w:left w:val="single" w:sz="3" w:space="0" w:color="000000"/>
              <w:bottom w:val="single" w:sz="3" w:space="0" w:color="000000"/>
              <w:right w:val="single" w:sz="3" w:space="0" w:color="000000"/>
            </w:tcBorders>
            <w:tcMar>
              <w:top w:w="10" w:type="dxa"/>
              <w:left w:w="118" w:type="dxa"/>
              <w:right w:w="118" w:type="dxa"/>
            </w:tcMar>
          </w:tcPr>
          <w:p w14:paraId="53CC0061" w14:textId="66A37F1E" w:rsidR="00BC0D97" w:rsidRDefault="00BC0D97" w:rsidP="00BC0D97">
            <w:pPr>
              <w:widowControl w:val="0"/>
              <w:rPr>
                <w:sz w:val="20"/>
              </w:rPr>
            </w:pPr>
            <w:r>
              <w:rPr>
                <w:sz w:val="20"/>
              </w:rPr>
              <w:t xml:space="preserve">Muzzleloading Rifle Silhouette </w:t>
            </w:r>
          </w:p>
        </w:tc>
      </w:tr>
      <w:tr w:rsidR="00BC0D97" w14:paraId="1825E372" w14:textId="77777777" w:rsidTr="006A28B1">
        <w:tc>
          <w:tcPr>
            <w:tcW w:w="2358" w:type="dxa"/>
            <w:tcBorders>
              <w:top w:val="single" w:sz="3" w:space="0" w:color="000000"/>
              <w:left w:val="single" w:sz="3" w:space="0" w:color="000000"/>
              <w:bottom w:val="single" w:sz="3" w:space="0" w:color="000000"/>
              <w:right w:val="single" w:sz="3" w:space="0" w:color="000000"/>
            </w:tcBorders>
            <w:tcMar>
              <w:top w:w="10" w:type="dxa"/>
              <w:left w:w="118" w:type="dxa"/>
              <w:right w:w="108" w:type="dxa"/>
            </w:tcMar>
          </w:tcPr>
          <w:p w14:paraId="6E0E6ED9" w14:textId="1DCA2EBD" w:rsidR="00BC0D97" w:rsidRPr="00FD1B94" w:rsidRDefault="00BC0D97" w:rsidP="00BC0D97">
            <w:pPr>
              <w:widowControl w:val="0"/>
              <w:rPr>
                <w:sz w:val="20"/>
              </w:rPr>
            </w:pPr>
            <w:r w:rsidRPr="00FD1B94">
              <w:rPr>
                <w:sz w:val="20"/>
              </w:rPr>
              <w:t>Shotgun</w:t>
            </w:r>
            <w:r>
              <w:rPr>
                <w:sz w:val="20"/>
              </w:rPr>
              <w:t xml:space="preserve"> </w:t>
            </w:r>
          </w:p>
        </w:tc>
        <w:tc>
          <w:tcPr>
            <w:tcW w:w="2430" w:type="dxa"/>
            <w:tcBorders>
              <w:top w:val="single" w:sz="3" w:space="0" w:color="000000"/>
              <w:left w:val="single" w:sz="3" w:space="0" w:color="000000"/>
              <w:bottom w:val="single" w:sz="3" w:space="0" w:color="000000"/>
              <w:right w:val="single" w:sz="3" w:space="0" w:color="000000"/>
            </w:tcBorders>
            <w:tcMar>
              <w:top w:w="10" w:type="dxa"/>
              <w:left w:w="118" w:type="dxa"/>
              <w:right w:w="108" w:type="dxa"/>
            </w:tcMar>
          </w:tcPr>
          <w:p w14:paraId="3ABF5A5E" w14:textId="77777777" w:rsidR="00BC0D97" w:rsidRPr="00FD1B94" w:rsidRDefault="00BC0D97" w:rsidP="00BC0D97">
            <w:pPr>
              <w:widowControl w:val="0"/>
              <w:rPr>
                <w:sz w:val="20"/>
              </w:rPr>
            </w:pPr>
            <w:r w:rsidRPr="00FD1B94">
              <w:rPr>
                <w:sz w:val="20"/>
              </w:rPr>
              <w:t>Sporting Clays</w:t>
            </w:r>
          </w:p>
        </w:tc>
        <w:tc>
          <w:tcPr>
            <w:tcW w:w="2394" w:type="dxa"/>
            <w:tcBorders>
              <w:top w:val="single" w:sz="3" w:space="0" w:color="000000"/>
              <w:left w:val="single" w:sz="3" w:space="0" w:color="000000"/>
              <w:bottom w:val="single" w:sz="3" w:space="0" w:color="000000"/>
              <w:right w:val="single" w:sz="3" w:space="0" w:color="000000"/>
            </w:tcBorders>
            <w:tcMar>
              <w:top w:w="10" w:type="dxa"/>
              <w:left w:w="118" w:type="dxa"/>
              <w:right w:w="108" w:type="dxa"/>
            </w:tcMar>
          </w:tcPr>
          <w:p w14:paraId="59FA9267" w14:textId="77777777" w:rsidR="00BC0D97" w:rsidRPr="00FD1B94" w:rsidRDefault="00BC0D97" w:rsidP="00BC0D97">
            <w:pPr>
              <w:widowControl w:val="0"/>
              <w:rPr>
                <w:sz w:val="20"/>
              </w:rPr>
            </w:pPr>
            <w:r>
              <w:rPr>
                <w:sz w:val="20"/>
              </w:rPr>
              <w:t>Skeet</w:t>
            </w:r>
          </w:p>
        </w:tc>
        <w:tc>
          <w:tcPr>
            <w:tcW w:w="2376" w:type="dxa"/>
            <w:tcBorders>
              <w:top w:val="single" w:sz="3" w:space="0" w:color="000000"/>
              <w:left w:val="single" w:sz="3" w:space="0" w:color="000000"/>
              <w:bottom w:val="single" w:sz="3" w:space="0" w:color="000000"/>
              <w:right w:val="single" w:sz="3" w:space="0" w:color="000000"/>
            </w:tcBorders>
            <w:tcMar>
              <w:top w:w="10" w:type="dxa"/>
              <w:left w:w="118" w:type="dxa"/>
              <w:right w:w="118" w:type="dxa"/>
            </w:tcMar>
          </w:tcPr>
          <w:p w14:paraId="7CCF537A" w14:textId="13237550" w:rsidR="00BC0D97" w:rsidRPr="00FD1B94" w:rsidRDefault="00BC0D97" w:rsidP="00BC0D97">
            <w:pPr>
              <w:widowControl w:val="0"/>
              <w:rPr>
                <w:sz w:val="20"/>
              </w:rPr>
            </w:pPr>
            <w:r w:rsidRPr="00FD1B94">
              <w:rPr>
                <w:sz w:val="20"/>
              </w:rPr>
              <w:t>Trap</w:t>
            </w:r>
          </w:p>
          <w:p w14:paraId="38C27C43" w14:textId="77777777" w:rsidR="00BC0D97" w:rsidRPr="00FD1B94" w:rsidRDefault="00BC0D97" w:rsidP="00BC0D97">
            <w:pPr>
              <w:widowControl w:val="0"/>
              <w:rPr>
                <w:sz w:val="20"/>
              </w:rPr>
            </w:pPr>
          </w:p>
        </w:tc>
      </w:tr>
      <w:tr w:rsidR="00BC0D97" w14:paraId="18278A66" w14:textId="77777777" w:rsidTr="006A28B1">
        <w:tc>
          <w:tcPr>
            <w:tcW w:w="2358" w:type="dxa"/>
            <w:tcBorders>
              <w:top w:val="single" w:sz="3" w:space="0" w:color="000000"/>
              <w:left w:val="single" w:sz="3" w:space="0" w:color="000000"/>
              <w:bottom w:val="single" w:sz="3" w:space="0" w:color="000000"/>
              <w:right w:val="single" w:sz="3" w:space="0" w:color="000000"/>
            </w:tcBorders>
            <w:tcMar>
              <w:top w:w="10" w:type="dxa"/>
              <w:left w:w="118" w:type="dxa"/>
              <w:right w:w="108" w:type="dxa"/>
            </w:tcMar>
          </w:tcPr>
          <w:p w14:paraId="00933C5F" w14:textId="706FD708" w:rsidR="00BC0D97" w:rsidRDefault="00BC0D97" w:rsidP="00BC0D97">
            <w:pPr>
              <w:widowControl w:val="0"/>
              <w:rPr>
                <w:sz w:val="20"/>
              </w:rPr>
            </w:pPr>
            <w:r>
              <w:rPr>
                <w:sz w:val="20"/>
              </w:rPr>
              <w:t xml:space="preserve">Smallbore </w:t>
            </w:r>
          </w:p>
        </w:tc>
        <w:tc>
          <w:tcPr>
            <w:tcW w:w="2430" w:type="dxa"/>
            <w:tcBorders>
              <w:top w:val="single" w:sz="3" w:space="0" w:color="000000"/>
              <w:left w:val="single" w:sz="3" w:space="0" w:color="000000"/>
              <w:bottom w:val="single" w:sz="3" w:space="0" w:color="000000"/>
              <w:right w:val="single" w:sz="3" w:space="0" w:color="000000"/>
            </w:tcBorders>
            <w:tcMar>
              <w:top w:w="10" w:type="dxa"/>
              <w:left w:w="118" w:type="dxa"/>
              <w:right w:w="108" w:type="dxa"/>
            </w:tcMar>
          </w:tcPr>
          <w:p w14:paraId="2B7FC594" w14:textId="77777777" w:rsidR="00BC0D97" w:rsidRDefault="00BC0D97" w:rsidP="00BC0D97">
            <w:pPr>
              <w:widowControl w:val="0"/>
              <w:rPr>
                <w:sz w:val="20"/>
              </w:rPr>
            </w:pPr>
            <w:r>
              <w:rPr>
                <w:sz w:val="20"/>
              </w:rPr>
              <w:t>Slow-Fire Bullseye – Single Stage</w:t>
            </w:r>
          </w:p>
          <w:p w14:paraId="5FCB9A07" w14:textId="77777777" w:rsidR="00BC0D97" w:rsidRDefault="00BC0D97" w:rsidP="00BC0D97">
            <w:pPr>
              <w:widowControl w:val="0"/>
              <w:rPr>
                <w:sz w:val="20"/>
              </w:rPr>
            </w:pPr>
          </w:p>
        </w:tc>
        <w:tc>
          <w:tcPr>
            <w:tcW w:w="2394" w:type="dxa"/>
            <w:tcBorders>
              <w:top w:val="single" w:sz="3" w:space="0" w:color="000000"/>
              <w:left w:val="single" w:sz="3" w:space="0" w:color="000000"/>
              <w:bottom w:val="single" w:sz="3" w:space="0" w:color="000000"/>
              <w:right w:val="single" w:sz="3" w:space="0" w:color="000000"/>
            </w:tcBorders>
            <w:tcMar>
              <w:top w:w="10" w:type="dxa"/>
              <w:left w:w="118" w:type="dxa"/>
              <w:right w:w="108" w:type="dxa"/>
            </w:tcMar>
          </w:tcPr>
          <w:p w14:paraId="20E0ED07" w14:textId="77777777" w:rsidR="00BC0D97" w:rsidRDefault="00BC0D97" w:rsidP="00BC0D97">
            <w:pPr>
              <w:widowControl w:val="0"/>
              <w:rPr>
                <w:sz w:val="20"/>
              </w:rPr>
            </w:pPr>
            <w:r>
              <w:rPr>
                <w:sz w:val="20"/>
              </w:rPr>
              <w:t xml:space="preserve">Smallbore Hunter Pistol Silhouette </w:t>
            </w:r>
          </w:p>
          <w:p w14:paraId="6FF1E5AE" w14:textId="77777777" w:rsidR="00BC0D97" w:rsidRDefault="00BC0D97" w:rsidP="00BC0D97">
            <w:pPr>
              <w:widowControl w:val="0"/>
              <w:rPr>
                <w:sz w:val="20"/>
              </w:rPr>
            </w:pPr>
          </w:p>
        </w:tc>
        <w:tc>
          <w:tcPr>
            <w:tcW w:w="2376" w:type="dxa"/>
            <w:tcBorders>
              <w:top w:val="single" w:sz="3" w:space="0" w:color="000000"/>
              <w:left w:val="single" w:sz="3" w:space="0" w:color="000000"/>
              <w:bottom w:val="single" w:sz="3" w:space="0" w:color="000000"/>
              <w:right w:val="single" w:sz="3" w:space="0" w:color="000000"/>
            </w:tcBorders>
            <w:tcMar>
              <w:top w:w="10" w:type="dxa"/>
              <w:left w:w="118" w:type="dxa"/>
              <w:right w:w="118" w:type="dxa"/>
            </w:tcMar>
          </w:tcPr>
          <w:p w14:paraId="2E0530A2" w14:textId="792ED696" w:rsidR="00BC0D97" w:rsidRDefault="00BC0D97" w:rsidP="00BC0D97">
            <w:pPr>
              <w:widowControl w:val="0"/>
              <w:rPr>
                <w:sz w:val="20"/>
              </w:rPr>
            </w:pPr>
          </w:p>
        </w:tc>
      </w:tr>
      <w:tr w:rsidR="00BC0D97" w14:paraId="1B30ED63" w14:textId="77777777" w:rsidTr="006A28B1">
        <w:tc>
          <w:tcPr>
            <w:tcW w:w="2358" w:type="dxa"/>
            <w:tcBorders>
              <w:top w:val="single" w:sz="3" w:space="0" w:color="000000"/>
              <w:left w:val="single" w:sz="3" w:space="0" w:color="000000"/>
              <w:bottom w:val="single" w:sz="3" w:space="0" w:color="000000"/>
              <w:right w:val="single" w:sz="3" w:space="0" w:color="000000"/>
            </w:tcBorders>
            <w:tcMar>
              <w:top w:w="10" w:type="dxa"/>
              <w:left w:w="118" w:type="dxa"/>
              <w:bottom w:w="10" w:type="dxa"/>
              <w:right w:w="108" w:type="dxa"/>
            </w:tcMar>
          </w:tcPr>
          <w:p w14:paraId="3FF532D6" w14:textId="0D994DF6" w:rsidR="00BC0D97" w:rsidRDefault="00BC0D97" w:rsidP="00BC0D97">
            <w:pPr>
              <w:widowControl w:val="0"/>
              <w:rPr>
                <w:sz w:val="20"/>
              </w:rPr>
            </w:pPr>
            <w:r>
              <w:rPr>
                <w:sz w:val="20"/>
              </w:rPr>
              <w:t xml:space="preserve">Smallbore Rifle </w:t>
            </w:r>
          </w:p>
        </w:tc>
        <w:tc>
          <w:tcPr>
            <w:tcW w:w="2430" w:type="dxa"/>
            <w:tcBorders>
              <w:top w:val="single" w:sz="3" w:space="0" w:color="000000"/>
              <w:left w:val="single" w:sz="3" w:space="0" w:color="000000"/>
              <w:bottom w:val="single" w:sz="3" w:space="0" w:color="000000"/>
              <w:right w:val="single" w:sz="3" w:space="0" w:color="000000"/>
            </w:tcBorders>
            <w:tcMar>
              <w:top w:w="10" w:type="dxa"/>
              <w:left w:w="118" w:type="dxa"/>
              <w:bottom w:w="10" w:type="dxa"/>
              <w:right w:w="108" w:type="dxa"/>
            </w:tcMar>
          </w:tcPr>
          <w:p w14:paraId="3CAC1608" w14:textId="77777777" w:rsidR="00BC0D97" w:rsidRDefault="00BC0D97" w:rsidP="00BC0D97">
            <w:pPr>
              <w:widowControl w:val="0"/>
              <w:rPr>
                <w:sz w:val="20"/>
              </w:rPr>
            </w:pPr>
            <w:r>
              <w:rPr>
                <w:sz w:val="20"/>
              </w:rPr>
              <w:t xml:space="preserve">NRA Smallbore Silhouette Rifle </w:t>
            </w:r>
          </w:p>
          <w:p w14:paraId="30D60607" w14:textId="77777777" w:rsidR="00BC0D97" w:rsidRDefault="00BC0D97" w:rsidP="00BC0D97">
            <w:pPr>
              <w:widowControl w:val="0"/>
              <w:rPr>
                <w:sz w:val="20"/>
              </w:rPr>
            </w:pPr>
          </w:p>
        </w:tc>
        <w:tc>
          <w:tcPr>
            <w:tcW w:w="2394" w:type="dxa"/>
            <w:tcBorders>
              <w:top w:val="single" w:sz="3" w:space="0" w:color="000000"/>
              <w:left w:val="single" w:sz="3" w:space="0" w:color="000000"/>
              <w:bottom w:val="single" w:sz="3" w:space="0" w:color="000000"/>
              <w:right w:val="single" w:sz="3" w:space="0" w:color="000000"/>
            </w:tcBorders>
            <w:tcMar>
              <w:top w:w="10" w:type="dxa"/>
              <w:left w:w="118" w:type="dxa"/>
              <w:bottom w:w="10" w:type="dxa"/>
              <w:right w:w="108" w:type="dxa"/>
            </w:tcMar>
          </w:tcPr>
          <w:p w14:paraId="4FFEF0BA" w14:textId="0357B453" w:rsidR="00BC0D97" w:rsidRDefault="00BC0D97" w:rsidP="00BC0D97">
            <w:pPr>
              <w:widowControl w:val="0"/>
              <w:rPr>
                <w:sz w:val="20"/>
              </w:rPr>
            </w:pPr>
            <w:r>
              <w:rPr>
                <w:sz w:val="20"/>
              </w:rPr>
              <w:t>NRA Three-Position</w:t>
            </w:r>
          </w:p>
        </w:tc>
        <w:tc>
          <w:tcPr>
            <w:tcW w:w="2376" w:type="dxa"/>
            <w:tcBorders>
              <w:top w:val="single" w:sz="3" w:space="0" w:color="000000"/>
              <w:left w:val="single" w:sz="3" w:space="0" w:color="000000"/>
              <w:bottom w:val="single" w:sz="3" w:space="0" w:color="000000"/>
              <w:right w:val="single" w:sz="3" w:space="0" w:color="000000"/>
            </w:tcBorders>
            <w:tcMar>
              <w:top w:w="10" w:type="dxa"/>
              <w:left w:w="118" w:type="dxa"/>
              <w:bottom w:w="10" w:type="dxa"/>
              <w:right w:w="118" w:type="dxa"/>
            </w:tcMar>
          </w:tcPr>
          <w:p w14:paraId="0265EC8F" w14:textId="20053890" w:rsidR="00BC0D97" w:rsidRDefault="00BC0D97" w:rsidP="00BC0D97">
            <w:pPr>
              <w:widowControl w:val="0"/>
              <w:rPr>
                <w:sz w:val="20"/>
              </w:rPr>
            </w:pPr>
          </w:p>
        </w:tc>
      </w:tr>
    </w:tbl>
    <w:p w14:paraId="3F0FB4BA" w14:textId="485D37C0" w:rsidR="0082323B" w:rsidRDefault="0082323B">
      <w:pPr>
        <w:widowControl w:val="0"/>
        <w:rPr>
          <w:sz w:val="20"/>
        </w:rPr>
      </w:pPr>
    </w:p>
    <w:p w14:paraId="5AB41DB7" w14:textId="4BEBE78D" w:rsidR="0082323B" w:rsidRDefault="0082323B" w:rsidP="002A3D09">
      <w:pPr>
        <w:widowControl w:val="0"/>
        <w:jc w:val="center"/>
        <w:rPr>
          <w:b/>
          <w:sz w:val="20"/>
          <w:u w:val="single"/>
        </w:rPr>
      </w:pPr>
      <w:r w:rsidRPr="00EA0AB2">
        <w:rPr>
          <w:b/>
          <w:sz w:val="20"/>
          <w:u w:val="single"/>
        </w:rPr>
        <w:t>Table of Contents</w:t>
      </w:r>
    </w:p>
    <w:p w14:paraId="1783B296" w14:textId="5B41FC5D" w:rsidR="005D3E5D" w:rsidRPr="00343104" w:rsidRDefault="00F21E11" w:rsidP="00071B5D">
      <w:pPr>
        <w:widowControl w:val="0"/>
        <w:jc w:val="center"/>
        <w:rPr>
          <w:b/>
          <w:sz w:val="20"/>
        </w:rPr>
      </w:pPr>
      <w:r w:rsidRPr="00343104">
        <w:rPr>
          <w:b/>
          <w:sz w:val="20"/>
        </w:rPr>
        <w:t>Direct Health Measures</w:t>
      </w:r>
      <w:r w:rsidR="00343104">
        <w:rPr>
          <w:b/>
          <w:sz w:val="20"/>
        </w:rPr>
        <w:t xml:space="preserve"> </w:t>
      </w:r>
      <w:r w:rsidR="00343104" w:rsidRPr="002C37E3">
        <w:rPr>
          <w:b/>
          <w:sz w:val="20"/>
        </w:rPr>
        <w:t>---------------------------</w:t>
      </w:r>
      <w:r w:rsidR="00F7376E" w:rsidRPr="002C37E3">
        <w:rPr>
          <w:b/>
          <w:sz w:val="20"/>
        </w:rPr>
        <w:t>2</w:t>
      </w:r>
    </w:p>
    <w:p w14:paraId="4AE4D83C" w14:textId="429CCF78" w:rsidR="0082323B" w:rsidRDefault="0082323B" w:rsidP="00071B5D">
      <w:pPr>
        <w:widowControl w:val="0"/>
        <w:ind w:left="4320" w:hanging="4320"/>
        <w:jc w:val="center"/>
        <w:rPr>
          <w:b/>
          <w:sz w:val="20"/>
        </w:rPr>
      </w:pPr>
      <w:r>
        <w:rPr>
          <w:b/>
          <w:sz w:val="20"/>
        </w:rPr>
        <w:t>Participation ---------------------------------</w:t>
      </w:r>
      <w:r w:rsidR="00EA0AB2">
        <w:rPr>
          <w:b/>
          <w:sz w:val="20"/>
        </w:rPr>
        <w:t>-</w:t>
      </w:r>
      <w:r>
        <w:rPr>
          <w:b/>
          <w:sz w:val="20"/>
        </w:rPr>
        <w:t>-------</w:t>
      </w:r>
      <w:r w:rsidR="00CC079C">
        <w:rPr>
          <w:b/>
          <w:sz w:val="20"/>
        </w:rPr>
        <w:t>3</w:t>
      </w:r>
      <w:r>
        <w:rPr>
          <w:b/>
          <w:sz w:val="20"/>
        </w:rPr>
        <w:tab/>
      </w:r>
      <w:r w:rsidR="0090553C">
        <w:rPr>
          <w:b/>
          <w:sz w:val="20"/>
        </w:rPr>
        <w:tab/>
        <w:t>Health and Safety ------------------------------------</w:t>
      </w:r>
      <w:r w:rsidR="00E57FCE">
        <w:rPr>
          <w:b/>
          <w:sz w:val="20"/>
        </w:rPr>
        <w:t>-</w:t>
      </w:r>
      <w:r w:rsidR="00912B79">
        <w:rPr>
          <w:b/>
          <w:sz w:val="20"/>
        </w:rPr>
        <w:t>6</w:t>
      </w:r>
    </w:p>
    <w:p w14:paraId="48485F12" w14:textId="533D924F" w:rsidR="00A35B16" w:rsidRDefault="00A35B16" w:rsidP="00071B5D">
      <w:pPr>
        <w:widowControl w:val="0"/>
        <w:ind w:left="4320" w:hanging="4320"/>
        <w:jc w:val="center"/>
        <w:rPr>
          <w:b/>
          <w:sz w:val="20"/>
        </w:rPr>
      </w:pPr>
      <w:r>
        <w:rPr>
          <w:b/>
          <w:sz w:val="20"/>
        </w:rPr>
        <w:t>Conduct -----------------------------------------------</w:t>
      </w:r>
      <w:r w:rsidR="00651006">
        <w:rPr>
          <w:b/>
          <w:sz w:val="20"/>
        </w:rPr>
        <w:t>3-</w:t>
      </w:r>
      <w:r w:rsidR="00CC079C">
        <w:rPr>
          <w:b/>
          <w:sz w:val="20"/>
        </w:rPr>
        <w:t>4</w:t>
      </w:r>
      <w:r w:rsidR="0090553C">
        <w:rPr>
          <w:b/>
          <w:sz w:val="20"/>
        </w:rPr>
        <w:tab/>
      </w:r>
      <w:r w:rsidR="0090553C">
        <w:rPr>
          <w:b/>
          <w:sz w:val="20"/>
        </w:rPr>
        <w:tab/>
        <w:t xml:space="preserve">Reasonable Accommodation ----------------------- </w:t>
      </w:r>
      <w:r w:rsidR="00912B79">
        <w:rPr>
          <w:b/>
          <w:sz w:val="20"/>
        </w:rPr>
        <w:t>6</w:t>
      </w:r>
    </w:p>
    <w:p w14:paraId="1B741740" w14:textId="3A93B417" w:rsidR="006531B7" w:rsidRDefault="00D32E61" w:rsidP="00071B5D">
      <w:pPr>
        <w:widowControl w:val="0"/>
        <w:ind w:left="4320" w:hanging="4320"/>
        <w:jc w:val="center"/>
        <w:rPr>
          <w:b/>
          <w:sz w:val="20"/>
        </w:rPr>
      </w:pPr>
      <w:r>
        <w:rPr>
          <w:b/>
          <w:sz w:val="20"/>
        </w:rPr>
        <w:t>Range and Facilities ----------------</w:t>
      </w:r>
      <w:r w:rsidR="00A35B16">
        <w:rPr>
          <w:b/>
          <w:sz w:val="20"/>
        </w:rPr>
        <w:t xml:space="preserve">--------------- </w:t>
      </w:r>
      <w:r w:rsidR="00651006">
        <w:rPr>
          <w:b/>
          <w:sz w:val="20"/>
        </w:rPr>
        <w:t>4-</w:t>
      </w:r>
      <w:r w:rsidR="00C1499C">
        <w:rPr>
          <w:b/>
          <w:sz w:val="20"/>
        </w:rPr>
        <w:t>5</w:t>
      </w:r>
      <w:r w:rsidR="0082323B">
        <w:rPr>
          <w:b/>
          <w:sz w:val="20"/>
        </w:rPr>
        <w:tab/>
      </w:r>
      <w:r w:rsidR="0090553C">
        <w:rPr>
          <w:b/>
          <w:sz w:val="20"/>
        </w:rPr>
        <w:tab/>
      </w:r>
      <w:r>
        <w:rPr>
          <w:b/>
          <w:sz w:val="20"/>
        </w:rPr>
        <w:t>Coaching ----------------------</w:t>
      </w:r>
      <w:r w:rsidR="00A35B16">
        <w:rPr>
          <w:b/>
          <w:sz w:val="20"/>
        </w:rPr>
        <w:t>------------</w:t>
      </w:r>
      <w:r w:rsidR="0090553C">
        <w:rPr>
          <w:b/>
          <w:sz w:val="20"/>
        </w:rPr>
        <w:t>--------</w:t>
      </w:r>
      <w:r w:rsidR="00A35B16">
        <w:rPr>
          <w:b/>
          <w:sz w:val="20"/>
        </w:rPr>
        <w:t xml:space="preserve">----- </w:t>
      </w:r>
      <w:r w:rsidR="00D53696">
        <w:rPr>
          <w:b/>
          <w:sz w:val="20"/>
        </w:rPr>
        <w:t>6-</w:t>
      </w:r>
      <w:r w:rsidR="00912B79">
        <w:rPr>
          <w:b/>
          <w:sz w:val="20"/>
        </w:rPr>
        <w:t>7</w:t>
      </w:r>
    </w:p>
    <w:p w14:paraId="4FACA055" w14:textId="743AD1F4" w:rsidR="0082323B" w:rsidRDefault="00D32E61" w:rsidP="00071B5D">
      <w:pPr>
        <w:widowControl w:val="0"/>
        <w:ind w:left="4320" w:hanging="4320"/>
        <w:jc w:val="center"/>
        <w:rPr>
          <w:b/>
          <w:sz w:val="20"/>
        </w:rPr>
      </w:pPr>
      <w:r>
        <w:rPr>
          <w:b/>
          <w:sz w:val="20"/>
        </w:rPr>
        <w:t xml:space="preserve">Equipment and Firearms Check-in------------- </w:t>
      </w:r>
      <w:r w:rsidR="00C1499C">
        <w:rPr>
          <w:b/>
          <w:sz w:val="20"/>
        </w:rPr>
        <w:t>5</w:t>
      </w:r>
      <w:r w:rsidR="0082323B">
        <w:rPr>
          <w:b/>
          <w:sz w:val="20"/>
        </w:rPr>
        <w:tab/>
      </w:r>
      <w:r w:rsidR="0090553C">
        <w:rPr>
          <w:b/>
          <w:sz w:val="20"/>
        </w:rPr>
        <w:tab/>
        <w:t>Challenges and Protests</w:t>
      </w:r>
      <w:r w:rsidR="00E57FCE">
        <w:rPr>
          <w:b/>
          <w:sz w:val="20"/>
        </w:rPr>
        <w:t xml:space="preserve"> ----------------------------</w:t>
      </w:r>
      <w:r w:rsidR="003A6E35">
        <w:rPr>
          <w:b/>
          <w:sz w:val="20"/>
        </w:rPr>
        <w:t xml:space="preserve"> </w:t>
      </w:r>
      <w:r w:rsidR="00E57FCE">
        <w:rPr>
          <w:b/>
          <w:sz w:val="20"/>
        </w:rPr>
        <w:t>7</w:t>
      </w:r>
      <w:r w:rsidR="00C615F5">
        <w:rPr>
          <w:b/>
          <w:sz w:val="20"/>
        </w:rPr>
        <w:t>-8</w:t>
      </w:r>
    </w:p>
    <w:p w14:paraId="2C8FAB8E" w14:textId="5E41B775" w:rsidR="0082323B" w:rsidRDefault="00D32E61" w:rsidP="00071B5D">
      <w:pPr>
        <w:widowControl w:val="0"/>
        <w:ind w:left="4320" w:hanging="4320"/>
        <w:jc w:val="center"/>
        <w:rPr>
          <w:sz w:val="20"/>
        </w:rPr>
      </w:pPr>
      <w:r>
        <w:rPr>
          <w:b/>
          <w:sz w:val="20"/>
        </w:rPr>
        <w:t xml:space="preserve">Range Protocols ------------------------------------ </w:t>
      </w:r>
      <w:r w:rsidR="00C1499C">
        <w:rPr>
          <w:b/>
          <w:sz w:val="20"/>
        </w:rPr>
        <w:t>5</w:t>
      </w:r>
      <w:r w:rsidR="00EA0AB2">
        <w:rPr>
          <w:b/>
          <w:sz w:val="20"/>
        </w:rPr>
        <w:tab/>
      </w:r>
      <w:r w:rsidR="0090553C">
        <w:rPr>
          <w:b/>
          <w:sz w:val="20"/>
        </w:rPr>
        <w:tab/>
        <w:t>Silent Auction</w:t>
      </w:r>
      <w:r w:rsidR="001A128E">
        <w:rPr>
          <w:b/>
          <w:sz w:val="20"/>
        </w:rPr>
        <w:t xml:space="preserve"> &amp; College Recruitment </w:t>
      </w:r>
      <w:r w:rsidR="0090553C">
        <w:rPr>
          <w:b/>
          <w:sz w:val="20"/>
        </w:rPr>
        <w:t>------</w:t>
      </w:r>
      <w:r w:rsidR="000D0485">
        <w:rPr>
          <w:b/>
          <w:sz w:val="20"/>
        </w:rPr>
        <w:t>-</w:t>
      </w:r>
      <w:r w:rsidR="0090553C">
        <w:rPr>
          <w:b/>
          <w:sz w:val="20"/>
        </w:rPr>
        <w:t>----</w:t>
      </w:r>
      <w:r w:rsidR="00C615F5">
        <w:rPr>
          <w:b/>
          <w:sz w:val="20"/>
        </w:rPr>
        <w:t>8</w:t>
      </w:r>
    </w:p>
    <w:p w14:paraId="1EB535CA" w14:textId="44F35A2D" w:rsidR="00D32E61" w:rsidRDefault="00D32E61" w:rsidP="00071B5D">
      <w:pPr>
        <w:widowControl w:val="0"/>
        <w:ind w:left="4320" w:hanging="4320"/>
        <w:jc w:val="center"/>
        <w:rPr>
          <w:sz w:val="20"/>
        </w:rPr>
      </w:pPr>
      <w:r>
        <w:rPr>
          <w:b/>
          <w:sz w:val="20"/>
        </w:rPr>
        <w:t>Practice Rounds ------</w:t>
      </w:r>
      <w:r w:rsidR="00A35B16">
        <w:rPr>
          <w:b/>
          <w:sz w:val="20"/>
        </w:rPr>
        <w:t xml:space="preserve">------------------------------ </w:t>
      </w:r>
      <w:r w:rsidR="000133DE">
        <w:rPr>
          <w:b/>
          <w:sz w:val="20"/>
        </w:rPr>
        <w:t>5-6</w:t>
      </w:r>
      <w:r w:rsidR="0082323B">
        <w:rPr>
          <w:b/>
          <w:sz w:val="20"/>
        </w:rPr>
        <w:tab/>
      </w:r>
      <w:r w:rsidR="0090553C">
        <w:rPr>
          <w:b/>
          <w:sz w:val="20"/>
        </w:rPr>
        <w:tab/>
      </w:r>
      <w:r w:rsidRPr="00D32E61">
        <w:rPr>
          <w:b/>
          <w:sz w:val="20"/>
        </w:rPr>
        <w:t>Awards and Scoring Procedures</w:t>
      </w:r>
      <w:r w:rsidR="002D42E5">
        <w:rPr>
          <w:b/>
          <w:sz w:val="20"/>
        </w:rPr>
        <w:t xml:space="preserve"> ------</w:t>
      </w:r>
      <w:r w:rsidR="009E356B">
        <w:rPr>
          <w:b/>
          <w:sz w:val="20"/>
        </w:rPr>
        <w:t>-</w:t>
      </w:r>
      <w:r w:rsidR="002D42E5">
        <w:rPr>
          <w:b/>
          <w:sz w:val="20"/>
        </w:rPr>
        <w:t>---</w:t>
      </w:r>
      <w:r w:rsidR="0090553C">
        <w:rPr>
          <w:b/>
          <w:sz w:val="20"/>
        </w:rPr>
        <w:t>--</w:t>
      </w:r>
      <w:r w:rsidR="003A6E35">
        <w:rPr>
          <w:b/>
          <w:sz w:val="20"/>
        </w:rPr>
        <w:t xml:space="preserve">----- </w:t>
      </w:r>
      <w:r w:rsidR="00C615F5">
        <w:rPr>
          <w:b/>
          <w:sz w:val="20"/>
        </w:rPr>
        <w:t>8-</w:t>
      </w:r>
      <w:r w:rsidR="005972C2">
        <w:rPr>
          <w:b/>
          <w:sz w:val="20"/>
        </w:rPr>
        <w:t>9</w:t>
      </w:r>
    </w:p>
    <w:p w14:paraId="123A1EB1" w14:textId="77777777" w:rsidR="002A3D6C" w:rsidRDefault="002A3D6C" w:rsidP="0028701F">
      <w:pPr>
        <w:jc w:val="center"/>
        <w:rPr>
          <w:b/>
          <w:bCs/>
          <w:sz w:val="28"/>
          <w:szCs w:val="28"/>
        </w:rPr>
      </w:pPr>
    </w:p>
    <w:p w14:paraId="5E5FFD38" w14:textId="283798F3" w:rsidR="0028701F" w:rsidRPr="00AF5DCE" w:rsidRDefault="0028701F" w:rsidP="0028701F">
      <w:pPr>
        <w:jc w:val="center"/>
        <w:rPr>
          <w:b/>
          <w:bCs/>
          <w:sz w:val="28"/>
          <w:szCs w:val="28"/>
        </w:rPr>
      </w:pPr>
      <w:r w:rsidRPr="00AF5DCE">
        <w:rPr>
          <w:b/>
          <w:bCs/>
          <w:sz w:val="28"/>
          <w:szCs w:val="28"/>
        </w:rPr>
        <w:t>202</w:t>
      </w:r>
      <w:r w:rsidR="00071B5D">
        <w:rPr>
          <w:b/>
          <w:bCs/>
          <w:sz w:val="28"/>
          <w:szCs w:val="28"/>
        </w:rPr>
        <w:t>5</w:t>
      </w:r>
      <w:r w:rsidRPr="00AF5DCE">
        <w:rPr>
          <w:b/>
          <w:bCs/>
          <w:sz w:val="28"/>
          <w:szCs w:val="28"/>
        </w:rPr>
        <w:t xml:space="preserve"> </w:t>
      </w:r>
      <w:r w:rsidR="006A28B1">
        <w:rPr>
          <w:b/>
          <w:bCs/>
          <w:sz w:val="28"/>
          <w:szCs w:val="28"/>
        </w:rPr>
        <w:t xml:space="preserve">Indiana </w:t>
      </w:r>
      <w:r w:rsidRPr="00AF5DCE">
        <w:rPr>
          <w:b/>
          <w:bCs/>
          <w:sz w:val="28"/>
          <w:szCs w:val="28"/>
        </w:rPr>
        <w:t xml:space="preserve">4-H Shooting Sports </w:t>
      </w:r>
      <w:r w:rsidR="006A28B1">
        <w:rPr>
          <w:b/>
          <w:bCs/>
          <w:sz w:val="28"/>
          <w:szCs w:val="28"/>
        </w:rPr>
        <w:t>State</w:t>
      </w:r>
      <w:r w:rsidRPr="00AF5DCE">
        <w:rPr>
          <w:b/>
          <w:bCs/>
          <w:sz w:val="28"/>
          <w:szCs w:val="28"/>
        </w:rPr>
        <w:t xml:space="preserve"> Championships</w:t>
      </w:r>
    </w:p>
    <w:p w14:paraId="23822D1B" w14:textId="5EBC828B" w:rsidR="0028701F" w:rsidRPr="00AF5DCE" w:rsidRDefault="0028701F" w:rsidP="0028701F">
      <w:pPr>
        <w:jc w:val="center"/>
        <w:rPr>
          <w:b/>
          <w:bCs/>
          <w:sz w:val="28"/>
          <w:szCs w:val="28"/>
        </w:rPr>
      </w:pPr>
      <w:r w:rsidRPr="00AF5DCE">
        <w:rPr>
          <w:b/>
          <w:bCs/>
          <w:sz w:val="28"/>
          <w:szCs w:val="28"/>
        </w:rPr>
        <w:t>Direct Health Measures</w:t>
      </w:r>
    </w:p>
    <w:p w14:paraId="54091D87" w14:textId="77777777" w:rsidR="0028701F" w:rsidRDefault="0028701F" w:rsidP="0028701F">
      <w:pPr>
        <w:rPr>
          <w:rFonts w:ascii="Tahoma" w:hAnsi="Tahoma" w:cs="Tahoma"/>
        </w:rPr>
      </w:pPr>
    </w:p>
    <w:p w14:paraId="1C77C215" w14:textId="1B94A09F" w:rsidR="0028701F" w:rsidRPr="0028701F" w:rsidRDefault="002465A0" w:rsidP="0028701F">
      <w:pPr>
        <w:tabs>
          <w:tab w:val="left" w:pos="0"/>
        </w:tabs>
        <w:rPr>
          <w:sz w:val="20"/>
        </w:rPr>
      </w:pPr>
      <w:r>
        <w:rPr>
          <w:sz w:val="20"/>
        </w:rPr>
        <w:t>We</w:t>
      </w:r>
      <w:r w:rsidR="0028701F" w:rsidRPr="0028701F">
        <w:rPr>
          <w:sz w:val="20"/>
        </w:rPr>
        <w:t xml:space="preserve"> are asking for your cooperation in following </w:t>
      </w:r>
      <w:r w:rsidR="00837E5A">
        <w:rPr>
          <w:sz w:val="20"/>
        </w:rPr>
        <w:t>Protect Purdue</w:t>
      </w:r>
      <w:r w:rsidR="0028701F" w:rsidRPr="0028701F">
        <w:rPr>
          <w:sz w:val="20"/>
        </w:rPr>
        <w:t xml:space="preserve"> guidelines that allows us to host this “in-person” </w:t>
      </w:r>
      <w:r>
        <w:rPr>
          <w:sz w:val="20"/>
        </w:rPr>
        <w:t>State</w:t>
      </w:r>
      <w:r w:rsidR="0028701F" w:rsidRPr="0028701F">
        <w:rPr>
          <w:sz w:val="20"/>
        </w:rPr>
        <w:t xml:space="preserve"> 4-H event this year. The </w:t>
      </w:r>
      <w:r>
        <w:rPr>
          <w:sz w:val="20"/>
        </w:rPr>
        <w:t>State</w:t>
      </w:r>
      <w:r w:rsidR="0028701F" w:rsidRPr="0028701F">
        <w:rPr>
          <w:sz w:val="20"/>
        </w:rPr>
        <w:t xml:space="preserve"> 4-H Shooting Sports Committee takes the safety, well-being, and health of all participants, parents, volunteers, and spectators very seriously. You will be immediately notified of any changes if they should occur. Thank you for your cooperation.</w:t>
      </w:r>
    </w:p>
    <w:p w14:paraId="395D5222" w14:textId="77777777" w:rsidR="0028701F" w:rsidRPr="0028701F" w:rsidRDefault="0028701F" w:rsidP="0028701F">
      <w:pPr>
        <w:tabs>
          <w:tab w:val="left" w:pos="0"/>
        </w:tabs>
        <w:rPr>
          <w:sz w:val="20"/>
        </w:rPr>
      </w:pPr>
    </w:p>
    <w:p w14:paraId="4C24A629" w14:textId="77777777" w:rsidR="0028701F" w:rsidRPr="000407C3" w:rsidRDefault="0028701F" w:rsidP="0028701F">
      <w:pPr>
        <w:tabs>
          <w:tab w:val="left" w:pos="0"/>
        </w:tabs>
        <w:jc w:val="center"/>
        <w:rPr>
          <w:b/>
          <w:bCs/>
          <w:szCs w:val="24"/>
        </w:rPr>
      </w:pPr>
      <w:r w:rsidRPr="000407C3">
        <w:rPr>
          <w:b/>
          <w:bCs/>
          <w:szCs w:val="24"/>
        </w:rPr>
        <w:t>Event Expectations</w:t>
      </w:r>
    </w:p>
    <w:p w14:paraId="35075B7F" w14:textId="77777777" w:rsidR="0028701F" w:rsidRPr="00677A9A" w:rsidRDefault="0028701F" w:rsidP="0028701F">
      <w:pPr>
        <w:tabs>
          <w:tab w:val="left" w:pos="0"/>
        </w:tabs>
        <w:rPr>
          <w:sz w:val="20"/>
        </w:rPr>
      </w:pPr>
    </w:p>
    <w:p w14:paraId="6E224C49" w14:textId="026486B6" w:rsidR="0082323B" w:rsidRPr="000407C3" w:rsidRDefault="0082323B">
      <w:pPr>
        <w:widowControl w:val="0"/>
        <w:jc w:val="center"/>
        <w:rPr>
          <w:szCs w:val="24"/>
        </w:rPr>
      </w:pPr>
      <w:r w:rsidRPr="000407C3">
        <w:rPr>
          <w:b/>
          <w:szCs w:val="24"/>
        </w:rPr>
        <w:t xml:space="preserve">Synopsis of General </w:t>
      </w:r>
      <w:r w:rsidR="003F0A3C">
        <w:rPr>
          <w:b/>
          <w:szCs w:val="24"/>
        </w:rPr>
        <w:t>Guidelines</w:t>
      </w:r>
      <w:r w:rsidRPr="000407C3">
        <w:rPr>
          <w:b/>
          <w:szCs w:val="24"/>
        </w:rPr>
        <w:t xml:space="preserve"> </w:t>
      </w:r>
    </w:p>
    <w:p w14:paraId="34D58947" w14:textId="77777777" w:rsidR="0082323B" w:rsidRDefault="0082323B">
      <w:pPr>
        <w:widowControl w:val="0"/>
        <w:jc w:val="center"/>
        <w:rPr>
          <w:sz w:val="22"/>
        </w:rPr>
      </w:pPr>
    </w:p>
    <w:p w14:paraId="7F002CE6" w14:textId="77777777" w:rsidR="0082323B" w:rsidRPr="00004C2F" w:rsidRDefault="0082323B">
      <w:pPr>
        <w:widowControl w:val="0"/>
        <w:rPr>
          <w:szCs w:val="24"/>
        </w:rPr>
      </w:pPr>
      <w:r w:rsidRPr="00004C2F">
        <w:rPr>
          <w:b/>
          <w:szCs w:val="24"/>
        </w:rPr>
        <w:t>I.  Participation</w:t>
      </w:r>
    </w:p>
    <w:p w14:paraId="44C77807" w14:textId="0DC776C1" w:rsidR="0082323B" w:rsidRPr="00656A74" w:rsidRDefault="0082323B" w:rsidP="00656A74">
      <w:pPr>
        <w:widowControl w:val="0"/>
        <w:numPr>
          <w:ilvl w:val="0"/>
          <w:numId w:val="1"/>
        </w:numPr>
        <w:rPr>
          <w:sz w:val="20"/>
        </w:rPr>
      </w:pPr>
      <w:r w:rsidRPr="00656A74">
        <w:rPr>
          <w:b/>
          <w:sz w:val="20"/>
        </w:rPr>
        <w:t xml:space="preserve">4-H </w:t>
      </w:r>
      <w:r w:rsidR="009203EB" w:rsidRPr="00656A74">
        <w:rPr>
          <w:b/>
          <w:sz w:val="20"/>
        </w:rPr>
        <w:t>Membership</w:t>
      </w:r>
      <w:r w:rsidR="009203EB" w:rsidRPr="00656A74">
        <w:rPr>
          <w:sz w:val="20"/>
        </w:rPr>
        <w:t xml:space="preserve"> – All</w:t>
      </w:r>
      <w:r w:rsidRPr="00656A74">
        <w:rPr>
          <w:sz w:val="20"/>
        </w:rPr>
        <w:t xml:space="preserve"> </w:t>
      </w:r>
      <w:r w:rsidR="00091771">
        <w:rPr>
          <w:sz w:val="20"/>
        </w:rPr>
        <w:t xml:space="preserve">Indiana </w:t>
      </w:r>
      <w:r w:rsidRPr="00656A74">
        <w:rPr>
          <w:sz w:val="20"/>
        </w:rPr>
        <w:t>4-H Shooting Sports members in good standing are eligible to compete in 4-H shooting sports events</w:t>
      </w:r>
      <w:r w:rsidR="00E05E27">
        <w:rPr>
          <w:sz w:val="20"/>
        </w:rPr>
        <w:t>.</w:t>
      </w:r>
      <w:r w:rsidRPr="00656A74">
        <w:rPr>
          <w:sz w:val="20"/>
        </w:rPr>
        <w:t xml:space="preserve">  Official 4-H enrollment is required.</w:t>
      </w:r>
    </w:p>
    <w:p w14:paraId="782CE7DE" w14:textId="6744AE02" w:rsidR="00B07FAA" w:rsidRDefault="0082323B" w:rsidP="00656A74">
      <w:pPr>
        <w:widowControl w:val="0"/>
        <w:numPr>
          <w:ilvl w:val="0"/>
          <w:numId w:val="1"/>
        </w:numPr>
        <w:rPr>
          <w:sz w:val="20"/>
        </w:rPr>
      </w:pPr>
      <w:r>
        <w:rPr>
          <w:b/>
          <w:sz w:val="20"/>
        </w:rPr>
        <w:t>Age Requirements</w:t>
      </w:r>
      <w:r>
        <w:rPr>
          <w:sz w:val="20"/>
        </w:rPr>
        <w:t xml:space="preserve"> –</w:t>
      </w:r>
      <w:r w:rsidR="00F530B2">
        <w:rPr>
          <w:sz w:val="20"/>
        </w:rPr>
        <w:t xml:space="preserve"> </w:t>
      </w:r>
      <w:r w:rsidR="00757D42">
        <w:rPr>
          <w:sz w:val="20"/>
        </w:rPr>
        <w:t xml:space="preserve">Participants must be </w:t>
      </w:r>
      <w:r w:rsidR="00E05E27">
        <w:rPr>
          <w:sz w:val="20"/>
        </w:rPr>
        <w:t>in grade</w:t>
      </w:r>
      <w:r w:rsidR="00597AA1">
        <w:rPr>
          <w:sz w:val="20"/>
        </w:rPr>
        <w:t xml:space="preserve"> 3-12</w:t>
      </w:r>
      <w:r w:rsidR="00757D42">
        <w:rPr>
          <w:sz w:val="20"/>
        </w:rPr>
        <w:t xml:space="preserve"> on </w:t>
      </w:r>
      <w:r w:rsidR="00597AA1">
        <w:rPr>
          <w:sz w:val="20"/>
        </w:rPr>
        <w:t>October</w:t>
      </w:r>
      <w:r w:rsidR="00757D42">
        <w:rPr>
          <w:sz w:val="20"/>
        </w:rPr>
        <w:t xml:space="preserve"> 1</w:t>
      </w:r>
      <w:r w:rsidR="00757D42" w:rsidRPr="00F530B2">
        <w:rPr>
          <w:sz w:val="20"/>
          <w:vertAlign w:val="superscript"/>
        </w:rPr>
        <w:t>st</w:t>
      </w:r>
      <w:r w:rsidR="00757D42">
        <w:rPr>
          <w:sz w:val="20"/>
        </w:rPr>
        <w:t xml:space="preserve"> of 20</w:t>
      </w:r>
      <w:r w:rsidR="000361E3">
        <w:rPr>
          <w:sz w:val="20"/>
        </w:rPr>
        <w:t>2</w:t>
      </w:r>
      <w:r w:rsidR="00597AA1">
        <w:rPr>
          <w:sz w:val="20"/>
        </w:rPr>
        <w:t>1</w:t>
      </w:r>
      <w:r w:rsidR="00757D42">
        <w:rPr>
          <w:sz w:val="20"/>
        </w:rPr>
        <w:t xml:space="preserve"> to compete at the </w:t>
      </w:r>
    </w:p>
    <w:p w14:paraId="335483C7" w14:textId="4E6F21C9" w:rsidR="0082323B" w:rsidRDefault="00757D42" w:rsidP="00B07FAA">
      <w:pPr>
        <w:widowControl w:val="0"/>
        <w:ind w:left="720"/>
        <w:rPr>
          <w:sz w:val="20"/>
        </w:rPr>
      </w:pPr>
      <w:r>
        <w:rPr>
          <w:sz w:val="20"/>
        </w:rPr>
        <w:t xml:space="preserve">4-H </w:t>
      </w:r>
      <w:r w:rsidR="00FA50FC">
        <w:rPr>
          <w:sz w:val="20"/>
        </w:rPr>
        <w:t>S</w:t>
      </w:r>
      <w:r>
        <w:rPr>
          <w:sz w:val="20"/>
        </w:rPr>
        <w:t xml:space="preserve">hooting Sports </w:t>
      </w:r>
      <w:r w:rsidR="00E05E27">
        <w:rPr>
          <w:sz w:val="20"/>
        </w:rPr>
        <w:t>State</w:t>
      </w:r>
      <w:r>
        <w:rPr>
          <w:sz w:val="20"/>
        </w:rPr>
        <w:t xml:space="preserve"> Championships</w:t>
      </w:r>
      <w:r w:rsidR="00CD3E11">
        <w:rPr>
          <w:sz w:val="20"/>
        </w:rPr>
        <w:t>.</w:t>
      </w:r>
      <w:r w:rsidR="00EA638B">
        <w:rPr>
          <w:sz w:val="20"/>
        </w:rPr>
        <w:t xml:space="preserve"> Junior participants are 4-Hers in grades 3-7 and senior participants in grades 8-12.</w:t>
      </w:r>
    </w:p>
    <w:p w14:paraId="4C503DF6" w14:textId="4715826E" w:rsidR="0082323B" w:rsidRDefault="0082323B" w:rsidP="00656A74">
      <w:pPr>
        <w:widowControl w:val="0"/>
        <w:numPr>
          <w:ilvl w:val="0"/>
          <w:numId w:val="1"/>
        </w:numPr>
        <w:rPr>
          <w:sz w:val="20"/>
        </w:rPr>
      </w:pPr>
      <w:r>
        <w:rPr>
          <w:b/>
          <w:sz w:val="20"/>
        </w:rPr>
        <w:t>Official Entry</w:t>
      </w:r>
      <w:r>
        <w:rPr>
          <w:sz w:val="20"/>
        </w:rPr>
        <w:t>– Participants and teams must be official</w:t>
      </w:r>
      <w:r w:rsidR="00E05E27">
        <w:rPr>
          <w:sz w:val="20"/>
        </w:rPr>
        <w:t>ly</w:t>
      </w:r>
      <w:r>
        <w:rPr>
          <w:sz w:val="20"/>
        </w:rPr>
        <w:t xml:space="preserve"> ent</w:t>
      </w:r>
      <w:r w:rsidR="00E05E27">
        <w:rPr>
          <w:sz w:val="20"/>
        </w:rPr>
        <w:t>ered through 4-H online events</w:t>
      </w:r>
      <w:r>
        <w:rPr>
          <w:sz w:val="20"/>
        </w:rPr>
        <w:t xml:space="preserve">. The selection of participants is at the discretion of the </w:t>
      </w:r>
      <w:r w:rsidR="00E05E27">
        <w:rPr>
          <w:sz w:val="20"/>
        </w:rPr>
        <w:t>county</w:t>
      </w:r>
      <w:r>
        <w:rPr>
          <w:sz w:val="20"/>
        </w:rPr>
        <w:t xml:space="preserve"> 4-H Program</w:t>
      </w:r>
      <w:r w:rsidR="00E05E27">
        <w:rPr>
          <w:sz w:val="20"/>
        </w:rPr>
        <w:t xml:space="preserve"> </w:t>
      </w:r>
      <w:r>
        <w:rPr>
          <w:sz w:val="20"/>
        </w:rPr>
        <w:t xml:space="preserve">in which the 4-H Shooting Sports Program resides.  </w:t>
      </w:r>
      <w:r w:rsidR="00E05E27">
        <w:rPr>
          <w:sz w:val="20"/>
        </w:rPr>
        <w:t xml:space="preserve">A county </w:t>
      </w:r>
      <w:r>
        <w:rPr>
          <w:sz w:val="20"/>
        </w:rPr>
        <w:t xml:space="preserve">event is not required to select participants for the </w:t>
      </w:r>
      <w:r w:rsidR="00E05E27">
        <w:rPr>
          <w:sz w:val="20"/>
        </w:rPr>
        <w:t>state</w:t>
      </w:r>
      <w:r>
        <w:rPr>
          <w:sz w:val="20"/>
        </w:rPr>
        <w:t xml:space="preserve"> event.</w:t>
      </w:r>
    </w:p>
    <w:p w14:paraId="3D65E9F3" w14:textId="5F8B637C" w:rsidR="0082323B" w:rsidRDefault="0082323B" w:rsidP="00656A74">
      <w:pPr>
        <w:widowControl w:val="0"/>
        <w:numPr>
          <w:ilvl w:val="0"/>
          <w:numId w:val="1"/>
        </w:numPr>
        <w:rPr>
          <w:sz w:val="20"/>
        </w:rPr>
      </w:pPr>
      <w:r>
        <w:rPr>
          <w:b/>
          <w:sz w:val="20"/>
        </w:rPr>
        <w:t>Individual Participation</w:t>
      </w:r>
      <w:r>
        <w:rPr>
          <w:sz w:val="20"/>
        </w:rPr>
        <w:t xml:space="preserve"> – All individuals participating as team members are compet</w:t>
      </w:r>
      <w:r w:rsidR="008D3FDA">
        <w:rPr>
          <w:sz w:val="20"/>
        </w:rPr>
        <w:t>ing</w:t>
      </w:r>
      <w:r>
        <w:rPr>
          <w:sz w:val="20"/>
        </w:rPr>
        <w:t xml:space="preserve"> concomitantly as individuals.  Where teams cannot be formed, individual participants may compete in the </w:t>
      </w:r>
      <w:r w:rsidR="004518A2">
        <w:rPr>
          <w:sz w:val="20"/>
        </w:rPr>
        <w:t xml:space="preserve">4-H Shooting Sports </w:t>
      </w:r>
      <w:r w:rsidR="00E05E27">
        <w:rPr>
          <w:sz w:val="20"/>
        </w:rPr>
        <w:t>State</w:t>
      </w:r>
      <w:r w:rsidR="004518A2">
        <w:rPr>
          <w:sz w:val="20"/>
        </w:rPr>
        <w:t xml:space="preserve"> Championships</w:t>
      </w:r>
      <w:r>
        <w:rPr>
          <w:sz w:val="20"/>
        </w:rPr>
        <w:t xml:space="preserve"> for individual awards and recognition.  </w:t>
      </w:r>
    </w:p>
    <w:p w14:paraId="09CCD21E" w14:textId="2EF1DB1D" w:rsidR="0082323B" w:rsidRDefault="0082323B" w:rsidP="00656A74">
      <w:pPr>
        <w:widowControl w:val="0"/>
        <w:numPr>
          <w:ilvl w:val="0"/>
          <w:numId w:val="1"/>
        </w:numPr>
        <w:rPr>
          <w:sz w:val="20"/>
        </w:rPr>
      </w:pPr>
      <w:r>
        <w:rPr>
          <w:b/>
          <w:sz w:val="20"/>
        </w:rPr>
        <w:t>Team Composition</w:t>
      </w:r>
      <w:r>
        <w:rPr>
          <w:sz w:val="20"/>
        </w:rPr>
        <w:t xml:space="preserve"> - Teams are composed of no less than 3 </w:t>
      </w:r>
      <w:r w:rsidR="009203EB">
        <w:rPr>
          <w:sz w:val="20"/>
        </w:rPr>
        <w:t>and no</w:t>
      </w:r>
      <w:r>
        <w:rPr>
          <w:sz w:val="20"/>
        </w:rPr>
        <w:t xml:space="preserve"> more than 4 individuals.  Each </w:t>
      </w:r>
      <w:r w:rsidR="00E05E27">
        <w:rPr>
          <w:sz w:val="20"/>
        </w:rPr>
        <w:t>county</w:t>
      </w:r>
      <w:r>
        <w:rPr>
          <w:sz w:val="20"/>
        </w:rPr>
        <w:t xml:space="preserve"> operating a 4-H Shooting Sports Program</w:t>
      </w:r>
      <w:r w:rsidR="008D3FDA">
        <w:rPr>
          <w:sz w:val="20"/>
        </w:rPr>
        <w:t>,</w:t>
      </w:r>
      <w:r>
        <w:rPr>
          <w:sz w:val="20"/>
        </w:rPr>
        <w:t xml:space="preserve"> </w:t>
      </w:r>
      <w:r w:rsidR="00E05E27">
        <w:rPr>
          <w:sz w:val="20"/>
        </w:rPr>
        <w:t>can bring as many</w:t>
      </w:r>
      <w:r>
        <w:rPr>
          <w:sz w:val="20"/>
        </w:rPr>
        <w:t xml:space="preserve"> team</w:t>
      </w:r>
      <w:r w:rsidR="00E05E27">
        <w:rPr>
          <w:sz w:val="20"/>
        </w:rPr>
        <w:t>s</w:t>
      </w:r>
      <w:r>
        <w:rPr>
          <w:sz w:val="20"/>
        </w:rPr>
        <w:t xml:space="preserve"> per discipline</w:t>
      </w:r>
      <w:r w:rsidR="00E05E27">
        <w:rPr>
          <w:sz w:val="20"/>
        </w:rPr>
        <w:t xml:space="preserve"> as they wish</w:t>
      </w:r>
      <w:r>
        <w:rPr>
          <w:sz w:val="20"/>
        </w:rPr>
        <w:t>.</w:t>
      </w:r>
      <w:r w:rsidR="00C968B0">
        <w:rPr>
          <w:sz w:val="20"/>
        </w:rPr>
        <w:t xml:space="preserve"> A team may consist of both junior and senior members and will compete for senior team and senior individual awards. Mixed teams will not be eligible for National participation.</w:t>
      </w:r>
    </w:p>
    <w:p w14:paraId="11A57D47" w14:textId="6BA98850" w:rsidR="0082323B" w:rsidRDefault="0082323B" w:rsidP="00656A74">
      <w:pPr>
        <w:widowControl w:val="0"/>
        <w:numPr>
          <w:ilvl w:val="0"/>
          <w:numId w:val="1"/>
        </w:numPr>
        <w:rPr>
          <w:sz w:val="20"/>
        </w:rPr>
      </w:pPr>
      <w:r>
        <w:rPr>
          <w:b/>
          <w:sz w:val="20"/>
        </w:rPr>
        <w:t>Team Representation</w:t>
      </w:r>
      <w:r>
        <w:rPr>
          <w:sz w:val="20"/>
        </w:rPr>
        <w:t xml:space="preserve"> - No participant may be a member of more than one team or represent more than one</w:t>
      </w:r>
      <w:r w:rsidR="00E05E27">
        <w:rPr>
          <w:sz w:val="20"/>
        </w:rPr>
        <w:t xml:space="preserve"> county</w:t>
      </w:r>
      <w:r>
        <w:rPr>
          <w:sz w:val="20"/>
        </w:rPr>
        <w:t xml:space="preserve"> 4-H Shooting Sports program in the </w:t>
      </w:r>
      <w:r w:rsidR="00E05E27">
        <w:rPr>
          <w:sz w:val="20"/>
        </w:rPr>
        <w:t>State</w:t>
      </w:r>
      <w:r>
        <w:rPr>
          <w:sz w:val="20"/>
        </w:rPr>
        <w:t xml:space="preserve"> event.  This does not preclude individuals who change residences and are otherwise eligible from participating as members on any team in 4-H events after meeting the eligibility requirements of the </w:t>
      </w:r>
      <w:r w:rsidR="009203EB">
        <w:rPr>
          <w:sz w:val="20"/>
        </w:rPr>
        <w:t>sponsoring 4</w:t>
      </w:r>
      <w:r>
        <w:rPr>
          <w:sz w:val="20"/>
        </w:rPr>
        <w:t>-H Shooting Sports program.</w:t>
      </w:r>
    </w:p>
    <w:p w14:paraId="14C3BEFF" w14:textId="33C6450E" w:rsidR="0082323B" w:rsidRDefault="0082323B" w:rsidP="00656A74">
      <w:pPr>
        <w:widowControl w:val="0"/>
        <w:numPr>
          <w:ilvl w:val="0"/>
          <w:numId w:val="1"/>
        </w:numPr>
        <w:rPr>
          <w:sz w:val="20"/>
        </w:rPr>
      </w:pPr>
      <w:r>
        <w:rPr>
          <w:b/>
          <w:sz w:val="20"/>
        </w:rPr>
        <w:t>Event Participation</w:t>
      </w:r>
      <w:r>
        <w:rPr>
          <w:sz w:val="20"/>
        </w:rPr>
        <w:t xml:space="preserve"> – Each of the </w:t>
      </w:r>
      <w:r w:rsidR="00504289">
        <w:rPr>
          <w:sz w:val="20"/>
        </w:rPr>
        <w:t>7</w:t>
      </w:r>
      <w:r>
        <w:rPr>
          <w:sz w:val="20"/>
        </w:rPr>
        <w:t xml:space="preserve"> disciplines in this competition includes </w:t>
      </w:r>
      <w:r w:rsidR="00504289">
        <w:rPr>
          <w:sz w:val="20"/>
        </w:rPr>
        <w:t>2-3</w:t>
      </w:r>
      <w:r>
        <w:rPr>
          <w:sz w:val="20"/>
        </w:rPr>
        <w:t xml:space="preserve"> different events.  A given team or individual is restricted to participation in the events in only one discipline in any annual </w:t>
      </w:r>
      <w:r w:rsidR="004518A2">
        <w:rPr>
          <w:sz w:val="20"/>
        </w:rPr>
        <w:t xml:space="preserve">4-H Shooting Sports </w:t>
      </w:r>
      <w:r w:rsidR="00504289">
        <w:rPr>
          <w:sz w:val="20"/>
        </w:rPr>
        <w:t>State</w:t>
      </w:r>
      <w:r w:rsidR="004518A2">
        <w:rPr>
          <w:sz w:val="20"/>
        </w:rPr>
        <w:t xml:space="preserve"> Championships</w:t>
      </w:r>
      <w:r>
        <w:rPr>
          <w:sz w:val="20"/>
        </w:rPr>
        <w:t xml:space="preserve">, </w:t>
      </w:r>
      <w:r w:rsidR="00BA7FF2">
        <w:rPr>
          <w:sz w:val="20"/>
        </w:rPr>
        <w:t>i.e.,</w:t>
      </w:r>
      <w:r>
        <w:rPr>
          <w:sz w:val="20"/>
        </w:rPr>
        <w:t xml:space="preserve"> no individual may compete in more than one discipline in any given </w:t>
      </w:r>
      <w:r w:rsidR="004518A2">
        <w:rPr>
          <w:sz w:val="20"/>
        </w:rPr>
        <w:t xml:space="preserve">4-H Shooting Sports </w:t>
      </w:r>
      <w:r w:rsidR="00504289">
        <w:rPr>
          <w:sz w:val="20"/>
        </w:rPr>
        <w:t>State</w:t>
      </w:r>
      <w:r w:rsidR="004518A2">
        <w:rPr>
          <w:sz w:val="20"/>
        </w:rPr>
        <w:t xml:space="preserve"> Championship.</w:t>
      </w:r>
      <w:r w:rsidR="004518A2" w:rsidDel="004518A2">
        <w:rPr>
          <w:sz w:val="20"/>
        </w:rPr>
        <w:t xml:space="preserve"> </w:t>
      </w:r>
      <w:r w:rsidR="004518A2">
        <w:rPr>
          <w:sz w:val="20"/>
        </w:rPr>
        <w:t xml:space="preserve"> P</w:t>
      </w:r>
      <w:r>
        <w:rPr>
          <w:sz w:val="20"/>
        </w:rPr>
        <w:t xml:space="preserve">articipants are expected to complete all individual events in the discipline they represent. </w:t>
      </w:r>
    </w:p>
    <w:p w14:paraId="34830AF0" w14:textId="721A51E1" w:rsidR="0082323B" w:rsidRPr="00656A74" w:rsidRDefault="0082323B" w:rsidP="00656A74">
      <w:pPr>
        <w:widowControl w:val="0"/>
        <w:numPr>
          <w:ilvl w:val="0"/>
          <w:numId w:val="1"/>
        </w:numPr>
        <w:rPr>
          <w:sz w:val="20"/>
        </w:rPr>
      </w:pPr>
      <w:r w:rsidRPr="00656A74">
        <w:rPr>
          <w:b/>
          <w:sz w:val="20"/>
        </w:rPr>
        <w:t>Repeat</w:t>
      </w:r>
      <w:r w:rsidR="00506ADD">
        <w:rPr>
          <w:b/>
          <w:sz w:val="20"/>
        </w:rPr>
        <w:t xml:space="preserve"> </w:t>
      </w:r>
      <w:r w:rsidRPr="00656A74">
        <w:rPr>
          <w:b/>
          <w:sz w:val="20"/>
        </w:rPr>
        <w:t>Participation</w:t>
      </w:r>
      <w:r w:rsidRPr="00656A74">
        <w:rPr>
          <w:sz w:val="20"/>
        </w:rPr>
        <w:t xml:space="preserve"> - An individual may enter the </w:t>
      </w:r>
      <w:r w:rsidR="004518A2">
        <w:rPr>
          <w:sz w:val="20"/>
        </w:rPr>
        <w:t xml:space="preserve">4-H Shooting Sports </w:t>
      </w:r>
      <w:r w:rsidR="00504289">
        <w:rPr>
          <w:sz w:val="20"/>
        </w:rPr>
        <w:t>State</w:t>
      </w:r>
      <w:r w:rsidR="004518A2">
        <w:rPr>
          <w:sz w:val="20"/>
        </w:rPr>
        <w:t xml:space="preserve"> Championships</w:t>
      </w:r>
      <w:r w:rsidRPr="00656A74">
        <w:rPr>
          <w:sz w:val="20"/>
        </w:rPr>
        <w:t xml:space="preserve"> repeatedly.  They may participate in an event if they have not previously competed in that discipline in a prior </w:t>
      </w:r>
      <w:r w:rsidR="004518A2">
        <w:rPr>
          <w:sz w:val="20"/>
        </w:rPr>
        <w:t xml:space="preserve">4-H Shooting Sports </w:t>
      </w:r>
      <w:r w:rsidR="00504289">
        <w:rPr>
          <w:sz w:val="20"/>
        </w:rPr>
        <w:t>National</w:t>
      </w:r>
      <w:r w:rsidR="004518A2">
        <w:rPr>
          <w:sz w:val="20"/>
        </w:rPr>
        <w:t xml:space="preserve"> Championship</w:t>
      </w:r>
      <w:r w:rsidR="00B07FAA">
        <w:rPr>
          <w:sz w:val="20"/>
        </w:rPr>
        <w:t>,</w:t>
      </w:r>
      <w:r w:rsidRPr="00656A74">
        <w:rPr>
          <w:sz w:val="20"/>
        </w:rPr>
        <w:t xml:space="preserve"> </w:t>
      </w:r>
      <w:r w:rsidR="00BA7FF2" w:rsidRPr="00656A74">
        <w:rPr>
          <w:sz w:val="20"/>
        </w:rPr>
        <w:t>i.e.,</w:t>
      </w:r>
      <w:r w:rsidRPr="00656A74">
        <w:rPr>
          <w:sz w:val="20"/>
        </w:rPr>
        <w:t xml:space="preserve"> they may represent their state in a given discipline only once.</w:t>
      </w:r>
    </w:p>
    <w:p w14:paraId="22476BE9" w14:textId="5A5BCD2B" w:rsidR="0082323B" w:rsidRDefault="0082323B" w:rsidP="00656A74">
      <w:pPr>
        <w:widowControl w:val="0"/>
        <w:numPr>
          <w:ilvl w:val="0"/>
          <w:numId w:val="1"/>
        </w:numPr>
        <w:rPr>
          <w:sz w:val="20"/>
        </w:rPr>
      </w:pPr>
      <w:r w:rsidRPr="00494569">
        <w:rPr>
          <w:b/>
          <w:sz w:val="20"/>
        </w:rPr>
        <w:t>Substitutions</w:t>
      </w:r>
      <w:r>
        <w:rPr>
          <w:sz w:val="20"/>
        </w:rPr>
        <w:t xml:space="preserve"> - A team may send a substitute for a registered participant who is unable to attend the </w:t>
      </w:r>
      <w:r w:rsidR="00D3326C">
        <w:rPr>
          <w:sz w:val="20"/>
        </w:rPr>
        <w:t>Championships</w:t>
      </w:r>
      <w:r w:rsidR="00B07FAA">
        <w:rPr>
          <w:sz w:val="20"/>
        </w:rPr>
        <w:t>.</w:t>
      </w:r>
      <w:r w:rsidR="00494569">
        <w:rPr>
          <w:sz w:val="20"/>
        </w:rPr>
        <w:t xml:space="preserve"> </w:t>
      </w:r>
      <w:r>
        <w:rPr>
          <w:sz w:val="20"/>
        </w:rPr>
        <w:t>Substitutes must have the written approval of the state Shooting Sports Coordinator</w:t>
      </w:r>
      <w:r w:rsidR="00597AA1">
        <w:rPr>
          <w:sz w:val="20"/>
        </w:rPr>
        <w:t>, county Shooting Sports Coordinator, and county Extension Educator. They must</w:t>
      </w:r>
      <w:r>
        <w:rPr>
          <w:sz w:val="20"/>
        </w:rPr>
        <w:t xml:space="preserve"> meet all eligibility requirements for participation in the </w:t>
      </w:r>
      <w:r w:rsidR="00D3326C">
        <w:rPr>
          <w:sz w:val="20"/>
        </w:rPr>
        <w:t xml:space="preserve">4-H Shooting Sports </w:t>
      </w:r>
      <w:r w:rsidR="00504289">
        <w:rPr>
          <w:sz w:val="20"/>
        </w:rPr>
        <w:t>State</w:t>
      </w:r>
      <w:r w:rsidR="00D3326C">
        <w:rPr>
          <w:sz w:val="20"/>
        </w:rPr>
        <w:t xml:space="preserve"> Championships</w:t>
      </w:r>
      <w:r>
        <w:rPr>
          <w:sz w:val="20"/>
        </w:rPr>
        <w:t>.</w:t>
      </w:r>
      <w:r w:rsidR="00494569">
        <w:rPr>
          <w:sz w:val="20"/>
        </w:rPr>
        <w:t xml:space="preserve"> Substitutes will be accepted until the state contact picks up the official registration materials at the Championships.  </w:t>
      </w:r>
    </w:p>
    <w:p w14:paraId="29039181" w14:textId="21D8C6E6" w:rsidR="0082323B" w:rsidRPr="00CE5D74" w:rsidRDefault="0082323B" w:rsidP="00656A74">
      <w:pPr>
        <w:widowControl w:val="0"/>
        <w:numPr>
          <w:ilvl w:val="0"/>
          <w:numId w:val="1"/>
        </w:numPr>
        <w:rPr>
          <w:sz w:val="20"/>
        </w:rPr>
      </w:pPr>
      <w:r w:rsidRPr="00494569">
        <w:rPr>
          <w:b/>
          <w:sz w:val="20"/>
        </w:rPr>
        <w:t>Post-Secondary Restriction</w:t>
      </w:r>
      <w:r>
        <w:rPr>
          <w:sz w:val="20"/>
        </w:rPr>
        <w:t xml:space="preserve"> – Participants may not represent their </w:t>
      </w:r>
      <w:r w:rsidR="00504289">
        <w:rPr>
          <w:sz w:val="20"/>
        </w:rPr>
        <w:t>county</w:t>
      </w:r>
      <w:r>
        <w:rPr>
          <w:sz w:val="20"/>
        </w:rPr>
        <w:t xml:space="preserve"> in any discipline in which they have engaged in training or competition at the post-secondary level.  Thus, members of club or NCAA competitive teams disqualifies otherwise eligible 4-H members from participation in that discipline in the </w:t>
      </w:r>
      <w:r w:rsidR="00D3326C">
        <w:rPr>
          <w:sz w:val="20"/>
        </w:rPr>
        <w:t xml:space="preserve">4-H Shooting Sports </w:t>
      </w:r>
      <w:r w:rsidR="00504289">
        <w:rPr>
          <w:sz w:val="20"/>
        </w:rPr>
        <w:t>State</w:t>
      </w:r>
      <w:r w:rsidR="00D3326C">
        <w:rPr>
          <w:sz w:val="20"/>
        </w:rPr>
        <w:t xml:space="preserve"> </w:t>
      </w:r>
      <w:r w:rsidR="00D3326C" w:rsidRPr="00CE5D74">
        <w:rPr>
          <w:sz w:val="20"/>
        </w:rPr>
        <w:t>Championships</w:t>
      </w:r>
      <w:r w:rsidRPr="00CE5D74">
        <w:rPr>
          <w:sz w:val="20"/>
        </w:rPr>
        <w:t xml:space="preserve">.  For example, training as a member of a rifle, </w:t>
      </w:r>
      <w:r w:rsidR="00CF2F5B" w:rsidRPr="00CE5D74">
        <w:rPr>
          <w:sz w:val="20"/>
        </w:rPr>
        <w:t>shotgun,</w:t>
      </w:r>
      <w:r w:rsidRPr="00CE5D74">
        <w:rPr>
          <w:sz w:val="20"/>
        </w:rPr>
        <w:t xml:space="preserve"> or archery team, either as a</w:t>
      </w:r>
      <w:r w:rsidR="00504289">
        <w:rPr>
          <w:sz w:val="20"/>
        </w:rPr>
        <w:t xml:space="preserve"> college</w:t>
      </w:r>
      <w:r w:rsidRPr="00CE5D74">
        <w:rPr>
          <w:sz w:val="20"/>
        </w:rPr>
        <w:t xml:space="preserve"> club sport or as a NCAA sport, </w:t>
      </w:r>
      <w:r w:rsidR="009203EB" w:rsidRPr="00CE5D74">
        <w:rPr>
          <w:sz w:val="20"/>
        </w:rPr>
        <w:t>and representing</w:t>
      </w:r>
      <w:r w:rsidRPr="00CE5D74">
        <w:rPr>
          <w:sz w:val="20"/>
        </w:rPr>
        <w:t xml:space="preserve"> that college or university disqualifies </w:t>
      </w:r>
      <w:r w:rsidRPr="00B84BB6">
        <w:rPr>
          <w:sz w:val="20"/>
        </w:rPr>
        <w:t xml:space="preserve">the member from competing in related events at the </w:t>
      </w:r>
      <w:r w:rsidR="00504289">
        <w:rPr>
          <w:sz w:val="20"/>
        </w:rPr>
        <w:t>State</w:t>
      </w:r>
      <w:r w:rsidRPr="00B84BB6">
        <w:rPr>
          <w:sz w:val="20"/>
        </w:rPr>
        <w:t xml:space="preserve"> </w:t>
      </w:r>
      <w:r w:rsidR="00D3326C" w:rsidRPr="00B84BB6">
        <w:rPr>
          <w:sz w:val="20"/>
        </w:rPr>
        <w:t>Championships</w:t>
      </w:r>
      <w:r w:rsidRPr="00CE5D74">
        <w:rPr>
          <w:sz w:val="20"/>
        </w:rPr>
        <w:t xml:space="preserve">. </w:t>
      </w:r>
    </w:p>
    <w:p w14:paraId="7ED43549" w14:textId="05ED0AD8" w:rsidR="00494569" w:rsidRPr="00F530B2" w:rsidRDefault="00494569" w:rsidP="00B07FAA">
      <w:pPr>
        <w:pStyle w:val="NormalWeb"/>
        <w:numPr>
          <w:ilvl w:val="0"/>
          <w:numId w:val="1"/>
        </w:numPr>
        <w:spacing w:before="0" w:beforeAutospacing="0" w:after="0" w:afterAutospacing="0"/>
        <w:rPr>
          <w:sz w:val="20"/>
          <w:szCs w:val="20"/>
        </w:rPr>
      </w:pPr>
      <w:r w:rsidRPr="000C2002">
        <w:rPr>
          <w:b/>
          <w:sz w:val="20"/>
          <w:szCs w:val="20"/>
        </w:rPr>
        <w:t xml:space="preserve">Amateur Status </w:t>
      </w:r>
      <w:r w:rsidR="00CE5D74" w:rsidRPr="000C2002">
        <w:rPr>
          <w:sz w:val="20"/>
          <w:szCs w:val="20"/>
        </w:rPr>
        <w:t>–</w:t>
      </w:r>
      <w:r w:rsidRPr="000C2002">
        <w:rPr>
          <w:sz w:val="20"/>
          <w:szCs w:val="20"/>
        </w:rPr>
        <w:t xml:space="preserve"> </w:t>
      </w:r>
      <w:r w:rsidR="00CE5D74" w:rsidRPr="000C2002">
        <w:rPr>
          <w:sz w:val="20"/>
          <w:szCs w:val="20"/>
        </w:rPr>
        <w:t xml:space="preserve">Participants must </w:t>
      </w:r>
      <w:r w:rsidR="00CE5D74" w:rsidRPr="0040047B">
        <w:rPr>
          <w:sz w:val="20"/>
          <w:szCs w:val="20"/>
        </w:rPr>
        <w:t xml:space="preserve">have amateur status in the discipline they are competing in at the 4-H Shooting Sports </w:t>
      </w:r>
      <w:r w:rsidR="00504289">
        <w:rPr>
          <w:sz w:val="20"/>
          <w:szCs w:val="20"/>
        </w:rPr>
        <w:t>State</w:t>
      </w:r>
      <w:r w:rsidR="00CE5D74" w:rsidRPr="0040047B">
        <w:rPr>
          <w:sz w:val="20"/>
          <w:szCs w:val="20"/>
        </w:rPr>
        <w:t xml:space="preserve"> Championships. </w:t>
      </w:r>
      <w:r w:rsidR="00CE5D74">
        <w:rPr>
          <w:sz w:val="20"/>
          <w:szCs w:val="20"/>
        </w:rPr>
        <w:t xml:space="preserve">Individuals engaging in any of the following practices </w:t>
      </w:r>
      <w:r w:rsidR="00B84BB6">
        <w:rPr>
          <w:sz w:val="20"/>
          <w:szCs w:val="20"/>
        </w:rPr>
        <w:t xml:space="preserve">would disqualify </w:t>
      </w:r>
      <w:r w:rsidR="00B84BB6" w:rsidRPr="00B84BB6">
        <w:rPr>
          <w:sz w:val="20"/>
          <w:szCs w:val="20"/>
        </w:rPr>
        <w:t xml:space="preserve">the </w:t>
      </w:r>
      <w:r w:rsidR="00B84BB6">
        <w:rPr>
          <w:sz w:val="20"/>
          <w:szCs w:val="20"/>
        </w:rPr>
        <w:t>individual</w:t>
      </w:r>
      <w:r w:rsidR="00B84BB6" w:rsidRPr="00B84BB6">
        <w:rPr>
          <w:sz w:val="20"/>
          <w:szCs w:val="20"/>
        </w:rPr>
        <w:t xml:space="preserve"> from competing in related events at the </w:t>
      </w:r>
      <w:r w:rsidR="00504289">
        <w:rPr>
          <w:sz w:val="20"/>
          <w:szCs w:val="20"/>
        </w:rPr>
        <w:t>State</w:t>
      </w:r>
      <w:r w:rsidR="00B84BB6" w:rsidRPr="00B84BB6">
        <w:rPr>
          <w:sz w:val="20"/>
          <w:szCs w:val="20"/>
        </w:rPr>
        <w:t xml:space="preserve"> Championships</w:t>
      </w:r>
      <w:r w:rsidR="00B84BB6">
        <w:rPr>
          <w:sz w:val="20"/>
          <w:szCs w:val="20"/>
        </w:rPr>
        <w:t xml:space="preserve">. </w:t>
      </w:r>
      <w:r w:rsidR="00CE5D74">
        <w:rPr>
          <w:sz w:val="20"/>
          <w:szCs w:val="20"/>
        </w:rPr>
        <w:t>A</w:t>
      </w:r>
      <w:r w:rsidRPr="00F530B2">
        <w:rPr>
          <w:sz w:val="20"/>
          <w:szCs w:val="20"/>
        </w:rPr>
        <w:t>mateurism requirements do not allow:</w:t>
      </w:r>
    </w:p>
    <w:p w14:paraId="2E0D262F" w14:textId="77777777" w:rsidR="00494569" w:rsidRPr="00F530B2" w:rsidRDefault="00494569" w:rsidP="00B07FAA">
      <w:pPr>
        <w:numPr>
          <w:ilvl w:val="0"/>
          <w:numId w:val="26"/>
        </w:numPr>
        <w:rPr>
          <w:sz w:val="20"/>
        </w:rPr>
      </w:pPr>
      <w:r w:rsidRPr="00F530B2">
        <w:rPr>
          <w:sz w:val="20"/>
        </w:rPr>
        <w:t>Contracts with professional teams</w:t>
      </w:r>
    </w:p>
    <w:p w14:paraId="497EABDF" w14:textId="77777777" w:rsidR="00494569" w:rsidRPr="00F530B2" w:rsidRDefault="00494569" w:rsidP="00B07FAA">
      <w:pPr>
        <w:numPr>
          <w:ilvl w:val="0"/>
          <w:numId w:val="26"/>
        </w:numPr>
        <w:rPr>
          <w:sz w:val="20"/>
        </w:rPr>
      </w:pPr>
      <w:r w:rsidRPr="00F530B2">
        <w:rPr>
          <w:sz w:val="20"/>
        </w:rPr>
        <w:t>Salary for participating in athletics</w:t>
      </w:r>
    </w:p>
    <w:p w14:paraId="1B9458D7" w14:textId="77777777" w:rsidR="00494569" w:rsidRPr="00F530B2" w:rsidRDefault="00494569" w:rsidP="00494569">
      <w:pPr>
        <w:numPr>
          <w:ilvl w:val="0"/>
          <w:numId w:val="26"/>
        </w:numPr>
        <w:spacing w:before="100" w:beforeAutospacing="1" w:after="100" w:afterAutospacing="1"/>
        <w:rPr>
          <w:sz w:val="20"/>
        </w:rPr>
      </w:pPr>
      <w:r w:rsidRPr="00F530B2">
        <w:rPr>
          <w:sz w:val="20"/>
        </w:rPr>
        <w:t>Prize money above actual and necessary expenses</w:t>
      </w:r>
    </w:p>
    <w:p w14:paraId="7A46171B" w14:textId="56CB2083" w:rsidR="00494569" w:rsidRPr="00F530B2" w:rsidRDefault="00494569" w:rsidP="00494569">
      <w:pPr>
        <w:numPr>
          <w:ilvl w:val="0"/>
          <w:numId w:val="26"/>
        </w:numPr>
        <w:spacing w:before="100" w:beforeAutospacing="1" w:after="100" w:afterAutospacing="1"/>
        <w:rPr>
          <w:sz w:val="20"/>
        </w:rPr>
      </w:pPr>
      <w:r w:rsidRPr="00F530B2">
        <w:rPr>
          <w:sz w:val="20"/>
        </w:rPr>
        <w:t xml:space="preserve">Tryouts, </w:t>
      </w:r>
      <w:r w:rsidR="00CF2F5B" w:rsidRPr="00F530B2">
        <w:rPr>
          <w:sz w:val="20"/>
        </w:rPr>
        <w:t>practice,</w:t>
      </w:r>
      <w:r w:rsidRPr="00F530B2">
        <w:rPr>
          <w:sz w:val="20"/>
        </w:rPr>
        <w:t xml:space="preserve"> or competition </w:t>
      </w:r>
      <w:r w:rsidR="00757D42">
        <w:rPr>
          <w:sz w:val="20"/>
        </w:rPr>
        <w:t>as</w:t>
      </w:r>
      <w:r w:rsidRPr="00F530B2">
        <w:rPr>
          <w:sz w:val="20"/>
        </w:rPr>
        <w:t xml:space="preserve"> a professional team</w:t>
      </w:r>
    </w:p>
    <w:p w14:paraId="6DF1710C" w14:textId="77777777" w:rsidR="00494569" w:rsidRPr="00F530B2" w:rsidRDefault="00494569" w:rsidP="00494569">
      <w:pPr>
        <w:numPr>
          <w:ilvl w:val="0"/>
          <w:numId w:val="26"/>
        </w:numPr>
        <w:spacing w:before="100" w:beforeAutospacing="1" w:after="100" w:afterAutospacing="1"/>
        <w:rPr>
          <w:sz w:val="20"/>
        </w:rPr>
      </w:pPr>
      <w:r w:rsidRPr="00F530B2">
        <w:rPr>
          <w:sz w:val="20"/>
        </w:rPr>
        <w:t>Benefits from an agent or prospective agent</w:t>
      </w:r>
    </w:p>
    <w:p w14:paraId="628ADE81" w14:textId="77777777" w:rsidR="00494569" w:rsidRPr="00F530B2" w:rsidRDefault="00494569" w:rsidP="00494569">
      <w:pPr>
        <w:numPr>
          <w:ilvl w:val="0"/>
          <w:numId w:val="26"/>
        </w:numPr>
        <w:spacing w:before="100" w:beforeAutospacing="1" w:after="100" w:afterAutospacing="1"/>
        <w:rPr>
          <w:sz w:val="20"/>
        </w:rPr>
      </w:pPr>
      <w:r w:rsidRPr="00F530B2">
        <w:rPr>
          <w:sz w:val="20"/>
        </w:rPr>
        <w:t>Agreement to be represented by an agent</w:t>
      </w:r>
    </w:p>
    <w:p w14:paraId="0486F287" w14:textId="77777777" w:rsidR="00494569" w:rsidRPr="00F530B2" w:rsidRDefault="00494569" w:rsidP="00494569">
      <w:pPr>
        <w:numPr>
          <w:ilvl w:val="0"/>
          <w:numId w:val="26"/>
        </w:numPr>
        <w:spacing w:before="100" w:beforeAutospacing="1" w:after="100" w:afterAutospacing="1"/>
        <w:rPr>
          <w:sz w:val="20"/>
        </w:rPr>
      </w:pPr>
      <w:r w:rsidRPr="00F530B2">
        <w:rPr>
          <w:sz w:val="20"/>
        </w:rPr>
        <w:t>Delayed initial full-time collegiate enrollment to participate in organized sports competition</w:t>
      </w:r>
    </w:p>
    <w:p w14:paraId="3CE32F79" w14:textId="77777777" w:rsidR="000D0F37" w:rsidRPr="00004C2F" w:rsidRDefault="000D0F37" w:rsidP="000D0F37">
      <w:pPr>
        <w:widowControl w:val="0"/>
        <w:rPr>
          <w:szCs w:val="24"/>
        </w:rPr>
      </w:pPr>
      <w:r w:rsidRPr="00004C2F">
        <w:rPr>
          <w:b/>
          <w:szCs w:val="24"/>
        </w:rPr>
        <w:t>I</w:t>
      </w:r>
      <w:r>
        <w:rPr>
          <w:b/>
          <w:szCs w:val="24"/>
        </w:rPr>
        <w:t>I</w:t>
      </w:r>
      <w:r w:rsidRPr="00004C2F">
        <w:rPr>
          <w:b/>
          <w:szCs w:val="24"/>
        </w:rPr>
        <w:t>. Conduct</w:t>
      </w:r>
    </w:p>
    <w:p w14:paraId="72A11C5B" w14:textId="25604C9D" w:rsidR="000D0F37" w:rsidRDefault="000D0F37" w:rsidP="000D0F37">
      <w:pPr>
        <w:widowControl w:val="0"/>
        <w:ind w:left="720" w:hanging="360"/>
        <w:rPr>
          <w:sz w:val="20"/>
        </w:rPr>
      </w:pPr>
      <w:r>
        <w:rPr>
          <w:b/>
          <w:sz w:val="20"/>
        </w:rPr>
        <w:t>1. 4-H Image and Honor -</w:t>
      </w:r>
      <w:r>
        <w:rPr>
          <w:sz w:val="20"/>
        </w:rPr>
        <w:t xml:space="preserve"> The 4-H Shooting Sports </w:t>
      </w:r>
      <w:r w:rsidR="00504289">
        <w:rPr>
          <w:sz w:val="20"/>
        </w:rPr>
        <w:t>State</w:t>
      </w:r>
      <w:r>
        <w:rPr>
          <w:sz w:val="20"/>
        </w:rPr>
        <w:t xml:space="preserve"> Championships</w:t>
      </w:r>
      <w:r w:rsidDel="00045893">
        <w:rPr>
          <w:sz w:val="20"/>
        </w:rPr>
        <w:t xml:space="preserve"> </w:t>
      </w:r>
      <w:r>
        <w:rPr>
          <w:sz w:val="20"/>
        </w:rPr>
        <w:t xml:space="preserve">is a youth event showcasing a major component of the 4-H program in the individual states and </w:t>
      </w:r>
      <w:r w:rsidR="00504289">
        <w:rPr>
          <w:sz w:val="20"/>
        </w:rPr>
        <w:t>National</w:t>
      </w:r>
      <w:r>
        <w:rPr>
          <w:sz w:val="20"/>
        </w:rPr>
        <w:t xml:space="preserve">ly.   Its nature demands that all of us involved in the event from the match directors and state coordinators to the young people, parents and coaches participating must put forward the best image of the </w:t>
      </w:r>
      <w:r w:rsidR="00504289">
        <w:rPr>
          <w:sz w:val="20"/>
        </w:rPr>
        <w:t xml:space="preserve">Indiana </w:t>
      </w:r>
      <w:r>
        <w:rPr>
          <w:sz w:val="20"/>
        </w:rPr>
        <w:t xml:space="preserve">4-H Shooting Sports Program and the 4-H program generally.  To protect that public image, use of alcoholic beverages and any use of tobacco products by minors is not permitted on the grounds of the </w:t>
      </w:r>
      <w:r w:rsidR="00504289">
        <w:rPr>
          <w:sz w:val="20"/>
        </w:rPr>
        <w:t xml:space="preserve">Indiana </w:t>
      </w:r>
      <w:r>
        <w:rPr>
          <w:sz w:val="20"/>
        </w:rPr>
        <w:t xml:space="preserve">4-H Shooting Sports </w:t>
      </w:r>
      <w:r w:rsidR="00504289">
        <w:rPr>
          <w:sz w:val="20"/>
        </w:rPr>
        <w:t>State</w:t>
      </w:r>
      <w:r>
        <w:rPr>
          <w:sz w:val="20"/>
        </w:rPr>
        <w:t xml:space="preserve"> Championships.  Violation of this policy is grounds for disqualification and dismissal from the 4-H Shooting Sports </w:t>
      </w:r>
      <w:r w:rsidR="00504289">
        <w:rPr>
          <w:sz w:val="20"/>
        </w:rPr>
        <w:t>State</w:t>
      </w:r>
      <w:r>
        <w:rPr>
          <w:sz w:val="20"/>
        </w:rPr>
        <w:t xml:space="preserve"> Championships.</w:t>
      </w:r>
      <w:r w:rsidDel="00045893">
        <w:rPr>
          <w:sz w:val="20"/>
        </w:rPr>
        <w:t xml:space="preserve"> </w:t>
      </w:r>
    </w:p>
    <w:p w14:paraId="0BFEDA45" w14:textId="78385260" w:rsidR="0005643A" w:rsidRDefault="0005643A" w:rsidP="0005643A">
      <w:pPr>
        <w:widowControl w:val="0"/>
        <w:ind w:left="720" w:hanging="360"/>
        <w:rPr>
          <w:sz w:val="20"/>
        </w:rPr>
      </w:pPr>
      <w:r>
        <w:rPr>
          <w:b/>
          <w:sz w:val="20"/>
        </w:rPr>
        <w:t xml:space="preserve">2.  Knowledge of </w:t>
      </w:r>
      <w:r w:rsidR="003F0A3C">
        <w:rPr>
          <w:b/>
          <w:sz w:val="20"/>
        </w:rPr>
        <w:t>Guidelines</w:t>
      </w:r>
      <w:r>
        <w:rPr>
          <w:b/>
          <w:sz w:val="20"/>
        </w:rPr>
        <w:t xml:space="preserve"> and Procedures </w:t>
      </w:r>
      <w:r>
        <w:rPr>
          <w:sz w:val="20"/>
        </w:rPr>
        <w:t xml:space="preserve">– Where possible, each event in this program has been associated with the appropriate </w:t>
      </w:r>
      <w:r w:rsidR="00504289">
        <w:rPr>
          <w:sz w:val="20"/>
        </w:rPr>
        <w:t>State</w:t>
      </w:r>
      <w:r>
        <w:rPr>
          <w:sz w:val="20"/>
        </w:rPr>
        <w:t xml:space="preserve"> Governing Body for that event.  Exceptions to </w:t>
      </w:r>
      <w:r w:rsidR="003F0A3C">
        <w:rPr>
          <w:sz w:val="20"/>
        </w:rPr>
        <w:t>guidelines</w:t>
      </w:r>
      <w:r>
        <w:rPr>
          <w:sz w:val="20"/>
        </w:rPr>
        <w:t xml:space="preserve"> are noted in the “Synopsis”.  Participants and coaches are responsible for reading the </w:t>
      </w:r>
      <w:r w:rsidR="003F0A3C">
        <w:rPr>
          <w:sz w:val="20"/>
        </w:rPr>
        <w:t>guidelines</w:t>
      </w:r>
      <w:r>
        <w:rPr>
          <w:sz w:val="20"/>
        </w:rPr>
        <w:t xml:space="preserve">, understanding procedures used in each event, and complying with the </w:t>
      </w:r>
      <w:r w:rsidR="003F0A3C">
        <w:rPr>
          <w:sz w:val="20"/>
        </w:rPr>
        <w:t>guidelines</w:t>
      </w:r>
      <w:r>
        <w:rPr>
          <w:sz w:val="20"/>
        </w:rPr>
        <w:t xml:space="preserve"> and standards involved.  Questions are encouraged to clarify areas of confusion or misunderstanding.  Ignorance of the </w:t>
      </w:r>
      <w:r w:rsidR="003F0A3C">
        <w:rPr>
          <w:sz w:val="20"/>
        </w:rPr>
        <w:t>guidelines</w:t>
      </w:r>
      <w:r>
        <w:rPr>
          <w:sz w:val="20"/>
        </w:rPr>
        <w:t xml:space="preserve"> does not obviate their existence.  Participants are responsible for knowing the </w:t>
      </w:r>
      <w:r w:rsidR="003F0A3C">
        <w:rPr>
          <w:sz w:val="20"/>
        </w:rPr>
        <w:t>guidelines</w:t>
      </w:r>
      <w:r>
        <w:rPr>
          <w:sz w:val="20"/>
        </w:rPr>
        <w:t xml:space="preserve"> of their events and complying with them.  Learning the </w:t>
      </w:r>
      <w:r w:rsidR="003F0A3C">
        <w:rPr>
          <w:sz w:val="20"/>
        </w:rPr>
        <w:t>guidelines</w:t>
      </w:r>
      <w:r>
        <w:rPr>
          <w:sz w:val="20"/>
        </w:rPr>
        <w:t xml:space="preserve"> is part of the educational process for shooting sports participants.</w:t>
      </w:r>
    </w:p>
    <w:p w14:paraId="3EEB0624" w14:textId="189D8C01" w:rsidR="0040047B" w:rsidRDefault="0005643A" w:rsidP="000D0F37">
      <w:pPr>
        <w:ind w:left="720" w:hanging="360"/>
        <w:rPr>
          <w:sz w:val="20"/>
        </w:rPr>
      </w:pPr>
      <w:r>
        <w:rPr>
          <w:b/>
          <w:sz w:val="20"/>
        </w:rPr>
        <w:t>3</w:t>
      </w:r>
      <w:r w:rsidR="000D0F37">
        <w:rPr>
          <w:b/>
          <w:sz w:val="20"/>
        </w:rPr>
        <w:t xml:space="preserve">.  </w:t>
      </w:r>
      <w:r w:rsidR="000D0F37" w:rsidRPr="0005643A">
        <w:rPr>
          <w:b/>
          <w:sz w:val="20"/>
        </w:rPr>
        <w:t>Dress Code</w:t>
      </w:r>
      <w:r w:rsidR="000D0F37">
        <w:rPr>
          <w:b/>
          <w:sz w:val="20"/>
        </w:rPr>
        <w:t xml:space="preserve"> </w:t>
      </w:r>
      <w:r w:rsidR="000D0F37">
        <w:rPr>
          <w:sz w:val="20"/>
        </w:rPr>
        <w:t xml:space="preserve">- </w:t>
      </w:r>
      <w:r w:rsidR="000D0F37" w:rsidRPr="005E5824">
        <w:rPr>
          <w:sz w:val="20"/>
        </w:rPr>
        <w:t>Participants and coaches are expected to dress appropriately for the events in which they participate. </w:t>
      </w:r>
      <w:r w:rsidR="007F7404">
        <w:rPr>
          <w:sz w:val="20"/>
        </w:rPr>
        <w:t xml:space="preserve">This dress code should be followed at all times during the event – from check-in to closing ceremonies. </w:t>
      </w:r>
      <w:r w:rsidR="000D0F37" w:rsidRPr="005E5824">
        <w:rPr>
          <w:sz w:val="20"/>
        </w:rPr>
        <w:t xml:space="preserve">Team uniforms or shirts are encouraged, but not required. Both young people and adults should wear attire appropriate for the weather while remaining modest. While these codes can leave a lot to interpretation, it is important to recognize </w:t>
      </w:r>
      <w:r w:rsidR="000D0F37" w:rsidRPr="003A6E35">
        <w:rPr>
          <w:sz w:val="20"/>
        </w:rPr>
        <w:t xml:space="preserve">that individual choices can at times, bring unwanted attention either to an individual or to the group as a whole. </w:t>
      </w:r>
    </w:p>
    <w:p w14:paraId="307CEFC3" w14:textId="3E05195A" w:rsidR="0040047B" w:rsidRPr="00F530B2" w:rsidRDefault="000D0F37" w:rsidP="00F530B2">
      <w:pPr>
        <w:pStyle w:val="ListParagraph"/>
        <w:numPr>
          <w:ilvl w:val="0"/>
          <w:numId w:val="27"/>
        </w:numPr>
      </w:pPr>
      <w:r w:rsidRPr="00F530B2">
        <w:rPr>
          <w:sz w:val="20"/>
        </w:rPr>
        <w:t>Shorts</w:t>
      </w:r>
      <w:r w:rsidR="00521C82">
        <w:rPr>
          <w:sz w:val="20"/>
        </w:rPr>
        <w:t>, skorts,</w:t>
      </w:r>
      <w:r w:rsidR="007F7404" w:rsidRPr="00F530B2">
        <w:rPr>
          <w:sz w:val="20"/>
        </w:rPr>
        <w:t xml:space="preserve"> and skirts</w:t>
      </w:r>
      <w:r w:rsidRPr="00F530B2">
        <w:rPr>
          <w:sz w:val="20"/>
        </w:rPr>
        <w:t xml:space="preserve"> </w:t>
      </w:r>
      <w:r w:rsidR="000C2002" w:rsidRPr="00F530B2">
        <w:rPr>
          <w:sz w:val="20"/>
        </w:rPr>
        <w:t>must</w:t>
      </w:r>
      <w:r w:rsidRPr="00F530B2">
        <w:rPr>
          <w:sz w:val="20"/>
        </w:rPr>
        <w:t xml:space="preserve"> be </w:t>
      </w:r>
      <w:r w:rsidR="00757D42">
        <w:rPr>
          <w:sz w:val="20"/>
        </w:rPr>
        <w:t>at least finger</w:t>
      </w:r>
      <w:r w:rsidR="00CD3E11">
        <w:rPr>
          <w:sz w:val="20"/>
        </w:rPr>
        <w:t>-tip</w:t>
      </w:r>
      <w:r w:rsidR="00757D42">
        <w:rPr>
          <w:sz w:val="20"/>
        </w:rPr>
        <w:t xml:space="preserve"> length, with arms extended and shoulders relaxed, </w:t>
      </w:r>
      <w:r w:rsidR="00346ED1" w:rsidRPr="00F530B2">
        <w:rPr>
          <w:sz w:val="20"/>
        </w:rPr>
        <w:t>while standing,</w:t>
      </w:r>
      <w:r w:rsidRPr="00F530B2">
        <w:rPr>
          <w:sz w:val="20"/>
        </w:rPr>
        <w:t xml:space="preserve"> so that modesty is maintained in all shooting positions. </w:t>
      </w:r>
    </w:p>
    <w:p w14:paraId="53D1E1FB" w14:textId="77777777" w:rsidR="0040047B" w:rsidRPr="00F530B2" w:rsidRDefault="000D0F37" w:rsidP="00F530B2">
      <w:pPr>
        <w:pStyle w:val="ListParagraph"/>
        <w:numPr>
          <w:ilvl w:val="0"/>
          <w:numId w:val="27"/>
        </w:numPr>
      </w:pPr>
      <w:r w:rsidRPr="00F530B2">
        <w:rPr>
          <w:sz w:val="20"/>
        </w:rPr>
        <w:t xml:space="preserve">Tank tops with spaghetti straps, muscle shirts, bare midriffs, low necklines, or otherwise revealing clothing will not be allowed. </w:t>
      </w:r>
    </w:p>
    <w:p w14:paraId="1F82D2DC" w14:textId="77777777" w:rsidR="0040047B" w:rsidRPr="00F530B2" w:rsidRDefault="000D0F37" w:rsidP="00F530B2">
      <w:pPr>
        <w:pStyle w:val="ListParagraph"/>
        <w:numPr>
          <w:ilvl w:val="0"/>
          <w:numId w:val="27"/>
        </w:numPr>
      </w:pPr>
      <w:r w:rsidRPr="00F530B2">
        <w:rPr>
          <w:sz w:val="20"/>
        </w:rPr>
        <w:t>Clothing with sexually suggestive wording or graphics; and alcohol or tobacco advertisement is not appropriate. </w:t>
      </w:r>
    </w:p>
    <w:p w14:paraId="42773FFF" w14:textId="7C93AFD0" w:rsidR="0040047B" w:rsidRPr="00F530B2" w:rsidRDefault="0040047B" w:rsidP="00F530B2">
      <w:pPr>
        <w:pStyle w:val="ListParagraph"/>
        <w:numPr>
          <w:ilvl w:val="0"/>
          <w:numId w:val="27"/>
        </w:numPr>
      </w:pPr>
      <w:r>
        <w:rPr>
          <w:sz w:val="20"/>
        </w:rPr>
        <w:t>Leggings (tight fitting/yoga-type stretch pants) are allowed when worn underneath compliant shorts, skorts or skirts.</w:t>
      </w:r>
    </w:p>
    <w:p w14:paraId="29C9C260" w14:textId="1D42C822" w:rsidR="000D0F37" w:rsidRDefault="000D0F37" w:rsidP="00F530B2">
      <w:pPr>
        <w:ind w:left="720"/>
      </w:pPr>
      <w:r w:rsidRPr="00F530B2">
        <w:rPr>
          <w:sz w:val="20"/>
        </w:rPr>
        <w:t xml:space="preserve">Range officials, </w:t>
      </w:r>
      <w:r w:rsidR="00504289">
        <w:rPr>
          <w:sz w:val="20"/>
        </w:rPr>
        <w:t>State</w:t>
      </w:r>
      <w:r w:rsidRPr="00F530B2">
        <w:rPr>
          <w:sz w:val="20"/>
        </w:rPr>
        <w:t xml:space="preserve"> committee members and shoot organizers will enforce dress codes, if required. All participants</w:t>
      </w:r>
      <w:r w:rsidR="00CC6854" w:rsidRPr="00F530B2">
        <w:rPr>
          <w:sz w:val="20"/>
        </w:rPr>
        <w:t>,</w:t>
      </w:r>
      <w:r w:rsidRPr="00F530B2">
        <w:rPr>
          <w:sz w:val="20"/>
        </w:rPr>
        <w:t xml:space="preserve"> coaches</w:t>
      </w:r>
      <w:r w:rsidR="00CC6854" w:rsidRPr="00F530B2">
        <w:rPr>
          <w:sz w:val="20"/>
        </w:rPr>
        <w:t>, parents, and family members</w:t>
      </w:r>
      <w:r w:rsidRPr="00F530B2">
        <w:rPr>
          <w:sz w:val="20"/>
        </w:rPr>
        <w:t xml:space="preserve"> must remember that they may be photographed or interviewed for use by local, regional, or </w:t>
      </w:r>
      <w:r w:rsidR="00504289">
        <w:rPr>
          <w:sz w:val="20"/>
        </w:rPr>
        <w:t>State</w:t>
      </w:r>
      <w:r w:rsidRPr="00F530B2">
        <w:rPr>
          <w:sz w:val="20"/>
        </w:rPr>
        <w:t xml:space="preserve"> media. Let’s do all we can to make sure that is a positive image</w:t>
      </w:r>
      <w:r w:rsidR="00CC6854" w:rsidRPr="00F530B2">
        <w:rPr>
          <w:sz w:val="20"/>
        </w:rPr>
        <w:t xml:space="preserve"> for 4-H</w:t>
      </w:r>
      <w:r w:rsidRPr="00F530B2">
        <w:rPr>
          <w:sz w:val="20"/>
        </w:rPr>
        <w:t>!</w:t>
      </w:r>
      <w:r w:rsidRPr="0040047B">
        <w:rPr>
          <w:sz w:val="28"/>
          <w:szCs w:val="28"/>
        </w:rPr>
        <w:t xml:space="preserve"> </w:t>
      </w:r>
    </w:p>
    <w:p w14:paraId="3C32A555" w14:textId="361AF61B" w:rsidR="000D0F37" w:rsidRPr="005E5824" w:rsidRDefault="0005643A" w:rsidP="000D0F37">
      <w:pPr>
        <w:ind w:left="720" w:hanging="360"/>
      </w:pPr>
      <w:r>
        <w:rPr>
          <w:b/>
          <w:sz w:val="20"/>
        </w:rPr>
        <w:t>4</w:t>
      </w:r>
      <w:r w:rsidR="000D0F37">
        <w:rPr>
          <w:b/>
          <w:sz w:val="20"/>
        </w:rPr>
        <w:t xml:space="preserve">.  </w:t>
      </w:r>
      <w:r w:rsidR="000D0F37" w:rsidRPr="005E5824">
        <w:rPr>
          <w:b/>
          <w:color w:val="000000" w:themeColor="text1"/>
          <w:sz w:val="20"/>
        </w:rPr>
        <w:t>Footwear Policy</w:t>
      </w:r>
      <w:r w:rsidR="000D0F37">
        <w:rPr>
          <w:b/>
          <w:color w:val="000000" w:themeColor="text1"/>
          <w:sz w:val="20"/>
        </w:rPr>
        <w:t xml:space="preserve"> - </w:t>
      </w:r>
      <w:r w:rsidR="00EE04A3">
        <w:rPr>
          <w:color w:val="000000" w:themeColor="text1"/>
          <w:sz w:val="20"/>
        </w:rPr>
        <w:t>P</w:t>
      </w:r>
      <w:r w:rsidR="000D0F37" w:rsidRPr="004D405E">
        <w:rPr>
          <w:color w:val="000000" w:themeColor="text1"/>
          <w:sz w:val="20"/>
        </w:rPr>
        <w:t>articipants are</w:t>
      </w:r>
      <w:r w:rsidR="000D0F37">
        <w:rPr>
          <w:color w:val="000000" w:themeColor="text1"/>
          <w:sz w:val="20"/>
        </w:rPr>
        <w:t xml:space="preserve"> </w:t>
      </w:r>
      <w:r w:rsidR="000D0F37" w:rsidRPr="004D405E">
        <w:rPr>
          <w:color w:val="000000" w:themeColor="text1"/>
          <w:sz w:val="20"/>
        </w:rPr>
        <w:t>required to wear shoes that completely cover the foot</w:t>
      </w:r>
      <w:r w:rsidR="00233B47">
        <w:rPr>
          <w:color w:val="000000" w:themeColor="text1"/>
          <w:sz w:val="20"/>
        </w:rPr>
        <w:t xml:space="preserve"> at all events during the </w:t>
      </w:r>
      <w:r w:rsidR="00504289">
        <w:rPr>
          <w:color w:val="000000" w:themeColor="text1"/>
          <w:sz w:val="20"/>
        </w:rPr>
        <w:t>State</w:t>
      </w:r>
      <w:r w:rsidR="00233B47">
        <w:rPr>
          <w:color w:val="000000" w:themeColor="text1"/>
          <w:sz w:val="20"/>
        </w:rPr>
        <w:t xml:space="preserve"> Contest</w:t>
      </w:r>
      <w:r w:rsidR="000D0F37" w:rsidRPr="004D405E">
        <w:rPr>
          <w:color w:val="000000" w:themeColor="text1"/>
          <w:sz w:val="20"/>
        </w:rPr>
        <w:t>.  Examples of footwear</w:t>
      </w:r>
      <w:r w:rsidR="000D0F37" w:rsidRPr="004D405E">
        <w:rPr>
          <w:b/>
          <w:color w:val="000000" w:themeColor="text1"/>
          <w:sz w:val="20"/>
        </w:rPr>
        <w:t xml:space="preserve"> not</w:t>
      </w:r>
      <w:r w:rsidR="000D0F37" w:rsidRPr="004D405E">
        <w:rPr>
          <w:color w:val="000000" w:themeColor="text1"/>
          <w:sz w:val="20"/>
        </w:rPr>
        <w:t xml:space="preserve"> acceptable, but not limited to</w:t>
      </w:r>
      <w:r w:rsidR="000D0F37">
        <w:rPr>
          <w:color w:val="000000" w:themeColor="text1"/>
          <w:sz w:val="20"/>
        </w:rPr>
        <w:t>,</w:t>
      </w:r>
      <w:r w:rsidR="000D0F37" w:rsidRPr="004D405E">
        <w:rPr>
          <w:color w:val="000000" w:themeColor="text1"/>
          <w:sz w:val="20"/>
        </w:rPr>
        <w:t xml:space="preserve"> include: open-toe shoes, sandals, clogs, crocks, flip-flops, and bare feet.  </w:t>
      </w:r>
    </w:p>
    <w:p w14:paraId="7DFD7A27" w14:textId="5E96DF58" w:rsidR="000D0F37" w:rsidRDefault="0005643A" w:rsidP="000D0F37">
      <w:pPr>
        <w:widowControl w:val="0"/>
        <w:ind w:left="720" w:hanging="360"/>
        <w:rPr>
          <w:sz w:val="20"/>
        </w:rPr>
      </w:pPr>
      <w:r>
        <w:rPr>
          <w:b/>
          <w:sz w:val="20"/>
        </w:rPr>
        <w:t>5</w:t>
      </w:r>
      <w:r w:rsidR="006670F3">
        <w:rPr>
          <w:b/>
          <w:sz w:val="20"/>
        </w:rPr>
        <w:t xml:space="preserve">.  </w:t>
      </w:r>
      <w:r w:rsidR="000D0F37">
        <w:rPr>
          <w:b/>
          <w:sz w:val="20"/>
        </w:rPr>
        <w:t xml:space="preserve">Behavior and Sportsmanship </w:t>
      </w:r>
      <w:r w:rsidR="000D0F37">
        <w:rPr>
          <w:sz w:val="20"/>
        </w:rPr>
        <w:t xml:space="preserve">- All participants, coaches, and spectators will demonstrate the highest levels of sportsmanship, supporting the objectives and ideals promoted by the 4-H program in general and the </w:t>
      </w:r>
      <w:r w:rsidR="008A3E96">
        <w:rPr>
          <w:sz w:val="20"/>
        </w:rPr>
        <w:t xml:space="preserve">Indiana </w:t>
      </w:r>
      <w:r w:rsidR="000D0F37">
        <w:rPr>
          <w:sz w:val="20"/>
        </w:rPr>
        <w:t xml:space="preserve">4-H Shooting Sports Program in particular.  Participants or coaches will render aid and/or testimony if asked to do so by any match official. All participants, coaches, and observers are expected to conform to appropriate state 4-H </w:t>
      </w:r>
      <w:r w:rsidR="00597AA1">
        <w:rPr>
          <w:sz w:val="20"/>
        </w:rPr>
        <w:t>Behavioral Expectations that members, parents and volunteers sign on an annual basis</w:t>
      </w:r>
      <w:r w:rsidR="000D0F37">
        <w:rPr>
          <w:sz w:val="20"/>
        </w:rPr>
        <w:t xml:space="preserve">, not only to the letter, but in its intent. </w:t>
      </w:r>
    </w:p>
    <w:p w14:paraId="1B92935A" w14:textId="307EC140" w:rsidR="00137187" w:rsidRDefault="008A3E96" w:rsidP="006670F3">
      <w:pPr>
        <w:widowControl w:val="0"/>
        <w:ind w:left="720" w:hanging="360"/>
        <w:rPr>
          <w:sz w:val="20"/>
        </w:rPr>
      </w:pPr>
      <w:r>
        <w:rPr>
          <w:sz w:val="20"/>
        </w:rPr>
        <w:t>6</w:t>
      </w:r>
      <w:r w:rsidR="00137187" w:rsidRPr="00EE542E">
        <w:rPr>
          <w:sz w:val="20"/>
        </w:rPr>
        <w:t>.</w:t>
      </w:r>
      <w:r w:rsidR="00137187" w:rsidRPr="00EE542E">
        <w:rPr>
          <w:sz w:val="20"/>
        </w:rPr>
        <w:tab/>
      </w:r>
      <w:r w:rsidR="00137187" w:rsidRPr="00EE542E">
        <w:rPr>
          <w:b/>
          <w:sz w:val="20"/>
        </w:rPr>
        <w:t>Fan/Spectator Support Items</w:t>
      </w:r>
      <w:r w:rsidR="00137187" w:rsidRPr="00EE542E">
        <w:rPr>
          <w:sz w:val="20"/>
        </w:rPr>
        <w:t xml:space="preserve"> – The following items </w:t>
      </w:r>
      <w:r w:rsidR="00137187" w:rsidRPr="00EE542E">
        <w:rPr>
          <w:b/>
          <w:sz w:val="20"/>
        </w:rPr>
        <w:t>will NOT</w:t>
      </w:r>
      <w:r w:rsidR="00137187">
        <w:rPr>
          <w:sz w:val="20"/>
        </w:rPr>
        <w:t xml:space="preserve"> be allowed as fan/spectator support items at the</w:t>
      </w:r>
      <w:r>
        <w:rPr>
          <w:sz w:val="20"/>
        </w:rPr>
        <w:t xml:space="preserve"> Indiana</w:t>
      </w:r>
      <w:r w:rsidR="00137187">
        <w:rPr>
          <w:sz w:val="20"/>
        </w:rPr>
        <w:t xml:space="preserve"> 4-H Shooting Sports </w:t>
      </w:r>
      <w:r w:rsidR="00504289">
        <w:rPr>
          <w:sz w:val="20"/>
        </w:rPr>
        <w:t>State</w:t>
      </w:r>
      <w:r w:rsidR="00137187">
        <w:rPr>
          <w:sz w:val="20"/>
        </w:rPr>
        <w:t xml:space="preserve"> Championships: artificial noisemakers, (including but not limited to horns, cow bells, bells, buzzers, shakers, clickers, thunder sticks, rattles), compressed air horns/sirens, and whistles. Sportsmanship vocal cheering and support from the team are encouraged.</w:t>
      </w:r>
    </w:p>
    <w:p w14:paraId="4D91CD1D" w14:textId="77777777" w:rsidR="006670F3" w:rsidRDefault="006670F3" w:rsidP="006670F3">
      <w:pPr>
        <w:widowControl w:val="0"/>
        <w:ind w:left="720" w:hanging="360"/>
        <w:rPr>
          <w:b/>
          <w:szCs w:val="24"/>
        </w:rPr>
      </w:pPr>
    </w:p>
    <w:p w14:paraId="05DECD5F" w14:textId="391E33B8" w:rsidR="0082323B" w:rsidRPr="00CD3E11" w:rsidRDefault="0082323B">
      <w:pPr>
        <w:widowControl w:val="0"/>
        <w:rPr>
          <w:i/>
          <w:szCs w:val="24"/>
        </w:rPr>
      </w:pPr>
      <w:r w:rsidRPr="00004C2F">
        <w:rPr>
          <w:b/>
          <w:szCs w:val="24"/>
        </w:rPr>
        <w:t>I</w:t>
      </w:r>
      <w:r w:rsidR="000D0F37">
        <w:rPr>
          <w:b/>
          <w:szCs w:val="24"/>
        </w:rPr>
        <w:t>I</w:t>
      </w:r>
      <w:r w:rsidRPr="00004C2F">
        <w:rPr>
          <w:b/>
          <w:szCs w:val="24"/>
        </w:rPr>
        <w:t xml:space="preserve">I. </w:t>
      </w:r>
      <w:r w:rsidRPr="00CD3E11">
        <w:rPr>
          <w:b/>
          <w:szCs w:val="24"/>
        </w:rPr>
        <w:t>Range and Facilities</w:t>
      </w:r>
      <w:r w:rsidR="001C45C0" w:rsidRPr="00CD3E11">
        <w:rPr>
          <w:b/>
          <w:szCs w:val="24"/>
        </w:rPr>
        <w:t xml:space="preserve">  </w:t>
      </w:r>
    </w:p>
    <w:p w14:paraId="4F795668" w14:textId="0B89B0AB" w:rsidR="007424C9" w:rsidRPr="005024E1" w:rsidRDefault="007424C9" w:rsidP="007424C9">
      <w:pPr>
        <w:numPr>
          <w:ilvl w:val="0"/>
          <w:numId w:val="7"/>
        </w:numPr>
        <w:rPr>
          <w:b/>
          <w:color w:val="000000"/>
          <w:sz w:val="20"/>
        </w:rPr>
      </w:pPr>
      <w:r w:rsidRPr="00CD3E11">
        <w:rPr>
          <w:color w:val="000000"/>
          <w:sz w:val="20"/>
        </w:rPr>
        <w:t xml:space="preserve">The </w:t>
      </w:r>
      <w:r w:rsidR="008A3E96">
        <w:rPr>
          <w:color w:val="000000"/>
          <w:sz w:val="20"/>
        </w:rPr>
        <w:t>o</w:t>
      </w:r>
      <w:r w:rsidRPr="00EE542E">
        <w:rPr>
          <w:color w:val="000000"/>
          <w:sz w:val="20"/>
        </w:rPr>
        <w:t xml:space="preserve">perators of </w:t>
      </w:r>
      <w:r w:rsidR="00E82306" w:rsidRPr="00EE542E">
        <w:rPr>
          <w:color w:val="000000"/>
          <w:sz w:val="20"/>
        </w:rPr>
        <w:t>all</w:t>
      </w:r>
      <w:r w:rsidRPr="00EE542E">
        <w:rPr>
          <w:color w:val="000000"/>
          <w:sz w:val="20"/>
        </w:rPr>
        <w:t xml:space="preserve"> </w:t>
      </w:r>
      <w:r w:rsidR="008A3E96">
        <w:rPr>
          <w:color w:val="000000"/>
          <w:sz w:val="20"/>
        </w:rPr>
        <w:t xml:space="preserve">golf carts or </w:t>
      </w:r>
      <w:r w:rsidR="00C6531B">
        <w:rPr>
          <w:color w:val="000000"/>
          <w:sz w:val="20"/>
        </w:rPr>
        <w:t>ATV</w:t>
      </w:r>
      <w:r w:rsidR="008A3E96">
        <w:rPr>
          <w:color w:val="000000"/>
          <w:sz w:val="20"/>
        </w:rPr>
        <w:t xml:space="preserve"> </w:t>
      </w:r>
      <w:r w:rsidRPr="00EE542E">
        <w:rPr>
          <w:color w:val="000000"/>
          <w:sz w:val="20"/>
        </w:rPr>
        <w:t>vehicles</w:t>
      </w:r>
      <w:r w:rsidR="00E82306" w:rsidRPr="00EE542E">
        <w:rPr>
          <w:color w:val="000000"/>
          <w:sz w:val="20"/>
        </w:rPr>
        <w:t xml:space="preserve"> at the </w:t>
      </w:r>
      <w:r w:rsidRPr="00EE542E">
        <w:rPr>
          <w:color w:val="000000"/>
          <w:sz w:val="20"/>
        </w:rPr>
        <w:t>must be 18 years of</w:t>
      </w:r>
      <w:r w:rsidRPr="00CD3E11">
        <w:rPr>
          <w:color w:val="000000"/>
          <w:sz w:val="20"/>
        </w:rPr>
        <w:t xml:space="preserve"> age or older and</w:t>
      </w:r>
      <w:r w:rsidRPr="005024E1">
        <w:rPr>
          <w:color w:val="000000"/>
          <w:sz w:val="20"/>
        </w:rPr>
        <w:t xml:space="preserve"> hold a valid driver’s license.</w:t>
      </w:r>
      <w:r w:rsidR="00E82306">
        <w:rPr>
          <w:color w:val="000000"/>
          <w:sz w:val="20"/>
        </w:rPr>
        <w:t xml:space="preserve"> Violation of this rule</w:t>
      </w:r>
      <w:r w:rsidR="006F5EE5">
        <w:rPr>
          <w:sz w:val="20"/>
        </w:rPr>
        <w:t xml:space="preserve"> is</w:t>
      </w:r>
      <w:r w:rsidR="00E82306">
        <w:rPr>
          <w:sz w:val="20"/>
        </w:rPr>
        <w:t xml:space="preserve"> grounds for disqualification for any individual or team involved. </w:t>
      </w:r>
      <w:r w:rsidR="005024E1" w:rsidRPr="005024E1">
        <w:rPr>
          <w:color w:val="000000"/>
          <w:sz w:val="20"/>
        </w:rPr>
        <w:t xml:space="preserve"> </w:t>
      </w:r>
      <w:r w:rsidR="005024E1" w:rsidRPr="005024E1">
        <w:rPr>
          <w:bCs/>
          <w:sz w:val="20"/>
        </w:rPr>
        <w:t>No golf carts, ATV’s, club cars or similar vehicles will be allowed on the range</w:t>
      </w:r>
      <w:r w:rsidR="00997A47">
        <w:rPr>
          <w:bCs/>
          <w:sz w:val="20"/>
        </w:rPr>
        <w:t>s</w:t>
      </w:r>
      <w:r w:rsidR="005024E1" w:rsidRPr="005024E1">
        <w:rPr>
          <w:bCs/>
          <w:sz w:val="20"/>
        </w:rPr>
        <w:t xml:space="preserve"> during competition</w:t>
      </w:r>
      <w:r w:rsidR="002206D7">
        <w:rPr>
          <w:bCs/>
          <w:sz w:val="20"/>
        </w:rPr>
        <w:t xml:space="preserve"> except designated Range Officials</w:t>
      </w:r>
      <w:r w:rsidR="005024E1" w:rsidRPr="005024E1">
        <w:rPr>
          <w:bCs/>
          <w:sz w:val="20"/>
        </w:rPr>
        <w:t>.</w:t>
      </w:r>
      <w:r w:rsidR="002206D7">
        <w:rPr>
          <w:bCs/>
          <w:sz w:val="20"/>
        </w:rPr>
        <w:t xml:space="preserve"> </w:t>
      </w:r>
    </w:p>
    <w:p w14:paraId="6C60F816" w14:textId="77777777" w:rsidR="00B07FAA" w:rsidRDefault="00E05C6A" w:rsidP="00E05C6A">
      <w:pPr>
        <w:pStyle w:val="ListParagraph"/>
        <w:numPr>
          <w:ilvl w:val="0"/>
          <w:numId w:val="7"/>
        </w:numPr>
        <w:rPr>
          <w:sz w:val="20"/>
        </w:rPr>
      </w:pPr>
      <w:r w:rsidRPr="005024E1">
        <w:rPr>
          <w:sz w:val="20"/>
        </w:rPr>
        <w:t xml:space="preserve">Only factory loaded ammunition may be used. </w:t>
      </w:r>
      <w:r w:rsidR="00E46E3C">
        <w:rPr>
          <w:sz w:val="20"/>
        </w:rPr>
        <w:t>On the Trap</w:t>
      </w:r>
      <w:r w:rsidR="00710045">
        <w:rPr>
          <w:sz w:val="20"/>
        </w:rPr>
        <w:t>, Skeet,</w:t>
      </w:r>
      <w:r w:rsidR="00E46E3C">
        <w:rPr>
          <w:sz w:val="20"/>
        </w:rPr>
        <w:t xml:space="preserve"> and/or Sporting Clays Ranges, s</w:t>
      </w:r>
      <w:r w:rsidR="003B06A3" w:rsidRPr="00E46E3C">
        <w:rPr>
          <w:sz w:val="20"/>
        </w:rPr>
        <w:t>ize</w:t>
      </w:r>
      <w:r w:rsidR="00E46E3C" w:rsidRPr="00E46E3C">
        <w:rPr>
          <w:sz w:val="20"/>
        </w:rPr>
        <w:t>s of</w:t>
      </w:r>
      <w:r w:rsidR="003B06A3" w:rsidRPr="00E46E3C">
        <w:rPr>
          <w:sz w:val="20"/>
        </w:rPr>
        <w:t xml:space="preserve"> </w:t>
      </w:r>
    </w:p>
    <w:p w14:paraId="7CF4A3A7" w14:textId="5979760F" w:rsidR="00937864" w:rsidRPr="009E356B" w:rsidRDefault="003B06A3" w:rsidP="00B07FAA">
      <w:pPr>
        <w:pStyle w:val="ListParagraph"/>
        <w:rPr>
          <w:sz w:val="20"/>
        </w:rPr>
      </w:pPr>
      <w:r w:rsidRPr="00E46E3C">
        <w:rPr>
          <w:sz w:val="20"/>
        </w:rPr>
        <w:t>7 ½, 8, 8 ½</w:t>
      </w:r>
      <w:r w:rsidR="00E46E3C">
        <w:rPr>
          <w:sz w:val="20"/>
        </w:rPr>
        <w:t xml:space="preserve">, or 9 shot may be </w:t>
      </w:r>
      <w:r w:rsidR="00E46E3C" w:rsidRPr="009E356B">
        <w:rPr>
          <w:sz w:val="20"/>
        </w:rPr>
        <w:t>used</w:t>
      </w:r>
      <w:r w:rsidRPr="009E356B">
        <w:rPr>
          <w:sz w:val="20"/>
        </w:rPr>
        <w:t>.</w:t>
      </w:r>
      <w:r w:rsidR="00B435CF" w:rsidRPr="009E356B">
        <w:rPr>
          <w:sz w:val="20"/>
        </w:rPr>
        <w:t xml:space="preserve"> The </w:t>
      </w:r>
      <w:r w:rsidR="00C6531B">
        <w:rPr>
          <w:sz w:val="20"/>
        </w:rPr>
        <w:t>Indiana Gun Club</w:t>
      </w:r>
      <w:r w:rsidR="00B435CF" w:rsidRPr="009E356B">
        <w:rPr>
          <w:sz w:val="20"/>
        </w:rPr>
        <w:t xml:space="preserve"> does have a limited supply of </w:t>
      </w:r>
      <w:r w:rsidR="00FA50FC" w:rsidRPr="009E356B">
        <w:rPr>
          <w:sz w:val="20"/>
        </w:rPr>
        <w:t>shot shells</w:t>
      </w:r>
      <w:r w:rsidR="00274694" w:rsidRPr="009E356B">
        <w:rPr>
          <w:sz w:val="20"/>
        </w:rPr>
        <w:t xml:space="preserve"> on hand. </w:t>
      </w:r>
      <w:r w:rsidR="004148DA" w:rsidRPr="009E356B">
        <w:rPr>
          <w:sz w:val="20"/>
        </w:rPr>
        <w:t>Teams are strongly encouraged to source and bring their own</w:t>
      </w:r>
      <w:r w:rsidR="00692800" w:rsidRPr="009E356B">
        <w:rPr>
          <w:sz w:val="20"/>
        </w:rPr>
        <w:t xml:space="preserve"> ammunition.</w:t>
      </w:r>
    </w:p>
    <w:p w14:paraId="702B3E54" w14:textId="10900E99" w:rsidR="0082323B" w:rsidRPr="00A2657C" w:rsidRDefault="00A2657C" w:rsidP="008D3FDA">
      <w:pPr>
        <w:widowControl w:val="0"/>
        <w:numPr>
          <w:ilvl w:val="0"/>
          <w:numId w:val="7"/>
        </w:numPr>
        <w:rPr>
          <w:b/>
          <w:sz w:val="20"/>
        </w:rPr>
      </w:pPr>
      <w:r w:rsidRPr="009E356B">
        <w:rPr>
          <w:color w:val="000000"/>
          <w:sz w:val="20"/>
        </w:rPr>
        <w:t>Food and drink may be brought to the</w:t>
      </w:r>
      <w:r w:rsidRPr="00E05C6A">
        <w:rPr>
          <w:color w:val="000000"/>
          <w:sz w:val="20"/>
        </w:rPr>
        <w:t xml:space="preserve"> </w:t>
      </w:r>
      <w:r w:rsidR="00C6531B">
        <w:rPr>
          <w:color w:val="000000"/>
          <w:sz w:val="20"/>
        </w:rPr>
        <w:t>Shoot sites.</w:t>
      </w:r>
      <w:r w:rsidRPr="00340A2F">
        <w:rPr>
          <w:color w:val="000000"/>
          <w:sz w:val="20"/>
        </w:rPr>
        <w:t xml:space="preserve"> </w:t>
      </w:r>
    </w:p>
    <w:p w14:paraId="46030C9C" w14:textId="77777777" w:rsidR="00365CAB" w:rsidRDefault="00365CAB">
      <w:pPr>
        <w:widowControl w:val="0"/>
        <w:rPr>
          <w:b/>
          <w:sz w:val="20"/>
        </w:rPr>
      </w:pPr>
    </w:p>
    <w:p w14:paraId="7E078C51" w14:textId="77777777" w:rsidR="0082323B" w:rsidRPr="00004C2F" w:rsidRDefault="0082323B">
      <w:pPr>
        <w:widowControl w:val="0"/>
        <w:rPr>
          <w:b/>
          <w:szCs w:val="24"/>
        </w:rPr>
      </w:pPr>
      <w:r w:rsidRPr="00004C2F">
        <w:rPr>
          <w:b/>
          <w:szCs w:val="24"/>
        </w:rPr>
        <w:t>I</w:t>
      </w:r>
      <w:r w:rsidR="000D0F37">
        <w:rPr>
          <w:b/>
          <w:szCs w:val="24"/>
        </w:rPr>
        <w:t>V</w:t>
      </w:r>
      <w:r w:rsidR="002626A6" w:rsidRPr="00004C2F">
        <w:rPr>
          <w:b/>
          <w:szCs w:val="24"/>
        </w:rPr>
        <w:t>. Equipment</w:t>
      </w:r>
      <w:r w:rsidRPr="00004C2F">
        <w:rPr>
          <w:b/>
          <w:szCs w:val="24"/>
        </w:rPr>
        <w:t xml:space="preserve"> and Firearms Check-in</w:t>
      </w:r>
    </w:p>
    <w:p w14:paraId="029F02DB" w14:textId="77777777" w:rsidR="006A4639" w:rsidRPr="006A4639" w:rsidRDefault="006A4639" w:rsidP="001C45C0">
      <w:pPr>
        <w:widowControl w:val="0"/>
        <w:numPr>
          <w:ilvl w:val="0"/>
          <w:numId w:val="10"/>
        </w:numPr>
        <w:rPr>
          <w:sz w:val="20"/>
        </w:rPr>
      </w:pPr>
      <w:r w:rsidRPr="006A4639">
        <w:rPr>
          <w:sz w:val="20"/>
        </w:rPr>
        <w:t>Sharing of Equipment: Sharing equipment is allowed, but no more than two people on a team may share a piece of equipment. This is an allowance that helps those teams and individuals with limited resources, while at the same time, helps match efficiency by limiting the number of relays that must be conducted.</w:t>
      </w:r>
    </w:p>
    <w:p w14:paraId="1B6A9E89" w14:textId="58154426" w:rsidR="00110860" w:rsidRPr="00C0533B" w:rsidRDefault="0082323B" w:rsidP="00C6531B">
      <w:pPr>
        <w:widowControl w:val="0"/>
        <w:numPr>
          <w:ilvl w:val="0"/>
          <w:numId w:val="10"/>
        </w:numPr>
        <w:rPr>
          <w:b/>
          <w:i/>
          <w:sz w:val="20"/>
        </w:rPr>
      </w:pPr>
      <w:r>
        <w:rPr>
          <w:sz w:val="20"/>
        </w:rPr>
        <w:t xml:space="preserve">All firearms and </w:t>
      </w:r>
      <w:r w:rsidRPr="00E05C6A">
        <w:rPr>
          <w:sz w:val="20"/>
        </w:rPr>
        <w:t xml:space="preserve">archery equipment must be checked </w:t>
      </w:r>
      <w:r w:rsidR="00C6531B">
        <w:rPr>
          <w:sz w:val="20"/>
        </w:rPr>
        <w:t xml:space="preserve">at registration </w:t>
      </w:r>
      <w:r w:rsidRPr="00E05C6A">
        <w:rPr>
          <w:sz w:val="20"/>
        </w:rPr>
        <w:t xml:space="preserve">prior to the start of official competition. </w:t>
      </w:r>
      <w:r w:rsidR="0086091D">
        <w:rPr>
          <w:sz w:val="20"/>
        </w:rPr>
        <w:t xml:space="preserve"> </w:t>
      </w:r>
      <w:r w:rsidRPr="00E05C6A">
        <w:rPr>
          <w:sz w:val="20"/>
        </w:rPr>
        <w:t>Equipment certification</w:t>
      </w:r>
      <w:r>
        <w:rPr>
          <w:sz w:val="20"/>
        </w:rPr>
        <w:t xml:space="preserve"> will start during the check-in period</w:t>
      </w:r>
      <w:r w:rsidR="00C6531B">
        <w:rPr>
          <w:sz w:val="20"/>
        </w:rPr>
        <w:t>.</w:t>
      </w:r>
      <w:r>
        <w:rPr>
          <w:sz w:val="20"/>
        </w:rPr>
        <w:t xml:space="preserve"> Spot check of equipment may take place on the range prior to</w:t>
      </w:r>
      <w:r w:rsidR="00BC6255">
        <w:rPr>
          <w:sz w:val="20"/>
        </w:rPr>
        <w:t>, during,</w:t>
      </w:r>
      <w:r>
        <w:rPr>
          <w:sz w:val="20"/>
        </w:rPr>
        <w:t xml:space="preserve"> or after any match.  </w:t>
      </w:r>
      <w:r w:rsidR="005E4808">
        <w:rPr>
          <w:sz w:val="20"/>
        </w:rPr>
        <w:t xml:space="preserve">Chief Range Officers </w:t>
      </w:r>
      <w:r>
        <w:rPr>
          <w:sz w:val="20"/>
        </w:rPr>
        <w:t xml:space="preserve">may verify check-ins on the range. Spot checks prior to or following any competitive event are permitted and likely.  Competitors whose equipment does not meet the event standards will be given an opportunity to adjust or to modify equipment to bring it into compliance prior to a second check.  Check-in staff may be able to assist in that process if needed.  </w:t>
      </w:r>
    </w:p>
    <w:p w14:paraId="430F6540" w14:textId="2CDAB3EA" w:rsidR="0082323B" w:rsidRDefault="0082323B" w:rsidP="001C45C0">
      <w:pPr>
        <w:widowControl w:val="0"/>
        <w:numPr>
          <w:ilvl w:val="0"/>
          <w:numId w:val="10"/>
        </w:numPr>
        <w:rPr>
          <w:sz w:val="20"/>
        </w:rPr>
      </w:pPr>
      <w:r>
        <w:rPr>
          <w:sz w:val="20"/>
        </w:rPr>
        <w:t>During check-ins, firearms must be brought to the check-in stations cased with a</w:t>
      </w:r>
      <w:r w:rsidR="00597AA1">
        <w:rPr>
          <w:sz w:val="20"/>
        </w:rPr>
        <w:t xml:space="preserve"> clear bore indicator</w:t>
      </w:r>
      <w:r>
        <w:rPr>
          <w:sz w:val="20"/>
        </w:rPr>
        <w:t xml:space="preserve"> in place and the action open.  Safe handling is imperative, particularly with respect to muzzle control. A site for opening cases will be designated.</w:t>
      </w:r>
    </w:p>
    <w:p w14:paraId="22615F36" w14:textId="4A02C7E5" w:rsidR="00A01134" w:rsidRPr="009C1603" w:rsidRDefault="00A01134" w:rsidP="001C45C0">
      <w:pPr>
        <w:widowControl w:val="0"/>
        <w:numPr>
          <w:ilvl w:val="0"/>
          <w:numId w:val="10"/>
        </w:numPr>
        <w:rPr>
          <w:sz w:val="20"/>
        </w:rPr>
      </w:pPr>
      <w:r w:rsidRPr="009C1603">
        <w:rPr>
          <w:sz w:val="20"/>
        </w:rPr>
        <w:t xml:space="preserve">Competitors are limited to checking in a maximum of three firearms or bows during the official equipment check-in period. Chief Range Officers may verify a backup firearm or archery equipment, if needed. </w:t>
      </w:r>
    </w:p>
    <w:p w14:paraId="40AC0DB5" w14:textId="77777777" w:rsidR="0082323B" w:rsidRDefault="0082323B">
      <w:pPr>
        <w:widowControl w:val="0"/>
        <w:rPr>
          <w:sz w:val="20"/>
        </w:rPr>
      </w:pPr>
    </w:p>
    <w:p w14:paraId="2396C135" w14:textId="77777777" w:rsidR="0082323B" w:rsidRPr="00004C2F" w:rsidRDefault="0082323B">
      <w:pPr>
        <w:widowControl w:val="0"/>
        <w:rPr>
          <w:szCs w:val="24"/>
        </w:rPr>
      </w:pPr>
      <w:r w:rsidRPr="00004C2F">
        <w:rPr>
          <w:b/>
          <w:szCs w:val="24"/>
        </w:rPr>
        <w:t>V. Range Protocols</w:t>
      </w:r>
    </w:p>
    <w:p w14:paraId="697EC9AB" w14:textId="77777777" w:rsidR="0082323B" w:rsidRDefault="0082323B" w:rsidP="00673A97">
      <w:pPr>
        <w:widowControl w:val="0"/>
        <w:ind w:left="360"/>
        <w:rPr>
          <w:sz w:val="20"/>
        </w:rPr>
      </w:pPr>
      <w:r>
        <w:rPr>
          <w:b/>
          <w:sz w:val="20"/>
        </w:rPr>
        <w:t>Note:</w:t>
      </w:r>
      <w:r>
        <w:rPr>
          <w:sz w:val="20"/>
        </w:rPr>
        <w:t xml:space="preserve"> </w:t>
      </w:r>
      <w:r w:rsidRPr="002626A6">
        <w:rPr>
          <w:b/>
          <w:sz w:val="20"/>
        </w:rPr>
        <w:t>In this section, "firearm" is broadly defined to include all rifles, pistols, shotguns, and muzzle loading</w:t>
      </w:r>
      <w:r w:rsidR="002626A6">
        <w:rPr>
          <w:b/>
          <w:sz w:val="20"/>
        </w:rPr>
        <w:t xml:space="preserve"> </w:t>
      </w:r>
      <w:r w:rsidRPr="002626A6">
        <w:rPr>
          <w:b/>
          <w:sz w:val="20"/>
        </w:rPr>
        <w:t>arms regardless of type or action, including air guns.  Range safety protocols will be strictly and</w:t>
      </w:r>
      <w:r w:rsidR="002626A6" w:rsidRPr="002626A6">
        <w:rPr>
          <w:b/>
          <w:sz w:val="20"/>
        </w:rPr>
        <w:t xml:space="preserve"> </w:t>
      </w:r>
      <w:r w:rsidRPr="002626A6">
        <w:rPr>
          <w:b/>
          <w:sz w:val="20"/>
        </w:rPr>
        <w:t>vigorously enforced</w:t>
      </w:r>
      <w:r>
        <w:rPr>
          <w:sz w:val="20"/>
        </w:rPr>
        <w:t xml:space="preserve">. </w:t>
      </w:r>
    </w:p>
    <w:p w14:paraId="400BA6E6" w14:textId="34331D39" w:rsidR="0082323B" w:rsidRDefault="0082323B" w:rsidP="002626A6">
      <w:pPr>
        <w:widowControl w:val="0"/>
        <w:numPr>
          <w:ilvl w:val="0"/>
          <w:numId w:val="12"/>
        </w:numPr>
        <w:rPr>
          <w:sz w:val="20"/>
        </w:rPr>
      </w:pPr>
      <w:r>
        <w:rPr>
          <w:sz w:val="20"/>
        </w:rPr>
        <w:t xml:space="preserve">Firearms will be the last piece of equipment brought to the range by the competitors and the first piece of equipment to be removed from the range at the end of each event.  When moving among positions, </w:t>
      </w:r>
      <w:r w:rsidR="00943600">
        <w:rPr>
          <w:sz w:val="20"/>
        </w:rPr>
        <w:t>e.g.,</w:t>
      </w:r>
      <w:r>
        <w:rPr>
          <w:sz w:val="20"/>
        </w:rPr>
        <w:t xml:space="preserve"> to different firing points in silhouette, the action must be open, ECI </w:t>
      </w:r>
      <w:r w:rsidR="00724525">
        <w:rPr>
          <w:sz w:val="20"/>
        </w:rPr>
        <w:t xml:space="preserve">or CBI </w:t>
      </w:r>
      <w:r>
        <w:rPr>
          <w:sz w:val="20"/>
        </w:rPr>
        <w:t>in place, and the muzzle pointed in a safe direction.   In shotgun events, a visibly open action is sufficient.</w:t>
      </w:r>
    </w:p>
    <w:p w14:paraId="1A0E901C" w14:textId="77777777" w:rsidR="002626A6" w:rsidRDefault="0082323B" w:rsidP="002626A6">
      <w:pPr>
        <w:widowControl w:val="0"/>
        <w:numPr>
          <w:ilvl w:val="0"/>
          <w:numId w:val="12"/>
        </w:numPr>
        <w:rPr>
          <w:sz w:val="20"/>
        </w:rPr>
      </w:pPr>
      <w:r>
        <w:rPr>
          <w:sz w:val="20"/>
        </w:rPr>
        <w:t>All firearms will remain cased until the competitor prepares to take the range for their relay and the</w:t>
      </w:r>
      <w:r w:rsidR="002626A6">
        <w:rPr>
          <w:sz w:val="20"/>
        </w:rPr>
        <w:t xml:space="preserve"> </w:t>
      </w:r>
      <w:r>
        <w:rPr>
          <w:sz w:val="20"/>
        </w:rPr>
        <w:t xml:space="preserve">range officer has declared the range ready.  </w:t>
      </w:r>
      <w:r w:rsidR="00953A48">
        <w:rPr>
          <w:sz w:val="20"/>
        </w:rPr>
        <w:t>ECIs or</w:t>
      </w:r>
      <w:r w:rsidR="00A97B27">
        <w:rPr>
          <w:sz w:val="20"/>
        </w:rPr>
        <w:t xml:space="preserve"> CBIs </w:t>
      </w:r>
      <w:r>
        <w:rPr>
          <w:sz w:val="20"/>
        </w:rPr>
        <w:t xml:space="preserve">will be in place until the shooter is on the firing line and will be replaced in the action prior to leaving the firing line.  This does not apply to shotguns where the open actions permit visual observation by range staff. </w:t>
      </w:r>
      <w:r w:rsidR="002626A6">
        <w:rPr>
          <w:sz w:val="20"/>
        </w:rPr>
        <w:t xml:space="preserve">  </w:t>
      </w:r>
    </w:p>
    <w:p w14:paraId="3BBB51BF" w14:textId="77777777" w:rsidR="0082323B" w:rsidRPr="002626A6" w:rsidRDefault="0082323B" w:rsidP="002626A6">
      <w:pPr>
        <w:widowControl w:val="0"/>
        <w:numPr>
          <w:ilvl w:val="0"/>
          <w:numId w:val="12"/>
        </w:numPr>
        <w:rPr>
          <w:sz w:val="20"/>
        </w:rPr>
      </w:pPr>
      <w:r w:rsidRPr="002626A6">
        <w:rPr>
          <w:sz w:val="20"/>
        </w:rPr>
        <w:t>No competitor shall rest the muzzle(s) of a shotgun or any other firearm on a shoe, toe pad or similar</w:t>
      </w:r>
      <w:r w:rsidR="002626A6" w:rsidRPr="002626A6">
        <w:rPr>
          <w:sz w:val="20"/>
        </w:rPr>
        <w:t xml:space="preserve"> </w:t>
      </w:r>
      <w:r w:rsidRPr="002626A6">
        <w:rPr>
          <w:sz w:val="20"/>
        </w:rPr>
        <w:t xml:space="preserve">device such that the muzzle points at any part of </w:t>
      </w:r>
      <w:r w:rsidR="002626A6" w:rsidRPr="002626A6">
        <w:rPr>
          <w:sz w:val="20"/>
        </w:rPr>
        <w:t>an individual’s</w:t>
      </w:r>
      <w:r w:rsidRPr="002626A6">
        <w:rPr>
          <w:sz w:val="20"/>
        </w:rPr>
        <w:t xml:space="preserve"> body.</w:t>
      </w:r>
    </w:p>
    <w:p w14:paraId="1C3BE27B" w14:textId="77777777" w:rsidR="002626A6" w:rsidRDefault="0082323B" w:rsidP="002626A6">
      <w:pPr>
        <w:widowControl w:val="0"/>
        <w:numPr>
          <w:ilvl w:val="0"/>
          <w:numId w:val="12"/>
        </w:numPr>
        <w:rPr>
          <w:sz w:val="20"/>
        </w:rPr>
      </w:pPr>
      <w:r w:rsidRPr="002626A6">
        <w:rPr>
          <w:sz w:val="20"/>
        </w:rPr>
        <w:t>Deliberate shooting or attempting to shoot any living animal while on competitive ranges is grounds for</w:t>
      </w:r>
      <w:r w:rsidR="002626A6" w:rsidRPr="002626A6">
        <w:rPr>
          <w:sz w:val="20"/>
        </w:rPr>
        <w:t xml:space="preserve"> </w:t>
      </w:r>
      <w:r w:rsidRPr="002626A6">
        <w:rPr>
          <w:sz w:val="20"/>
        </w:rPr>
        <w:t xml:space="preserve">ejection from the event or from the match. </w:t>
      </w:r>
    </w:p>
    <w:p w14:paraId="7DAAE239" w14:textId="77777777" w:rsidR="00814072" w:rsidRDefault="00814072">
      <w:pPr>
        <w:widowControl w:val="0"/>
        <w:rPr>
          <w:b/>
          <w:szCs w:val="24"/>
        </w:rPr>
      </w:pPr>
    </w:p>
    <w:p w14:paraId="4D266451" w14:textId="77777777" w:rsidR="0082323B" w:rsidRPr="00A567CD" w:rsidRDefault="0082323B">
      <w:pPr>
        <w:widowControl w:val="0"/>
        <w:rPr>
          <w:sz w:val="12"/>
          <w:szCs w:val="12"/>
        </w:rPr>
      </w:pPr>
    </w:p>
    <w:p w14:paraId="54E365DF" w14:textId="77777777" w:rsidR="00E91B89" w:rsidRPr="00004C2F" w:rsidRDefault="0082323B" w:rsidP="00E91B89">
      <w:pPr>
        <w:widowControl w:val="0"/>
        <w:rPr>
          <w:szCs w:val="24"/>
        </w:rPr>
      </w:pPr>
      <w:r w:rsidRPr="00004C2F">
        <w:rPr>
          <w:b/>
          <w:szCs w:val="24"/>
        </w:rPr>
        <w:t>V</w:t>
      </w:r>
      <w:r w:rsidR="000D0F37">
        <w:rPr>
          <w:b/>
          <w:szCs w:val="24"/>
        </w:rPr>
        <w:t>I</w:t>
      </w:r>
      <w:r w:rsidRPr="00004C2F">
        <w:rPr>
          <w:b/>
          <w:szCs w:val="24"/>
        </w:rPr>
        <w:t>I. Health and Safety</w:t>
      </w:r>
    </w:p>
    <w:p w14:paraId="32C7F747" w14:textId="77777777" w:rsidR="00E91B89" w:rsidRPr="00E91B89" w:rsidRDefault="00E91B89" w:rsidP="00E05C6A">
      <w:pPr>
        <w:widowControl w:val="0"/>
        <w:ind w:left="720" w:hanging="360"/>
        <w:rPr>
          <w:sz w:val="20"/>
        </w:rPr>
      </w:pPr>
      <w:r>
        <w:rPr>
          <w:sz w:val="20"/>
        </w:rPr>
        <w:t xml:space="preserve">1. </w:t>
      </w:r>
      <w:r w:rsidR="0082323B" w:rsidRPr="00E91B89">
        <w:rPr>
          <w:b/>
          <w:sz w:val="20"/>
        </w:rPr>
        <w:t>Medical Consent Form and Adult Supervision</w:t>
      </w:r>
      <w:r w:rsidRPr="00E91B89">
        <w:rPr>
          <w:b/>
          <w:sz w:val="20"/>
        </w:rPr>
        <w:t xml:space="preserve"> </w:t>
      </w:r>
    </w:p>
    <w:p w14:paraId="3C661B69" w14:textId="5ADB8E19" w:rsidR="0082323B" w:rsidRDefault="0082323B" w:rsidP="00E91B89">
      <w:pPr>
        <w:widowControl w:val="0"/>
        <w:ind w:left="720"/>
        <w:rPr>
          <w:sz w:val="20"/>
        </w:rPr>
      </w:pPr>
      <w:r w:rsidRPr="00E91B89">
        <w:rPr>
          <w:sz w:val="20"/>
        </w:rPr>
        <w:t>It is the responsi</w:t>
      </w:r>
      <w:r w:rsidR="005B1A69" w:rsidRPr="00E91B89">
        <w:rPr>
          <w:sz w:val="20"/>
        </w:rPr>
        <w:t xml:space="preserve">bility of each team to have the </w:t>
      </w:r>
      <w:r w:rsidRPr="00E91B89">
        <w:rPr>
          <w:sz w:val="20"/>
        </w:rPr>
        <w:t>appropriate state health consent and release forms for each participant. An adult supervisor or coach must be present at each event site with immediate access to those forms during events.  They must also have</w:t>
      </w:r>
      <w:r w:rsidR="00E91B89">
        <w:rPr>
          <w:sz w:val="20"/>
        </w:rPr>
        <w:t xml:space="preserve"> </w:t>
      </w:r>
      <w:r w:rsidRPr="00E91B89">
        <w:rPr>
          <w:sz w:val="20"/>
        </w:rPr>
        <w:t xml:space="preserve">access to them in off hours. The </w:t>
      </w:r>
      <w:r w:rsidR="00BE2D90">
        <w:rPr>
          <w:sz w:val="20"/>
        </w:rPr>
        <w:t xml:space="preserve">Indiana </w:t>
      </w:r>
      <w:r w:rsidR="00504289">
        <w:rPr>
          <w:sz w:val="20"/>
        </w:rPr>
        <w:t>State</w:t>
      </w:r>
      <w:r w:rsidRPr="00E91B89">
        <w:rPr>
          <w:sz w:val="20"/>
        </w:rPr>
        <w:t xml:space="preserve"> 4-H Shooting Sports Program and the host institution are not responsible for medical authorizations or health histories of the participants.</w:t>
      </w:r>
    </w:p>
    <w:p w14:paraId="343662F6" w14:textId="77777777" w:rsidR="00B97CFB" w:rsidRDefault="0082323B" w:rsidP="00E05C6A">
      <w:pPr>
        <w:widowControl w:val="0"/>
        <w:ind w:left="720" w:hanging="360"/>
        <w:rPr>
          <w:b/>
          <w:sz w:val="20"/>
        </w:rPr>
      </w:pPr>
      <w:r>
        <w:rPr>
          <w:b/>
          <w:sz w:val="20"/>
        </w:rPr>
        <w:t>2.  Safety</w:t>
      </w:r>
    </w:p>
    <w:p w14:paraId="257F4CB6" w14:textId="25AA4F97" w:rsidR="00E91B89" w:rsidRDefault="0082323B" w:rsidP="00493AE7">
      <w:pPr>
        <w:widowControl w:val="0"/>
        <w:ind w:left="720"/>
        <w:rPr>
          <w:sz w:val="20"/>
        </w:rPr>
      </w:pPr>
      <w:r>
        <w:rPr>
          <w:sz w:val="20"/>
        </w:rPr>
        <w:t>Safety is the first priority for range staff, participants, coaches, and spectators.  Standard and</w:t>
      </w:r>
      <w:r w:rsidR="00493AE7">
        <w:rPr>
          <w:sz w:val="20"/>
        </w:rPr>
        <w:t xml:space="preserve"> </w:t>
      </w:r>
      <w:r>
        <w:rPr>
          <w:sz w:val="20"/>
        </w:rPr>
        <w:t xml:space="preserve">accepted range and shooting safety </w:t>
      </w:r>
      <w:r w:rsidR="003F0A3C">
        <w:rPr>
          <w:sz w:val="20"/>
        </w:rPr>
        <w:t>guidelines</w:t>
      </w:r>
      <w:r>
        <w:rPr>
          <w:sz w:val="20"/>
        </w:rPr>
        <w:t xml:space="preserve"> will be followed at all times.  Any </w:t>
      </w:r>
      <w:r w:rsidR="00FA50FC">
        <w:rPr>
          <w:sz w:val="20"/>
        </w:rPr>
        <w:t>site-specific</w:t>
      </w:r>
      <w:r>
        <w:rPr>
          <w:sz w:val="20"/>
        </w:rPr>
        <w:t xml:space="preserve"> safety considerations will be announced at the appropriate venues.  Match Directors, Range officers, or other</w:t>
      </w:r>
      <w:r w:rsidR="00B07FAA">
        <w:rPr>
          <w:sz w:val="20"/>
        </w:rPr>
        <w:t xml:space="preserve"> </w:t>
      </w:r>
      <w:r>
        <w:rPr>
          <w:sz w:val="20"/>
        </w:rPr>
        <w:t>event staff may caution, warn, or eject any person on any range for unsafe behavior.  Such ejection may</w:t>
      </w:r>
      <w:r w:rsidR="00493AE7">
        <w:rPr>
          <w:sz w:val="20"/>
        </w:rPr>
        <w:t xml:space="preserve"> </w:t>
      </w:r>
      <w:r>
        <w:rPr>
          <w:sz w:val="20"/>
        </w:rPr>
        <w:t xml:space="preserve">result in forfeited scores, </w:t>
      </w:r>
      <w:r w:rsidR="00F3339C">
        <w:rPr>
          <w:sz w:val="20"/>
        </w:rPr>
        <w:t>disqualification,</w:t>
      </w:r>
      <w:r>
        <w:rPr>
          <w:sz w:val="20"/>
        </w:rPr>
        <w:t xml:space="preserve"> or ejection from the grounds.  Any spectator contributing to unsafe behavior or </w:t>
      </w:r>
      <w:r w:rsidR="003F0A3C">
        <w:rPr>
          <w:sz w:val="20"/>
        </w:rPr>
        <w:t>guidelines</w:t>
      </w:r>
      <w:r>
        <w:rPr>
          <w:sz w:val="20"/>
        </w:rPr>
        <w:t xml:space="preserve"> violations may be barred from the ranges by </w:t>
      </w:r>
      <w:r w:rsidR="00504289">
        <w:rPr>
          <w:sz w:val="20"/>
        </w:rPr>
        <w:t>State</w:t>
      </w:r>
      <w:r>
        <w:rPr>
          <w:sz w:val="20"/>
        </w:rPr>
        <w:t xml:space="preserve"> Committee staff or event</w:t>
      </w:r>
      <w:r w:rsidR="00493AE7">
        <w:rPr>
          <w:sz w:val="20"/>
        </w:rPr>
        <w:t xml:space="preserve"> </w:t>
      </w:r>
      <w:r>
        <w:rPr>
          <w:sz w:val="20"/>
        </w:rPr>
        <w:t>management at any level.</w:t>
      </w:r>
    </w:p>
    <w:p w14:paraId="1FAEB7B0" w14:textId="77777777" w:rsidR="005B1A69" w:rsidRDefault="0082323B" w:rsidP="00020080">
      <w:pPr>
        <w:widowControl w:val="0"/>
        <w:ind w:left="720" w:hanging="360"/>
        <w:rPr>
          <w:sz w:val="20"/>
        </w:rPr>
      </w:pPr>
      <w:r>
        <w:rPr>
          <w:sz w:val="20"/>
        </w:rPr>
        <w:t xml:space="preserve"> </w:t>
      </w:r>
      <w:r w:rsidR="00C77E07">
        <w:rPr>
          <w:b/>
          <w:sz w:val="20"/>
        </w:rPr>
        <w:t xml:space="preserve">3. </w:t>
      </w:r>
      <w:r>
        <w:rPr>
          <w:b/>
          <w:sz w:val="20"/>
        </w:rPr>
        <w:t xml:space="preserve">Cell Phones and Other Electronic </w:t>
      </w:r>
      <w:r w:rsidR="00185C65">
        <w:rPr>
          <w:b/>
          <w:sz w:val="20"/>
        </w:rPr>
        <w:t>Devices</w:t>
      </w:r>
    </w:p>
    <w:p w14:paraId="0CC99F0D" w14:textId="77777777" w:rsidR="005B1A69" w:rsidRDefault="00743A07" w:rsidP="00743A07">
      <w:pPr>
        <w:widowControl w:val="0"/>
        <w:ind w:left="1440" w:hanging="360"/>
        <w:rPr>
          <w:sz w:val="20"/>
        </w:rPr>
      </w:pPr>
      <w:r>
        <w:rPr>
          <w:sz w:val="20"/>
        </w:rPr>
        <w:t>a.</w:t>
      </w:r>
      <w:r w:rsidR="0082323B">
        <w:rPr>
          <w:sz w:val="20"/>
        </w:rPr>
        <w:t xml:space="preserve"> </w:t>
      </w:r>
      <w:r>
        <w:rPr>
          <w:sz w:val="20"/>
        </w:rPr>
        <w:tab/>
      </w:r>
      <w:r w:rsidR="0082323B">
        <w:rPr>
          <w:sz w:val="20"/>
        </w:rPr>
        <w:t xml:space="preserve">Except in emergency situations, cell phones, radios, or </w:t>
      </w:r>
      <w:r w:rsidR="005B1A69">
        <w:rPr>
          <w:sz w:val="20"/>
        </w:rPr>
        <w:t>o</w:t>
      </w:r>
      <w:r w:rsidR="0082323B">
        <w:rPr>
          <w:sz w:val="20"/>
        </w:rPr>
        <w:t xml:space="preserve">ther electronic communication </w:t>
      </w:r>
      <w:r w:rsidR="005B1A69">
        <w:rPr>
          <w:sz w:val="20"/>
        </w:rPr>
        <w:t>devices may not</w:t>
      </w:r>
      <w:r w:rsidR="0082323B">
        <w:rPr>
          <w:sz w:val="20"/>
        </w:rPr>
        <w:t xml:space="preserve"> be used on or in the immediate vicinity of competitive ranges during active competition. </w:t>
      </w:r>
    </w:p>
    <w:p w14:paraId="2DE76D79" w14:textId="77777777" w:rsidR="0082323B" w:rsidRDefault="00743A07" w:rsidP="00D63D5B">
      <w:pPr>
        <w:widowControl w:val="0"/>
        <w:ind w:left="1440" w:hanging="360"/>
        <w:rPr>
          <w:sz w:val="20"/>
        </w:rPr>
      </w:pPr>
      <w:r>
        <w:rPr>
          <w:sz w:val="20"/>
        </w:rPr>
        <w:t>b.</w:t>
      </w:r>
      <w:r w:rsidR="00D63D5B">
        <w:rPr>
          <w:sz w:val="20"/>
        </w:rPr>
        <w:tab/>
      </w:r>
      <w:r w:rsidR="0082323B">
        <w:rPr>
          <w:sz w:val="20"/>
        </w:rPr>
        <w:t xml:space="preserve">Essential communication may take place off the ranges where the process will not interfere with participants in any venue or compromise safe operation of the range.  </w:t>
      </w:r>
    </w:p>
    <w:p w14:paraId="225F73D4" w14:textId="77777777" w:rsidR="00B97CFB" w:rsidRDefault="0082323B" w:rsidP="00B97CFB">
      <w:pPr>
        <w:widowControl w:val="0"/>
        <w:ind w:left="720" w:hanging="360"/>
        <w:rPr>
          <w:b/>
          <w:sz w:val="20"/>
        </w:rPr>
      </w:pPr>
      <w:r>
        <w:rPr>
          <w:b/>
          <w:sz w:val="20"/>
        </w:rPr>
        <w:t>4. Ranging, Walking or Previewing Ranges</w:t>
      </w:r>
    </w:p>
    <w:p w14:paraId="42EB60AF" w14:textId="64AA6610" w:rsidR="00185C65" w:rsidRDefault="0082323B" w:rsidP="00B97CFB">
      <w:pPr>
        <w:widowControl w:val="0"/>
        <w:ind w:left="720"/>
        <w:rPr>
          <w:sz w:val="20"/>
        </w:rPr>
      </w:pPr>
      <w:r>
        <w:rPr>
          <w:sz w:val="20"/>
        </w:rPr>
        <w:t xml:space="preserve">In any contest </w:t>
      </w:r>
      <w:r w:rsidR="00FA50FC">
        <w:rPr>
          <w:sz w:val="20"/>
        </w:rPr>
        <w:t>where</w:t>
      </w:r>
      <w:r>
        <w:rPr>
          <w:sz w:val="20"/>
        </w:rPr>
        <w:t xml:space="preserve"> estimating ranges is inherent in the</w:t>
      </w:r>
      <w:r w:rsidR="00B97CFB">
        <w:rPr>
          <w:sz w:val="20"/>
        </w:rPr>
        <w:t xml:space="preserve"> </w:t>
      </w:r>
      <w:r w:rsidR="00953A48">
        <w:rPr>
          <w:sz w:val="20"/>
        </w:rPr>
        <w:t xml:space="preserve">contest, use of range finders, previewing ranges, communicating distances </w:t>
      </w:r>
      <w:r w:rsidR="00D63D5B">
        <w:rPr>
          <w:sz w:val="20"/>
        </w:rPr>
        <w:t xml:space="preserve">to later competitors or similar </w:t>
      </w:r>
      <w:r w:rsidR="00953A48">
        <w:rPr>
          <w:sz w:val="20"/>
        </w:rPr>
        <w:t>actions is</w:t>
      </w:r>
      <w:r>
        <w:rPr>
          <w:sz w:val="20"/>
        </w:rPr>
        <w:t xml:space="preserve"> </w:t>
      </w:r>
      <w:r w:rsidR="00A97B27">
        <w:rPr>
          <w:sz w:val="20"/>
        </w:rPr>
        <w:t>not allowed</w:t>
      </w:r>
      <w:r w:rsidR="00493AE7">
        <w:rPr>
          <w:sz w:val="20"/>
        </w:rPr>
        <w:t>. T</w:t>
      </w:r>
      <w:r w:rsidR="00A97B27">
        <w:rPr>
          <w:sz w:val="20"/>
        </w:rPr>
        <w:t>hese actions are</w:t>
      </w:r>
      <w:r>
        <w:rPr>
          <w:sz w:val="20"/>
        </w:rPr>
        <w:t xml:space="preserve"> grounds for disqualification for any individual or team involved</w:t>
      </w:r>
      <w:r w:rsidR="00A97B27">
        <w:rPr>
          <w:sz w:val="20"/>
        </w:rPr>
        <w:t xml:space="preserve">. </w:t>
      </w:r>
    </w:p>
    <w:p w14:paraId="5AE8FD27" w14:textId="77777777" w:rsidR="00185C65" w:rsidRDefault="00185C65" w:rsidP="00B97CFB">
      <w:pPr>
        <w:widowControl w:val="0"/>
        <w:ind w:left="720" w:hanging="360"/>
        <w:rPr>
          <w:sz w:val="20"/>
        </w:rPr>
      </w:pPr>
      <w:r>
        <w:rPr>
          <w:b/>
          <w:sz w:val="20"/>
        </w:rPr>
        <w:t xml:space="preserve">5. </w:t>
      </w:r>
      <w:r w:rsidR="0082323B">
        <w:rPr>
          <w:b/>
          <w:sz w:val="20"/>
        </w:rPr>
        <w:t>Eye and Ear Protection Requirement</w:t>
      </w:r>
      <w:r>
        <w:rPr>
          <w:sz w:val="20"/>
        </w:rPr>
        <w:t xml:space="preserve"> </w:t>
      </w:r>
    </w:p>
    <w:p w14:paraId="3744AA5E" w14:textId="1ABD2FCD" w:rsidR="00185C65" w:rsidRDefault="0082323B" w:rsidP="00185C65">
      <w:pPr>
        <w:widowControl w:val="0"/>
        <w:numPr>
          <w:ilvl w:val="1"/>
          <w:numId w:val="15"/>
        </w:numPr>
        <w:rPr>
          <w:sz w:val="20"/>
        </w:rPr>
      </w:pPr>
      <w:r>
        <w:rPr>
          <w:b/>
          <w:sz w:val="20"/>
        </w:rPr>
        <w:t>Eye Protection:</w:t>
      </w:r>
      <w:r>
        <w:rPr>
          <w:sz w:val="20"/>
        </w:rPr>
        <w:t xml:space="preserve">  Adequate eye protection (shooting glasses, safety glasses or safety goggles, or hardened </w:t>
      </w:r>
      <w:r w:rsidRPr="006D620D">
        <w:rPr>
          <w:sz w:val="20"/>
        </w:rPr>
        <w:t xml:space="preserve">prescription glasses are required for all competitors in </w:t>
      </w:r>
      <w:r w:rsidR="009611FE" w:rsidRPr="006D620D">
        <w:rPr>
          <w:sz w:val="20"/>
        </w:rPr>
        <w:t>muzzleloading</w:t>
      </w:r>
      <w:r w:rsidRPr="006D620D">
        <w:rPr>
          <w:sz w:val="20"/>
        </w:rPr>
        <w:t xml:space="preserve">, pistol, rifle, and shotgun </w:t>
      </w:r>
      <w:r w:rsidR="009611FE" w:rsidRPr="006D620D">
        <w:rPr>
          <w:sz w:val="20"/>
        </w:rPr>
        <w:t>events</w:t>
      </w:r>
      <w:r w:rsidRPr="006D620D">
        <w:rPr>
          <w:sz w:val="20"/>
        </w:rPr>
        <w:t>.  Coaches</w:t>
      </w:r>
      <w:r>
        <w:rPr>
          <w:sz w:val="20"/>
        </w:rPr>
        <w:t xml:space="preserve"> or spectators on or near firing lines are subject to the same requirements.</w:t>
      </w:r>
    </w:p>
    <w:p w14:paraId="6048B2E3" w14:textId="027EFBBD" w:rsidR="0082323B" w:rsidRPr="00A227DE" w:rsidRDefault="0082323B" w:rsidP="00185C65">
      <w:pPr>
        <w:widowControl w:val="0"/>
        <w:numPr>
          <w:ilvl w:val="1"/>
          <w:numId w:val="15"/>
        </w:numPr>
        <w:rPr>
          <w:sz w:val="20"/>
        </w:rPr>
      </w:pPr>
      <w:r w:rsidRPr="00185C65">
        <w:rPr>
          <w:b/>
          <w:sz w:val="20"/>
        </w:rPr>
        <w:t>Ear Protection:</w:t>
      </w:r>
      <w:r w:rsidRPr="00185C65">
        <w:rPr>
          <w:sz w:val="20"/>
        </w:rPr>
        <w:t xml:space="preserve"> I</w:t>
      </w:r>
      <w:r w:rsidR="00BE2D90">
        <w:rPr>
          <w:sz w:val="20"/>
        </w:rPr>
        <w:t>n</w:t>
      </w:r>
      <w:r w:rsidRPr="00185C65">
        <w:rPr>
          <w:sz w:val="20"/>
        </w:rPr>
        <w:t xml:space="preserve"> </w:t>
      </w:r>
      <w:r w:rsidR="00983E43" w:rsidRPr="00185C65">
        <w:rPr>
          <w:sz w:val="20"/>
        </w:rPr>
        <w:t>muzzle loading</w:t>
      </w:r>
      <w:r w:rsidRPr="00185C65">
        <w:rPr>
          <w:sz w:val="20"/>
        </w:rPr>
        <w:t xml:space="preserve">, shotgun, smallbore pistol, and smallbore rifle, all competitors and those on firing lines must have adequate hearing protection.  Where electronic hearing protection is used, it may not include radio or similar broadcasts as background noise, </w:t>
      </w:r>
      <w:r w:rsidRPr="00A227DE">
        <w:rPr>
          <w:sz w:val="20"/>
        </w:rPr>
        <w:t xml:space="preserve">since that could interfere with range commands.  This protection is strongly advised for spectators who are close to such ranges. </w:t>
      </w:r>
    </w:p>
    <w:p w14:paraId="60038707" w14:textId="77777777" w:rsidR="0082323B" w:rsidRPr="00A567CD" w:rsidRDefault="0082323B">
      <w:pPr>
        <w:widowControl w:val="0"/>
        <w:rPr>
          <w:sz w:val="12"/>
          <w:szCs w:val="12"/>
        </w:rPr>
      </w:pPr>
    </w:p>
    <w:p w14:paraId="02600C36" w14:textId="77777777" w:rsidR="0082323B" w:rsidRPr="00004C2F" w:rsidRDefault="0082323B">
      <w:pPr>
        <w:widowControl w:val="0"/>
        <w:rPr>
          <w:szCs w:val="24"/>
        </w:rPr>
      </w:pPr>
      <w:r w:rsidRPr="00004C2F">
        <w:rPr>
          <w:b/>
          <w:szCs w:val="24"/>
        </w:rPr>
        <w:t>VI</w:t>
      </w:r>
      <w:r w:rsidR="000D0F37">
        <w:rPr>
          <w:b/>
          <w:szCs w:val="24"/>
        </w:rPr>
        <w:t>I</w:t>
      </w:r>
      <w:r w:rsidRPr="00004C2F">
        <w:rPr>
          <w:b/>
          <w:szCs w:val="24"/>
        </w:rPr>
        <w:t xml:space="preserve">I. Reasonable Accommodation </w:t>
      </w:r>
    </w:p>
    <w:p w14:paraId="39C11FFA" w14:textId="632AF0E2" w:rsidR="0082323B" w:rsidRPr="00C0533B" w:rsidRDefault="000114EA" w:rsidP="00020080">
      <w:pPr>
        <w:widowControl w:val="0"/>
        <w:ind w:left="720"/>
        <w:rPr>
          <w:sz w:val="20"/>
        </w:rPr>
      </w:pPr>
      <w:r w:rsidRPr="00C0533B">
        <w:rPr>
          <w:color w:val="000000"/>
          <w:sz w:val="20"/>
        </w:rPr>
        <w:t>To request a disability-related accommodation to participate in the</w:t>
      </w:r>
      <w:r w:rsidR="00BE2D90">
        <w:rPr>
          <w:color w:val="000000"/>
          <w:sz w:val="20"/>
        </w:rPr>
        <w:t xml:space="preserve"> Indiana</w:t>
      </w:r>
      <w:r w:rsidRPr="00C0533B">
        <w:rPr>
          <w:color w:val="000000"/>
          <w:sz w:val="20"/>
        </w:rPr>
        <w:t xml:space="preserve"> </w:t>
      </w:r>
      <w:r w:rsidR="00CC2666" w:rsidRPr="00C0533B">
        <w:rPr>
          <w:sz w:val="20"/>
        </w:rPr>
        <w:t xml:space="preserve">4-H Shooting Sports </w:t>
      </w:r>
      <w:r w:rsidR="00504289">
        <w:rPr>
          <w:sz w:val="20"/>
        </w:rPr>
        <w:t>State</w:t>
      </w:r>
      <w:r w:rsidR="00CC2666" w:rsidRPr="00C0533B">
        <w:rPr>
          <w:sz w:val="20"/>
        </w:rPr>
        <w:t xml:space="preserve"> Championships</w:t>
      </w:r>
      <w:r w:rsidRPr="00C0533B">
        <w:rPr>
          <w:color w:val="000000"/>
          <w:sz w:val="20"/>
        </w:rPr>
        <w:t xml:space="preserve">, </w:t>
      </w:r>
      <w:r w:rsidR="00FB3DCF">
        <w:rPr>
          <w:color w:val="000000"/>
          <w:sz w:val="20"/>
        </w:rPr>
        <w:t xml:space="preserve">the individual or </w:t>
      </w:r>
      <w:r w:rsidR="00BE2D90">
        <w:rPr>
          <w:color w:val="000000"/>
          <w:sz w:val="20"/>
        </w:rPr>
        <w:t>county</w:t>
      </w:r>
      <w:r w:rsidR="00FB3DCF">
        <w:rPr>
          <w:color w:val="000000"/>
          <w:sz w:val="20"/>
        </w:rPr>
        <w:t xml:space="preserve"> coordinator </w:t>
      </w:r>
      <w:r w:rsidR="00FB3DCF" w:rsidRPr="00F530B2">
        <w:rPr>
          <w:b/>
          <w:color w:val="000000"/>
          <w:sz w:val="20"/>
        </w:rPr>
        <w:t>MUST</w:t>
      </w:r>
      <w:r w:rsidRPr="00C0533B">
        <w:rPr>
          <w:color w:val="000000"/>
          <w:sz w:val="20"/>
        </w:rPr>
        <w:t xml:space="preserve"> contact the host state Match Director, </w:t>
      </w:r>
      <w:r w:rsidR="00BE2D90">
        <w:rPr>
          <w:color w:val="000000"/>
          <w:sz w:val="20"/>
        </w:rPr>
        <w:t>David Osborne</w:t>
      </w:r>
      <w:r w:rsidRPr="00C0533B">
        <w:rPr>
          <w:color w:val="000000"/>
          <w:sz w:val="20"/>
        </w:rPr>
        <w:t xml:space="preserve">, before completing the registration process and prior to </w:t>
      </w:r>
      <w:r w:rsidRPr="00173ED3">
        <w:rPr>
          <w:color w:val="000000"/>
          <w:sz w:val="20"/>
        </w:rPr>
        <w:t xml:space="preserve">the </w:t>
      </w:r>
      <w:r w:rsidRPr="009E356B">
        <w:rPr>
          <w:color w:val="000000"/>
          <w:sz w:val="20"/>
        </w:rPr>
        <w:t xml:space="preserve">registration deadline of </w:t>
      </w:r>
      <w:r w:rsidR="00BE2D90">
        <w:rPr>
          <w:color w:val="000000"/>
          <w:sz w:val="20"/>
        </w:rPr>
        <w:t>April</w:t>
      </w:r>
      <w:r w:rsidRPr="009E356B">
        <w:rPr>
          <w:color w:val="000000"/>
          <w:sz w:val="20"/>
        </w:rPr>
        <w:t xml:space="preserve"> </w:t>
      </w:r>
      <w:r w:rsidR="00BE2D90">
        <w:rPr>
          <w:color w:val="000000"/>
          <w:sz w:val="20"/>
        </w:rPr>
        <w:t>15</w:t>
      </w:r>
      <w:r w:rsidRPr="009E356B">
        <w:rPr>
          <w:color w:val="000000"/>
          <w:sz w:val="20"/>
        </w:rPr>
        <w:t xml:space="preserve">, </w:t>
      </w:r>
      <w:r w:rsidR="0084309B" w:rsidRPr="009E356B">
        <w:rPr>
          <w:color w:val="000000"/>
          <w:sz w:val="20"/>
        </w:rPr>
        <w:t>20</w:t>
      </w:r>
      <w:r w:rsidR="000361E3" w:rsidRPr="009E356B">
        <w:rPr>
          <w:color w:val="000000"/>
          <w:sz w:val="20"/>
        </w:rPr>
        <w:t>2</w:t>
      </w:r>
      <w:r w:rsidR="00BE2D90">
        <w:rPr>
          <w:color w:val="000000"/>
          <w:sz w:val="20"/>
        </w:rPr>
        <w:t>2</w:t>
      </w:r>
      <w:r w:rsidRPr="009E356B">
        <w:rPr>
          <w:color w:val="000000"/>
          <w:sz w:val="20"/>
        </w:rPr>
        <w:t>.   Those instances require a written petition supported by a physician's written</w:t>
      </w:r>
      <w:r w:rsidRPr="00C0533B">
        <w:rPr>
          <w:color w:val="000000"/>
          <w:sz w:val="20"/>
        </w:rPr>
        <w:t xml:space="preserve"> statement detailing the accommodation, the issues preventing the </w:t>
      </w:r>
      <w:r w:rsidRPr="00C0533B">
        <w:rPr>
          <w:sz w:val="20"/>
        </w:rPr>
        <w:t>use of standard position or positions, or modifications in equipment required to permit participation in the event.</w:t>
      </w:r>
    </w:p>
    <w:p w14:paraId="40F481AE" w14:textId="77777777" w:rsidR="005205D8" w:rsidRPr="00A567CD" w:rsidRDefault="005205D8">
      <w:pPr>
        <w:widowControl w:val="0"/>
        <w:rPr>
          <w:b/>
          <w:sz w:val="12"/>
          <w:szCs w:val="12"/>
        </w:rPr>
      </w:pPr>
    </w:p>
    <w:p w14:paraId="7F1FC21B" w14:textId="77777777" w:rsidR="0082323B" w:rsidRPr="00004C2F" w:rsidRDefault="00673A97">
      <w:pPr>
        <w:widowControl w:val="0"/>
        <w:rPr>
          <w:b/>
          <w:szCs w:val="24"/>
        </w:rPr>
      </w:pPr>
      <w:r w:rsidRPr="00004C2F">
        <w:rPr>
          <w:b/>
          <w:szCs w:val="24"/>
        </w:rPr>
        <w:t>I</w:t>
      </w:r>
      <w:r w:rsidR="000D0F37">
        <w:rPr>
          <w:b/>
          <w:szCs w:val="24"/>
        </w:rPr>
        <w:t>X</w:t>
      </w:r>
      <w:r w:rsidR="00F702F5" w:rsidRPr="00004C2F">
        <w:rPr>
          <w:b/>
          <w:szCs w:val="24"/>
        </w:rPr>
        <w:t>. Coaching</w:t>
      </w:r>
    </w:p>
    <w:p w14:paraId="0A13F4BD" w14:textId="77777777" w:rsidR="00BE2D90" w:rsidRDefault="0082323B" w:rsidP="00563376">
      <w:pPr>
        <w:widowControl w:val="0"/>
        <w:ind w:left="720" w:hanging="360"/>
        <w:rPr>
          <w:sz w:val="20"/>
        </w:rPr>
      </w:pPr>
      <w:r w:rsidRPr="00C77E07">
        <w:rPr>
          <w:sz w:val="20"/>
        </w:rPr>
        <w:t>1</w:t>
      </w:r>
      <w:r w:rsidRPr="00C0533B">
        <w:rPr>
          <w:sz w:val="20"/>
        </w:rPr>
        <w:t>.</w:t>
      </w:r>
      <w:r w:rsidRPr="00C0533B">
        <w:rPr>
          <w:b/>
          <w:sz w:val="20"/>
        </w:rPr>
        <w:t xml:space="preserve">  </w:t>
      </w:r>
      <w:r w:rsidR="00385C28" w:rsidRPr="00C0533B">
        <w:rPr>
          <w:b/>
          <w:sz w:val="20"/>
        </w:rPr>
        <w:t>Coaches</w:t>
      </w:r>
      <w:r w:rsidRPr="00C0533B">
        <w:rPr>
          <w:sz w:val="20"/>
        </w:rPr>
        <w:t xml:space="preserve"> – </w:t>
      </w:r>
      <w:r w:rsidR="00385C28" w:rsidRPr="00C0533B">
        <w:rPr>
          <w:sz w:val="20"/>
        </w:rPr>
        <w:t xml:space="preserve">Each team must have one (and only one) adult coach, designated </w:t>
      </w:r>
      <w:r w:rsidR="00BE2D90">
        <w:rPr>
          <w:sz w:val="20"/>
        </w:rPr>
        <w:t xml:space="preserve">at </w:t>
      </w:r>
      <w:r w:rsidR="00385C28" w:rsidRPr="00C0533B">
        <w:rPr>
          <w:sz w:val="20"/>
        </w:rPr>
        <w:t>the</w:t>
      </w:r>
      <w:r w:rsidR="00BE2D90">
        <w:rPr>
          <w:sz w:val="20"/>
        </w:rPr>
        <w:t xml:space="preserve"> time of</w:t>
      </w:r>
      <w:r w:rsidR="00385C28" w:rsidRPr="00C0533B">
        <w:rPr>
          <w:sz w:val="20"/>
        </w:rPr>
        <w:t xml:space="preserve"> registration, and present during practice and competition.</w:t>
      </w:r>
      <w:r w:rsidRPr="00C0533B">
        <w:rPr>
          <w:sz w:val="20"/>
        </w:rPr>
        <w:t xml:space="preserve">  The designated coach is the only adult</w:t>
      </w:r>
      <w:r w:rsidR="00563376" w:rsidRPr="00C0533B">
        <w:rPr>
          <w:sz w:val="20"/>
        </w:rPr>
        <w:t xml:space="preserve"> </w:t>
      </w:r>
      <w:r w:rsidRPr="00C0533B">
        <w:rPr>
          <w:sz w:val="20"/>
        </w:rPr>
        <w:t xml:space="preserve">permitted to discuss procedures, ask questions, or advocate for his or her team with range officials.  The coach must be designated on the official entry </w:t>
      </w:r>
      <w:r w:rsidR="00BE2D90">
        <w:rPr>
          <w:sz w:val="20"/>
        </w:rPr>
        <w:t>in 4-H Online</w:t>
      </w:r>
      <w:r w:rsidRPr="00C0533B">
        <w:rPr>
          <w:sz w:val="20"/>
        </w:rPr>
        <w:t xml:space="preserve"> and approved by the appropriate </w:t>
      </w:r>
      <w:r w:rsidR="00BE2D90">
        <w:rPr>
          <w:sz w:val="20"/>
        </w:rPr>
        <w:t>county</w:t>
      </w:r>
      <w:r w:rsidRPr="00C0533B">
        <w:rPr>
          <w:sz w:val="20"/>
        </w:rPr>
        <w:t xml:space="preserve"> 4-H </w:t>
      </w:r>
      <w:r w:rsidR="00BE2D90">
        <w:rPr>
          <w:sz w:val="20"/>
        </w:rPr>
        <w:t>educator</w:t>
      </w:r>
      <w:r w:rsidR="002B54C5" w:rsidRPr="00C0533B">
        <w:rPr>
          <w:sz w:val="20"/>
        </w:rPr>
        <w:t xml:space="preserve"> or </w:t>
      </w:r>
    </w:p>
    <w:p w14:paraId="0066741B" w14:textId="1191F781" w:rsidR="0082323B" w:rsidRPr="00C0533B" w:rsidRDefault="00E938F6" w:rsidP="00563376">
      <w:pPr>
        <w:widowControl w:val="0"/>
        <w:ind w:left="720" w:hanging="360"/>
        <w:rPr>
          <w:sz w:val="20"/>
        </w:rPr>
      </w:pPr>
      <w:r>
        <w:rPr>
          <w:sz w:val="20"/>
        </w:rPr>
        <w:t xml:space="preserve">       county</w:t>
      </w:r>
      <w:r w:rsidR="002B54C5" w:rsidRPr="00C0533B">
        <w:rPr>
          <w:sz w:val="20"/>
        </w:rPr>
        <w:t xml:space="preserve"> 4-H Shooting Sports Coordinator.</w:t>
      </w:r>
    </w:p>
    <w:p w14:paraId="7580F1AB" w14:textId="0F7E84BF" w:rsidR="0082323B" w:rsidRPr="004000F2" w:rsidRDefault="00385C28" w:rsidP="00563376">
      <w:pPr>
        <w:widowControl w:val="0"/>
        <w:ind w:left="720" w:hanging="360"/>
        <w:rPr>
          <w:sz w:val="20"/>
        </w:rPr>
      </w:pPr>
      <w:r w:rsidRPr="00C0533B">
        <w:rPr>
          <w:b/>
          <w:sz w:val="20"/>
        </w:rPr>
        <w:t xml:space="preserve">2. </w:t>
      </w:r>
      <w:r w:rsidR="00C77E07" w:rsidRPr="00C0533B">
        <w:rPr>
          <w:b/>
          <w:sz w:val="20"/>
        </w:rPr>
        <w:t xml:space="preserve"> </w:t>
      </w:r>
      <w:r w:rsidR="0082323B" w:rsidRPr="00FB3DCF">
        <w:rPr>
          <w:b/>
          <w:sz w:val="20"/>
        </w:rPr>
        <w:t>Coaching</w:t>
      </w:r>
      <w:r w:rsidR="0082323B" w:rsidRPr="00C0533B">
        <w:rPr>
          <w:b/>
          <w:sz w:val="20"/>
        </w:rPr>
        <w:t xml:space="preserve"> </w:t>
      </w:r>
      <w:r w:rsidR="0082323B" w:rsidRPr="00C0533B">
        <w:rPr>
          <w:sz w:val="20"/>
        </w:rPr>
        <w:t xml:space="preserve">–   </w:t>
      </w:r>
      <w:r w:rsidRPr="00C0533B">
        <w:rPr>
          <w:sz w:val="20"/>
        </w:rPr>
        <w:t>As a general rule, limited coaching is permitted as described in this section; but some events and some Chief Range Officers may have different guidelines for coaches.  It is</w:t>
      </w:r>
      <w:r w:rsidRPr="00385C28">
        <w:rPr>
          <w:sz w:val="20"/>
        </w:rPr>
        <w:t xml:space="preserve"> each coach’s responsibility to know what is allowed in the discipline/event they are coaching. </w:t>
      </w:r>
      <w:r w:rsidR="00067749" w:rsidRPr="00385C28">
        <w:rPr>
          <w:sz w:val="20"/>
        </w:rPr>
        <w:t xml:space="preserve">Coaches may </w:t>
      </w:r>
      <w:r w:rsidR="00067749">
        <w:rPr>
          <w:sz w:val="20"/>
        </w:rPr>
        <w:t>not</w:t>
      </w:r>
      <w:r w:rsidR="00563376">
        <w:rPr>
          <w:sz w:val="20"/>
        </w:rPr>
        <w:t xml:space="preserve"> </w:t>
      </w:r>
      <w:r w:rsidR="0082323B">
        <w:rPr>
          <w:sz w:val="20"/>
        </w:rPr>
        <w:t>create a disturbance, upset either their competitors or others, create unnecessary delays, or otherwise interfere with the safe and efficient operation of the range and execution of the matches</w:t>
      </w:r>
      <w:r w:rsidR="001708C8">
        <w:rPr>
          <w:sz w:val="20"/>
        </w:rPr>
        <w:t xml:space="preserve">. </w:t>
      </w:r>
      <w:r w:rsidR="0082323B">
        <w:rPr>
          <w:sz w:val="20"/>
        </w:rPr>
        <w:t xml:space="preserve">Coaches may assist participants during prep time, setting up equipment, spotting </w:t>
      </w:r>
      <w:r w:rsidR="00067749">
        <w:rPr>
          <w:sz w:val="20"/>
        </w:rPr>
        <w:t xml:space="preserve">sighter </w:t>
      </w:r>
      <w:r w:rsidR="0082323B">
        <w:rPr>
          <w:sz w:val="20"/>
        </w:rPr>
        <w:t xml:space="preserve">shots, and offering positive advice and support.  Unless called to the line by range officials, coaches will remain in the coaches’ area.  The </w:t>
      </w:r>
      <w:r w:rsidR="00F702F5">
        <w:rPr>
          <w:sz w:val="20"/>
        </w:rPr>
        <w:t>coach’s</w:t>
      </w:r>
      <w:r w:rsidR="0082323B">
        <w:rPr>
          <w:sz w:val="20"/>
        </w:rPr>
        <w:t xml:space="preserve"> area will b</w:t>
      </w:r>
      <w:r w:rsidR="00067749">
        <w:rPr>
          <w:sz w:val="20"/>
        </w:rPr>
        <w:t xml:space="preserve">e set up behind the competitor </w:t>
      </w:r>
      <w:r w:rsidR="00563376">
        <w:rPr>
          <w:sz w:val="20"/>
        </w:rPr>
        <w:t xml:space="preserve">ready line.  Coaches will </w:t>
      </w:r>
      <w:r w:rsidR="0082323B">
        <w:rPr>
          <w:sz w:val="20"/>
        </w:rPr>
        <w:t>remain behind that line once preparation time ends, unless called to a firing point by the referee. Once record shooting begins, no coaching is permitted unless initiated by the shooter</w:t>
      </w:r>
      <w:r w:rsidR="00067749">
        <w:rPr>
          <w:sz w:val="20"/>
        </w:rPr>
        <w:t xml:space="preserve"> </w:t>
      </w:r>
      <w:r w:rsidR="0082323B">
        <w:rPr>
          <w:sz w:val="20"/>
        </w:rPr>
        <w:t>through the range officer and with his or her permission.  Coaches may NOT initi</w:t>
      </w:r>
      <w:r w:rsidR="00067749">
        <w:rPr>
          <w:sz w:val="20"/>
        </w:rPr>
        <w:t>ate contact with their shooters</w:t>
      </w:r>
      <w:r w:rsidR="0082323B">
        <w:rPr>
          <w:sz w:val="20"/>
        </w:rPr>
        <w:t xml:space="preserve">.  Coaches may not handle firearms or equipment once the match has begun, nor may they advance to the firing line unless authorized by the </w:t>
      </w:r>
      <w:r w:rsidR="00067749">
        <w:rPr>
          <w:sz w:val="20"/>
        </w:rPr>
        <w:t>range officer.  Coaches may use</w:t>
      </w:r>
      <w:r w:rsidR="0082323B">
        <w:rPr>
          <w:sz w:val="20"/>
        </w:rPr>
        <w:t xml:space="preserve"> spotting scopes to observe shot placement.  Specific coaching instructions may be issued on the ranges for each </w:t>
      </w:r>
      <w:r w:rsidR="0082323B" w:rsidRPr="006D620D">
        <w:rPr>
          <w:sz w:val="20"/>
        </w:rPr>
        <w:t xml:space="preserve">event. </w:t>
      </w:r>
      <w:r w:rsidR="00756DAE" w:rsidRPr="00A567CD">
        <w:rPr>
          <w:b/>
          <w:sz w:val="20"/>
        </w:rPr>
        <w:t>PLEASE NOTE:</w:t>
      </w:r>
      <w:r w:rsidR="00756DAE" w:rsidRPr="006D620D">
        <w:rPr>
          <w:sz w:val="20"/>
        </w:rPr>
        <w:t xml:space="preserve"> Non-verbal coaching is permitted in air rifle</w:t>
      </w:r>
      <w:r w:rsidR="00E938F6">
        <w:rPr>
          <w:sz w:val="20"/>
        </w:rPr>
        <w:t>,</w:t>
      </w:r>
      <w:r w:rsidR="00756DAE" w:rsidRPr="006D620D">
        <w:rPr>
          <w:sz w:val="20"/>
        </w:rPr>
        <w:t xml:space="preserve"> provided it does not disturb other competitors.</w:t>
      </w:r>
      <w:r w:rsidR="00E938F6">
        <w:rPr>
          <w:sz w:val="20"/>
        </w:rPr>
        <w:t xml:space="preserve"> O</w:t>
      </w:r>
      <w:r w:rsidR="00756DAE" w:rsidRPr="006D620D">
        <w:rPr>
          <w:sz w:val="20"/>
        </w:rPr>
        <w:t xml:space="preserve">ther forms of coaching or communication such as talking or the use of electronic communications between a competitor and coach </w:t>
      </w:r>
      <w:r w:rsidR="00756DAE" w:rsidRPr="004000F2">
        <w:rPr>
          <w:sz w:val="20"/>
        </w:rPr>
        <w:t xml:space="preserve">while the competitor is on the firing line are prohibited. </w:t>
      </w:r>
    </w:p>
    <w:p w14:paraId="4AA32A0E" w14:textId="77777777" w:rsidR="00094BAD" w:rsidRDefault="0082323B" w:rsidP="00DC1452">
      <w:pPr>
        <w:ind w:left="2160" w:hanging="2160"/>
        <w:rPr>
          <w:sz w:val="20"/>
        </w:rPr>
      </w:pPr>
      <w:r w:rsidRPr="004000F2">
        <w:rPr>
          <w:b/>
          <w:sz w:val="20"/>
        </w:rPr>
        <w:t xml:space="preserve">3. </w:t>
      </w:r>
      <w:r w:rsidR="00C77E07" w:rsidRPr="004000F2">
        <w:rPr>
          <w:b/>
          <w:sz w:val="20"/>
        </w:rPr>
        <w:t xml:space="preserve"> </w:t>
      </w:r>
      <w:r w:rsidRPr="004000F2">
        <w:rPr>
          <w:b/>
          <w:sz w:val="20"/>
        </w:rPr>
        <w:t xml:space="preserve">Spotters and Scorers in Silhouette Matches </w:t>
      </w:r>
      <w:r w:rsidR="00067749" w:rsidRPr="004000F2">
        <w:rPr>
          <w:sz w:val="20"/>
        </w:rPr>
        <w:t>–</w:t>
      </w:r>
      <w:r w:rsidR="00067749">
        <w:rPr>
          <w:sz w:val="20"/>
        </w:rPr>
        <w:t xml:space="preserve"> </w:t>
      </w:r>
      <w:r>
        <w:rPr>
          <w:sz w:val="20"/>
        </w:rPr>
        <w:t>State team members will be split into different relays</w:t>
      </w:r>
      <w:r w:rsidR="00563376">
        <w:rPr>
          <w:sz w:val="20"/>
        </w:rPr>
        <w:t xml:space="preserve"> </w:t>
      </w:r>
      <w:r>
        <w:rPr>
          <w:sz w:val="20"/>
        </w:rPr>
        <w:t>to permit</w:t>
      </w:r>
      <w:r w:rsidR="00094BAD">
        <w:rPr>
          <w:sz w:val="20"/>
        </w:rPr>
        <w:t xml:space="preserve"> </w:t>
      </w:r>
    </w:p>
    <w:p w14:paraId="0C8E8672" w14:textId="77777777" w:rsidR="00094BAD" w:rsidRDefault="0082323B" w:rsidP="00094BAD">
      <w:pPr>
        <w:ind w:left="2160" w:hanging="1440"/>
        <w:rPr>
          <w:sz w:val="20"/>
        </w:rPr>
      </w:pPr>
      <w:r>
        <w:rPr>
          <w:sz w:val="20"/>
        </w:rPr>
        <w:t xml:space="preserve">shooters to spot for one another.  Teams with three competitors may have one of the </w:t>
      </w:r>
      <w:r w:rsidRPr="00205F7D">
        <w:rPr>
          <w:sz w:val="20"/>
        </w:rPr>
        <w:t>or</w:t>
      </w:r>
      <w:r w:rsidR="00067749" w:rsidRPr="00205F7D">
        <w:rPr>
          <w:sz w:val="20"/>
        </w:rPr>
        <w:t>iginal pair spot for</w:t>
      </w:r>
    </w:p>
    <w:p w14:paraId="5DE40C37" w14:textId="77777777" w:rsidR="004051B5" w:rsidRDefault="00067749" w:rsidP="00E30BB5">
      <w:pPr>
        <w:ind w:left="2160" w:hanging="1440"/>
        <w:rPr>
          <w:sz w:val="20"/>
        </w:rPr>
      </w:pPr>
      <w:r w:rsidRPr="00205F7D">
        <w:rPr>
          <w:sz w:val="20"/>
        </w:rPr>
        <w:t xml:space="preserve">the third </w:t>
      </w:r>
      <w:r w:rsidR="0082323B" w:rsidRPr="00205F7D">
        <w:rPr>
          <w:sz w:val="20"/>
        </w:rPr>
        <w:t xml:space="preserve">team member. </w:t>
      </w:r>
      <w:r w:rsidR="00DC1452" w:rsidRPr="00205F7D">
        <w:rPr>
          <w:sz w:val="20"/>
        </w:rPr>
        <w:t xml:space="preserve">Coaches </w:t>
      </w:r>
      <w:r w:rsidR="00DC1452" w:rsidRPr="00205F7D">
        <w:rPr>
          <w:b/>
          <w:sz w:val="20"/>
        </w:rPr>
        <w:t>may not</w:t>
      </w:r>
      <w:r w:rsidR="00E30BB5">
        <w:rPr>
          <w:b/>
          <w:sz w:val="20"/>
        </w:rPr>
        <w:t xml:space="preserve"> </w:t>
      </w:r>
      <w:r w:rsidR="00DC1452" w:rsidRPr="00205F7D">
        <w:rPr>
          <w:sz w:val="20"/>
        </w:rPr>
        <w:t xml:space="preserve">be Spotters. Spotters can only be a registered competitor within </w:t>
      </w:r>
    </w:p>
    <w:p w14:paraId="70A08DB9" w14:textId="49A4A6C0" w:rsidR="00646885" w:rsidRDefault="00DC1452" w:rsidP="00646885">
      <w:pPr>
        <w:ind w:left="2160" w:hanging="1440"/>
        <w:rPr>
          <w:sz w:val="20"/>
        </w:rPr>
      </w:pPr>
      <w:r w:rsidRPr="00205F7D">
        <w:rPr>
          <w:sz w:val="20"/>
        </w:rPr>
        <w:t>that</w:t>
      </w:r>
      <w:r w:rsidR="00646885">
        <w:rPr>
          <w:sz w:val="20"/>
        </w:rPr>
        <w:t xml:space="preserve"> </w:t>
      </w:r>
      <w:r w:rsidRPr="00205F7D">
        <w:rPr>
          <w:sz w:val="20"/>
        </w:rPr>
        <w:t>event. One exception, if a Team/State only has a single shooter,</w:t>
      </w:r>
      <w:r w:rsidR="00646885">
        <w:rPr>
          <w:sz w:val="20"/>
        </w:rPr>
        <w:t xml:space="preserve"> </w:t>
      </w:r>
      <w:r w:rsidRPr="00205F7D">
        <w:rPr>
          <w:sz w:val="20"/>
        </w:rPr>
        <w:t>then</w:t>
      </w:r>
      <w:r w:rsidR="00AD6495">
        <w:rPr>
          <w:sz w:val="20"/>
        </w:rPr>
        <w:t xml:space="preserve"> </w:t>
      </w:r>
      <w:r w:rsidRPr="00205F7D">
        <w:rPr>
          <w:sz w:val="20"/>
        </w:rPr>
        <w:t>Coach/Parent/</w:t>
      </w:r>
      <w:r w:rsidR="00DF2490">
        <w:rPr>
          <w:sz w:val="20"/>
        </w:rPr>
        <w:t>A</w:t>
      </w:r>
      <w:r w:rsidR="00202F91" w:rsidRPr="00205F7D">
        <w:rPr>
          <w:sz w:val="20"/>
        </w:rPr>
        <w:t>nother</w:t>
      </w:r>
      <w:r w:rsidRPr="00205F7D">
        <w:rPr>
          <w:sz w:val="20"/>
        </w:rPr>
        <w:t xml:space="preserve"> competitor</w:t>
      </w:r>
    </w:p>
    <w:p w14:paraId="352102B2" w14:textId="77777777" w:rsidR="00646885" w:rsidRDefault="00DC1452" w:rsidP="00646885">
      <w:pPr>
        <w:ind w:left="2160" w:hanging="1440"/>
        <w:rPr>
          <w:sz w:val="20"/>
        </w:rPr>
      </w:pPr>
      <w:r w:rsidRPr="00205F7D">
        <w:rPr>
          <w:sz w:val="20"/>
        </w:rPr>
        <w:t xml:space="preserve">may spot for the shooter. </w:t>
      </w:r>
      <w:r w:rsidR="0082323B" w:rsidRPr="00205F7D">
        <w:rPr>
          <w:sz w:val="20"/>
        </w:rPr>
        <w:t xml:space="preserve"> Quiet conversation between the spotter and the shooter is permissible</w:t>
      </w:r>
      <w:r w:rsidR="0082323B">
        <w:rPr>
          <w:sz w:val="20"/>
        </w:rPr>
        <w:t>.  An</w:t>
      </w:r>
    </w:p>
    <w:p w14:paraId="209039F0" w14:textId="77777777" w:rsidR="00A82699" w:rsidRDefault="00646885" w:rsidP="00646885">
      <w:pPr>
        <w:ind w:left="2160" w:hanging="1440"/>
        <w:rPr>
          <w:sz w:val="20"/>
        </w:rPr>
      </w:pPr>
      <w:r>
        <w:rPr>
          <w:sz w:val="20"/>
        </w:rPr>
        <w:t>o</w:t>
      </w:r>
      <w:r w:rsidR="0082323B">
        <w:rPr>
          <w:sz w:val="20"/>
        </w:rPr>
        <w:t>fficial scorer, either from another team or an event official will be assigned as an official scorer.  Match</w:t>
      </w:r>
    </w:p>
    <w:p w14:paraId="6EC4205C" w14:textId="580B62A9" w:rsidR="0082323B" w:rsidRDefault="0082323B" w:rsidP="00646885">
      <w:pPr>
        <w:ind w:left="2160" w:hanging="1440"/>
        <w:rPr>
          <w:sz w:val="20"/>
        </w:rPr>
      </w:pPr>
      <w:r>
        <w:rPr>
          <w:sz w:val="20"/>
        </w:rPr>
        <w:t xml:space="preserve">directors will provide instruction as needed for scorers. </w:t>
      </w:r>
    </w:p>
    <w:p w14:paraId="751A5F95" w14:textId="77777777" w:rsidR="00020080" w:rsidRDefault="00020080">
      <w:pPr>
        <w:widowControl w:val="0"/>
        <w:rPr>
          <w:b/>
          <w:sz w:val="20"/>
        </w:rPr>
      </w:pPr>
    </w:p>
    <w:p w14:paraId="0FD1C234" w14:textId="77777777" w:rsidR="0082323B" w:rsidRPr="00C0533B" w:rsidRDefault="0082323B">
      <w:pPr>
        <w:widowControl w:val="0"/>
        <w:rPr>
          <w:b/>
          <w:szCs w:val="24"/>
        </w:rPr>
      </w:pPr>
      <w:r w:rsidRPr="00C0533B">
        <w:rPr>
          <w:b/>
          <w:szCs w:val="24"/>
        </w:rPr>
        <w:t>X</w:t>
      </w:r>
      <w:r w:rsidR="00F702F5" w:rsidRPr="00C0533B">
        <w:rPr>
          <w:b/>
          <w:szCs w:val="24"/>
        </w:rPr>
        <w:t>. Challenges</w:t>
      </w:r>
      <w:r w:rsidRPr="00C0533B">
        <w:rPr>
          <w:b/>
          <w:szCs w:val="24"/>
        </w:rPr>
        <w:t xml:space="preserve"> and Protests</w:t>
      </w:r>
    </w:p>
    <w:p w14:paraId="056D9A52" w14:textId="5D89287C" w:rsidR="0082323B" w:rsidRDefault="0082323B" w:rsidP="00563376">
      <w:pPr>
        <w:widowControl w:val="0"/>
        <w:ind w:left="720" w:hanging="360"/>
        <w:rPr>
          <w:sz w:val="20"/>
        </w:rPr>
      </w:pPr>
      <w:r>
        <w:rPr>
          <w:b/>
          <w:sz w:val="20"/>
        </w:rPr>
        <w:t xml:space="preserve">1. Challenges </w:t>
      </w:r>
      <w:r>
        <w:rPr>
          <w:sz w:val="20"/>
        </w:rPr>
        <w:t>–</w:t>
      </w:r>
      <w:r w:rsidRPr="00F530B2">
        <w:rPr>
          <w:b/>
          <w:sz w:val="20"/>
        </w:rPr>
        <w:t xml:space="preserve"> </w:t>
      </w:r>
      <w:r w:rsidR="00AB27E7" w:rsidRPr="00F530B2">
        <w:rPr>
          <w:b/>
          <w:sz w:val="20"/>
        </w:rPr>
        <w:t>Only</w:t>
      </w:r>
      <w:r w:rsidR="00AB27E7">
        <w:rPr>
          <w:sz w:val="20"/>
        </w:rPr>
        <w:t xml:space="preserve"> p</w:t>
      </w:r>
      <w:r>
        <w:rPr>
          <w:sz w:val="20"/>
        </w:rPr>
        <w:t>articipants may review their targets and challenge scoring. Once targets have been</w:t>
      </w:r>
      <w:r w:rsidR="00563376">
        <w:rPr>
          <w:sz w:val="20"/>
        </w:rPr>
        <w:t xml:space="preserve"> </w:t>
      </w:r>
      <w:r>
        <w:rPr>
          <w:sz w:val="20"/>
        </w:rPr>
        <w:t xml:space="preserve">scored, they will be made available for review by the shooters firing on those </w:t>
      </w:r>
      <w:r w:rsidR="00F702F5">
        <w:rPr>
          <w:sz w:val="20"/>
        </w:rPr>
        <w:t>targets for</w:t>
      </w:r>
      <w:r>
        <w:rPr>
          <w:sz w:val="20"/>
        </w:rPr>
        <w:t xml:space="preserve"> a period of sixty (60) minutes, unless otherwise posted.  Upon completion of that time period, the right of challenge </w:t>
      </w:r>
      <w:r w:rsidR="00FA50FC">
        <w:rPr>
          <w:sz w:val="20"/>
        </w:rPr>
        <w:t>expires,</w:t>
      </w:r>
      <w:r>
        <w:rPr>
          <w:sz w:val="20"/>
        </w:rPr>
        <w:t xml:space="preserve"> and scores will be deemed correct as posted.  Serial</w:t>
      </w:r>
      <w:r w:rsidR="00563376">
        <w:rPr>
          <w:sz w:val="20"/>
        </w:rPr>
        <w:t xml:space="preserve"> </w:t>
      </w:r>
      <w:r>
        <w:rPr>
          <w:sz w:val="20"/>
        </w:rPr>
        <w:t>challenges (following one challenge with another) are permitted, but once the shooter has reviewed and either challenged or accepted their scores</w:t>
      </w:r>
      <w:r w:rsidR="00F702F5">
        <w:rPr>
          <w:sz w:val="20"/>
        </w:rPr>
        <w:t>, the</w:t>
      </w:r>
      <w:r>
        <w:rPr>
          <w:sz w:val="20"/>
        </w:rPr>
        <w:t xml:space="preserve"> right of review terminates.  A jury (not including the original scorer) will review each challenge and render </w:t>
      </w:r>
      <w:r w:rsidR="00067749">
        <w:rPr>
          <w:sz w:val="20"/>
        </w:rPr>
        <w:t>judgment</w:t>
      </w:r>
      <w:r>
        <w:rPr>
          <w:sz w:val="20"/>
        </w:rPr>
        <w:t xml:space="preserve"> to the challenger.  An upheld challenge will result in changing the score to reflect the proper scoring. </w:t>
      </w:r>
    </w:p>
    <w:p w14:paraId="3B87603D" w14:textId="43E8484A" w:rsidR="0082323B" w:rsidRDefault="00E938F6" w:rsidP="00B97CFB">
      <w:pPr>
        <w:widowControl w:val="0"/>
        <w:ind w:left="720" w:hanging="360"/>
        <w:rPr>
          <w:sz w:val="20"/>
        </w:rPr>
      </w:pPr>
      <w:r>
        <w:rPr>
          <w:b/>
          <w:sz w:val="20"/>
        </w:rPr>
        <w:t>2</w:t>
      </w:r>
      <w:r w:rsidR="0082323B">
        <w:rPr>
          <w:b/>
          <w:sz w:val="20"/>
        </w:rPr>
        <w:t>.  Protests</w:t>
      </w:r>
      <w:r w:rsidR="00F702F5">
        <w:rPr>
          <w:b/>
          <w:sz w:val="20"/>
        </w:rPr>
        <w:t xml:space="preserve"> -</w:t>
      </w:r>
      <w:r w:rsidR="0082323B">
        <w:rPr>
          <w:sz w:val="20"/>
        </w:rPr>
        <w:t xml:space="preserve"> Youth participants only (no coaches, </w:t>
      </w:r>
      <w:r w:rsidR="00CF2F5B">
        <w:rPr>
          <w:sz w:val="20"/>
        </w:rPr>
        <w:t>parents,</w:t>
      </w:r>
      <w:r w:rsidR="0082323B">
        <w:rPr>
          <w:sz w:val="20"/>
        </w:rPr>
        <w:t xml:space="preserve"> or other adults) may protest:</w:t>
      </w:r>
    </w:p>
    <w:p w14:paraId="5383DE73" w14:textId="7CC2EA9A" w:rsidR="0082323B" w:rsidRDefault="0082323B" w:rsidP="00B97CFB">
      <w:pPr>
        <w:widowControl w:val="0"/>
        <w:ind w:firstLine="720"/>
        <w:rPr>
          <w:sz w:val="20"/>
        </w:rPr>
      </w:pPr>
      <w:r>
        <w:rPr>
          <w:sz w:val="20"/>
        </w:rPr>
        <w:t xml:space="preserve">a) </w:t>
      </w:r>
      <w:r w:rsidR="00493AE7">
        <w:rPr>
          <w:sz w:val="20"/>
        </w:rPr>
        <w:t xml:space="preserve">an </w:t>
      </w:r>
      <w:r>
        <w:rPr>
          <w:sz w:val="20"/>
        </w:rPr>
        <w:t xml:space="preserve">injustice they feel has been done </w:t>
      </w:r>
      <w:r w:rsidR="00493AE7">
        <w:rPr>
          <w:sz w:val="20"/>
        </w:rPr>
        <w:t xml:space="preserve">to </w:t>
      </w:r>
      <w:r>
        <w:rPr>
          <w:sz w:val="20"/>
        </w:rPr>
        <w:t xml:space="preserve">them </w:t>
      </w:r>
      <w:r w:rsidR="001913AC">
        <w:rPr>
          <w:sz w:val="20"/>
        </w:rPr>
        <w:t>individually.</w:t>
      </w:r>
      <w:r>
        <w:rPr>
          <w:sz w:val="20"/>
        </w:rPr>
        <w:t xml:space="preserve"> </w:t>
      </w:r>
    </w:p>
    <w:p w14:paraId="04F9B6E6" w14:textId="77777777" w:rsidR="0082323B" w:rsidRDefault="0082323B" w:rsidP="00B97CFB">
      <w:pPr>
        <w:widowControl w:val="0"/>
        <w:ind w:firstLine="720"/>
        <w:rPr>
          <w:sz w:val="20"/>
        </w:rPr>
      </w:pPr>
      <w:r>
        <w:rPr>
          <w:sz w:val="20"/>
        </w:rPr>
        <w:t>b) conditions under which another competitor was permitted to fire, or</w:t>
      </w:r>
    </w:p>
    <w:p w14:paraId="7AEA5637" w14:textId="77777777" w:rsidR="0082323B" w:rsidRDefault="0082323B" w:rsidP="00B97CFB">
      <w:pPr>
        <w:widowControl w:val="0"/>
        <w:ind w:firstLine="720"/>
        <w:rPr>
          <w:sz w:val="20"/>
        </w:rPr>
      </w:pPr>
      <w:r>
        <w:rPr>
          <w:sz w:val="20"/>
        </w:rPr>
        <w:t>c) equipment not meeting standards another competitor was permitted to use.</w:t>
      </w:r>
    </w:p>
    <w:p w14:paraId="45139910" w14:textId="4E89B1B8" w:rsidR="00481D71" w:rsidRPr="00481D71" w:rsidRDefault="00E938F6" w:rsidP="001B26FE">
      <w:pPr>
        <w:widowControl w:val="0"/>
        <w:ind w:left="720" w:hanging="360"/>
        <w:rPr>
          <w:color w:val="000000" w:themeColor="text1"/>
          <w:sz w:val="20"/>
        </w:rPr>
      </w:pPr>
      <w:r>
        <w:rPr>
          <w:b/>
          <w:sz w:val="20"/>
        </w:rPr>
        <w:t>3</w:t>
      </w:r>
      <w:r w:rsidR="0082323B">
        <w:rPr>
          <w:b/>
          <w:sz w:val="20"/>
        </w:rPr>
        <w:t xml:space="preserve">. </w:t>
      </w:r>
      <w:r w:rsidR="0082323B" w:rsidRPr="001B26FE">
        <w:rPr>
          <w:b/>
          <w:color w:val="000000" w:themeColor="text1"/>
          <w:sz w:val="20"/>
        </w:rPr>
        <w:t>Step</w:t>
      </w:r>
      <w:r w:rsidR="001B26FE">
        <w:rPr>
          <w:b/>
          <w:color w:val="000000" w:themeColor="text1"/>
          <w:sz w:val="20"/>
        </w:rPr>
        <w:t xml:space="preserve">s to Filing an Official Protest - </w:t>
      </w:r>
      <w:r w:rsidR="00481D71">
        <w:rPr>
          <w:color w:val="000000" w:themeColor="text1"/>
          <w:sz w:val="20"/>
        </w:rPr>
        <w:t>Only the shooter affected can</w:t>
      </w:r>
      <w:r w:rsidR="00481D71" w:rsidRPr="00481D71">
        <w:rPr>
          <w:color w:val="000000" w:themeColor="text1"/>
          <w:sz w:val="20"/>
        </w:rPr>
        <w:t xml:space="preserve"> make the protest – not parents, coaches, or other adults.  A protest must be</w:t>
      </w:r>
      <w:r w:rsidR="001B26FE">
        <w:rPr>
          <w:color w:val="000000" w:themeColor="text1"/>
          <w:sz w:val="20"/>
        </w:rPr>
        <w:t xml:space="preserve"> </w:t>
      </w:r>
      <w:r w:rsidR="00481D71" w:rsidRPr="00481D71">
        <w:rPr>
          <w:color w:val="000000" w:themeColor="text1"/>
          <w:sz w:val="20"/>
        </w:rPr>
        <w:t>initiated immediately upon the occurrence of the protested</w:t>
      </w:r>
      <w:r w:rsidR="001B26FE">
        <w:rPr>
          <w:color w:val="000000" w:themeColor="text1"/>
          <w:sz w:val="20"/>
        </w:rPr>
        <w:t xml:space="preserve"> i</w:t>
      </w:r>
      <w:r w:rsidR="00481D71" w:rsidRPr="00481D71">
        <w:rPr>
          <w:color w:val="000000" w:themeColor="text1"/>
          <w:sz w:val="20"/>
        </w:rPr>
        <w:t>ncident.  Failure to comply with the following</w:t>
      </w:r>
      <w:r w:rsidR="001B26FE">
        <w:rPr>
          <w:color w:val="000000" w:themeColor="text1"/>
          <w:sz w:val="20"/>
        </w:rPr>
        <w:t xml:space="preserve"> </w:t>
      </w:r>
      <w:r w:rsidR="00481D71" w:rsidRPr="00481D71">
        <w:rPr>
          <w:color w:val="000000" w:themeColor="text1"/>
          <w:sz w:val="20"/>
        </w:rPr>
        <w:t>procedure will automatically void the protest:</w:t>
      </w:r>
    </w:p>
    <w:p w14:paraId="1BE3CC30" w14:textId="4B3CB689" w:rsidR="00481D71" w:rsidRPr="00481D71" w:rsidRDefault="00481D71" w:rsidP="00481D71">
      <w:pPr>
        <w:pStyle w:val="ListParagraph"/>
        <w:numPr>
          <w:ilvl w:val="0"/>
          <w:numId w:val="23"/>
        </w:numPr>
        <w:contextualSpacing w:val="0"/>
        <w:rPr>
          <w:color w:val="000000" w:themeColor="text1"/>
          <w:sz w:val="20"/>
        </w:rPr>
      </w:pPr>
      <w:r w:rsidRPr="00481D71">
        <w:rPr>
          <w:color w:val="000000" w:themeColor="text1"/>
          <w:sz w:val="20"/>
        </w:rPr>
        <w:t xml:space="preserve">State the complaint </w:t>
      </w:r>
      <w:r w:rsidR="00AB27E7">
        <w:rPr>
          <w:color w:val="000000" w:themeColor="text1"/>
          <w:sz w:val="20"/>
        </w:rPr>
        <w:t>verbally</w:t>
      </w:r>
      <w:r w:rsidR="00AB27E7" w:rsidRPr="00481D71">
        <w:rPr>
          <w:color w:val="000000" w:themeColor="text1"/>
          <w:sz w:val="20"/>
        </w:rPr>
        <w:t xml:space="preserve"> </w:t>
      </w:r>
      <w:r w:rsidRPr="00481D71">
        <w:rPr>
          <w:color w:val="000000" w:themeColor="text1"/>
          <w:sz w:val="20"/>
        </w:rPr>
        <w:t xml:space="preserve">to the Chief Range Officer.  If </w:t>
      </w:r>
      <w:r w:rsidR="00871321">
        <w:rPr>
          <w:color w:val="000000" w:themeColor="text1"/>
          <w:sz w:val="20"/>
        </w:rPr>
        <w:t xml:space="preserve">the </w:t>
      </w:r>
      <w:r w:rsidR="00B84BB6">
        <w:rPr>
          <w:color w:val="000000" w:themeColor="text1"/>
          <w:sz w:val="20"/>
        </w:rPr>
        <w:t>complainant</w:t>
      </w:r>
      <w:r w:rsidR="00871321">
        <w:rPr>
          <w:color w:val="000000" w:themeColor="text1"/>
          <w:sz w:val="20"/>
        </w:rPr>
        <w:t xml:space="preserve"> is </w:t>
      </w:r>
      <w:r w:rsidRPr="00481D71">
        <w:rPr>
          <w:color w:val="000000" w:themeColor="text1"/>
          <w:sz w:val="20"/>
        </w:rPr>
        <w:t>not satisfied with th</w:t>
      </w:r>
      <w:r w:rsidR="00AB27E7">
        <w:rPr>
          <w:color w:val="000000" w:themeColor="text1"/>
          <w:sz w:val="20"/>
        </w:rPr>
        <w:t>e</w:t>
      </w:r>
      <w:r w:rsidRPr="00481D71">
        <w:rPr>
          <w:color w:val="000000" w:themeColor="text1"/>
          <w:sz w:val="20"/>
        </w:rPr>
        <w:t xml:space="preserve"> decision</w:t>
      </w:r>
      <w:r w:rsidR="00E6310E">
        <w:rPr>
          <w:color w:val="000000" w:themeColor="text1"/>
          <w:sz w:val="20"/>
        </w:rPr>
        <w:t xml:space="preserve"> of the Chief Range Officer</w:t>
      </w:r>
      <w:r w:rsidRPr="00481D71">
        <w:rPr>
          <w:color w:val="000000" w:themeColor="text1"/>
          <w:sz w:val="20"/>
        </w:rPr>
        <w:t>, then</w:t>
      </w:r>
      <w:r w:rsidR="000D0F37">
        <w:rPr>
          <w:color w:val="000000" w:themeColor="text1"/>
          <w:sz w:val="20"/>
        </w:rPr>
        <w:t>:</w:t>
      </w:r>
    </w:p>
    <w:p w14:paraId="0D1D0AF5" w14:textId="57A80F43" w:rsidR="00481D71" w:rsidRPr="00481D71" w:rsidRDefault="00481D71" w:rsidP="00481D71">
      <w:pPr>
        <w:pStyle w:val="ListParagraph"/>
        <w:numPr>
          <w:ilvl w:val="0"/>
          <w:numId w:val="23"/>
        </w:numPr>
        <w:contextualSpacing w:val="0"/>
        <w:rPr>
          <w:color w:val="000000" w:themeColor="text1"/>
          <w:sz w:val="20"/>
        </w:rPr>
      </w:pPr>
      <w:r w:rsidRPr="00481D71">
        <w:rPr>
          <w:color w:val="000000" w:themeColor="text1"/>
          <w:sz w:val="20"/>
        </w:rPr>
        <w:t>Appeal the decision in writing to the</w:t>
      </w:r>
      <w:r w:rsidR="00871321">
        <w:rPr>
          <w:color w:val="000000" w:themeColor="text1"/>
          <w:sz w:val="20"/>
        </w:rPr>
        <w:t xml:space="preserve"> Assistant </w:t>
      </w:r>
      <w:r w:rsidRPr="00481D71">
        <w:rPr>
          <w:color w:val="000000" w:themeColor="text1"/>
          <w:sz w:val="20"/>
        </w:rPr>
        <w:t xml:space="preserve">Range </w:t>
      </w:r>
      <w:r w:rsidR="00871321">
        <w:rPr>
          <w:color w:val="000000" w:themeColor="text1"/>
          <w:sz w:val="20"/>
        </w:rPr>
        <w:t xml:space="preserve">Officer </w:t>
      </w:r>
      <w:r w:rsidRPr="00481D71">
        <w:rPr>
          <w:color w:val="000000" w:themeColor="text1"/>
          <w:sz w:val="20"/>
          <w:u w:val="single"/>
        </w:rPr>
        <w:t>within 30 minutes</w:t>
      </w:r>
      <w:r w:rsidRPr="00481D71">
        <w:rPr>
          <w:color w:val="000000" w:themeColor="text1"/>
          <w:sz w:val="20"/>
        </w:rPr>
        <w:t xml:space="preserve"> of the CRO’s decision.  </w:t>
      </w:r>
      <w:r w:rsidR="00871321">
        <w:rPr>
          <w:color w:val="000000" w:themeColor="text1"/>
          <w:sz w:val="20"/>
        </w:rPr>
        <w:t>The Assistant Range Officer will then assemble a Range Jury*.</w:t>
      </w:r>
      <w:r w:rsidRPr="00481D71">
        <w:rPr>
          <w:color w:val="000000" w:themeColor="text1"/>
          <w:sz w:val="20"/>
        </w:rPr>
        <w:t xml:space="preserve"> </w:t>
      </w:r>
    </w:p>
    <w:p w14:paraId="33450B58" w14:textId="0A54C1C0" w:rsidR="00481D71" w:rsidRDefault="000D0F37" w:rsidP="00071B5D">
      <w:pPr>
        <w:autoSpaceDE w:val="0"/>
        <w:autoSpaceDN w:val="0"/>
        <w:ind w:left="720" w:firstLine="480"/>
        <w:rPr>
          <w:color w:val="000000" w:themeColor="text1"/>
          <w:sz w:val="20"/>
        </w:rPr>
      </w:pPr>
      <w:r>
        <w:rPr>
          <w:color w:val="000000" w:themeColor="text1"/>
          <w:sz w:val="20"/>
        </w:rPr>
        <w:t>*</w:t>
      </w:r>
      <w:r w:rsidR="00481D71">
        <w:rPr>
          <w:color w:val="000000" w:themeColor="text1"/>
          <w:sz w:val="20"/>
        </w:rPr>
        <w:t>The Range Jury of five</w:t>
      </w:r>
      <w:r w:rsidR="00481D71" w:rsidRPr="00481D71">
        <w:rPr>
          <w:color w:val="000000" w:themeColor="text1"/>
          <w:sz w:val="20"/>
        </w:rPr>
        <w:t xml:space="preserve"> (</w:t>
      </w:r>
      <w:r w:rsidR="00481D71">
        <w:rPr>
          <w:color w:val="000000" w:themeColor="text1"/>
          <w:sz w:val="20"/>
        </w:rPr>
        <w:t>5</w:t>
      </w:r>
      <w:r w:rsidR="00481D71" w:rsidRPr="00481D71">
        <w:rPr>
          <w:color w:val="000000" w:themeColor="text1"/>
          <w:sz w:val="20"/>
        </w:rPr>
        <w:t>)</w:t>
      </w:r>
      <w:r w:rsidR="002F6EE6">
        <w:rPr>
          <w:color w:val="000000" w:themeColor="text1"/>
          <w:sz w:val="20"/>
        </w:rPr>
        <w:t>, shall be</w:t>
      </w:r>
      <w:r w:rsidR="00481D71" w:rsidRPr="00481D71">
        <w:rPr>
          <w:color w:val="000000" w:themeColor="text1"/>
          <w:sz w:val="20"/>
        </w:rPr>
        <w:t xml:space="preserve"> composed of a range official (not the one that just ruled), </w:t>
      </w:r>
      <w:r w:rsidR="00481D71">
        <w:rPr>
          <w:color w:val="000000" w:themeColor="text1"/>
          <w:sz w:val="20"/>
        </w:rPr>
        <w:t>two</w:t>
      </w:r>
      <w:r w:rsidR="00481D71" w:rsidRPr="00481D71">
        <w:rPr>
          <w:color w:val="000000" w:themeColor="text1"/>
          <w:sz w:val="20"/>
        </w:rPr>
        <w:t xml:space="preserve"> state</w:t>
      </w:r>
      <w:r w:rsidR="00004C2F">
        <w:rPr>
          <w:color w:val="000000" w:themeColor="text1"/>
          <w:sz w:val="20"/>
        </w:rPr>
        <w:t xml:space="preserve"> </w:t>
      </w:r>
      <w:r w:rsidR="00481D71" w:rsidRPr="00481D71">
        <w:rPr>
          <w:color w:val="000000" w:themeColor="text1"/>
          <w:sz w:val="20"/>
        </w:rPr>
        <w:t xml:space="preserve">team </w:t>
      </w:r>
      <w:r w:rsidR="00744988" w:rsidRPr="00481D71">
        <w:rPr>
          <w:color w:val="000000" w:themeColor="text1"/>
          <w:sz w:val="20"/>
        </w:rPr>
        <w:t>coach</w:t>
      </w:r>
      <w:r w:rsidR="00744988">
        <w:rPr>
          <w:color w:val="000000" w:themeColor="text1"/>
          <w:sz w:val="20"/>
        </w:rPr>
        <w:t>es</w:t>
      </w:r>
      <w:r w:rsidR="00481D71" w:rsidRPr="00481D71">
        <w:rPr>
          <w:color w:val="000000" w:themeColor="text1"/>
          <w:sz w:val="20"/>
        </w:rPr>
        <w:t xml:space="preserve"> and </w:t>
      </w:r>
      <w:r w:rsidR="00481D71">
        <w:rPr>
          <w:color w:val="000000" w:themeColor="text1"/>
          <w:sz w:val="20"/>
        </w:rPr>
        <w:t>two</w:t>
      </w:r>
      <w:r w:rsidR="00481D71" w:rsidRPr="00481D71">
        <w:rPr>
          <w:color w:val="000000" w:themeColor="text1"/>
          <w:sz w:val="20"/>
        </w:rPr>
        <w:t xml:space="preserve"> 4-H competitor</w:t>
      </w:r>
      <w:r w:rsidR="00481D71">
        <w:rPr>
          <w:color w:val="000000" w:themeColor="text1"/>
          <w:sz w:val="20"/>
        </w:rPr>
        <w:t>s</w:t>
      </w:r>
      <w:r w:rsidR="00481D71" w:rsidRPr="00481D71">
        <w:rPr>
          <w:color w:val="000000" w:themeColor="text1"/>
          <w:sz w:val="20"/>
        </w:rPr>
        <w:t xml:space="preserve">.  Jury members must be familiar with the </w:t>
      </w:r>
      <w:r w:rsidR="003F0A3C">
        <w:rPr>
          <w:color w:val="000000" w:themeColor="text1"/>
          <w:sz w:val="20"/>
        </w:rPr>
        <w:t>guidelines</w:t>
      </w:r>
      <w:r w:rsidR="00481D71" w:rsidRPr="00481D71">
        <w:rPr>
          <w:color w:val="000000" w:themeColor="text1"/>
          <w:sz w:val="20"/>
        </w:rPr>
        <w:t xml:space="preserve"> and have</w:t>
      </w:r>
      <w:r w:rsidR="00E938F6">
        <w:rPr>
          <w:color w:val="000000" w:themeColor="text1"/>
          <w:sz w:val="20"/>
        </w:rPr>
        <w:t xml:space="preserve"> </w:t>
      </w:r>
      <w:r w:rsidR="00481D71" w:rsidRPr="00481D71">
        <w:rPr>
          <w:color w:val="000000" w:themeColor="text1"/>
          <w:sz w:val="20"/>
        </w:rPr>
        <w:t xml:space="preserve">experience in competition.  It is the responsibility of the Range Jury to interpret and apply the </w:t>
      </w:r>
      <w:r w:rsidR="003F0A3C">
        <w:rPr>
          <w:color w:val="000000" w:themeColor="text1"/>
          <w:sz w:val="20"/>
        </w:rPr>
        <w:t>guidelines</w:t>
      </w:r>
      <w:r w:rsidR="00481D71" w:rsidRPr="00481D71">
        <w:rPr>
          <w:color w:val="000000" w:themeColor="text1"/>
          <w:sz w:val="20"/>
        </w:rPr>
        <w:t xml:space="preserve"> and</w:t>
      </w:r>
      <w:r w:rsidR="00004C2F">
        <w:rPr>
          <w:color w:val="000000" w:themeColor="text1"/>
          <w:sz w:val="20"/>
        </w:rPr>
        <w:t xml:space="preserve"> </w:t>
      </w:r>
      <w:r w:rsidR="00481D71" w:rsidRPr="00481D71">
        <w:rPr>
          <w:color w:val="000000" w:themeColor="text1"/>
          <w:sz w:val="20"/>
        </w:rPr>
        <w:t>resolve protests.  Jury members may not rule on a matter in which they or their team are personally</w:t>
      </w:r>
      <w:r w:rsidR="00004C2F">
        <w:rPr>
          <w:color w:val="000000" w:themeColor="text1"/>
          <w:sz w:val="20"/>
        </w:rPr>
        <w:t xml:space="preserve"> </w:t>
      </w:r>
      <w:r w:rsidR="00481D71" w:rsidRPr="00481D71">
        <w:rPr>
          <w:color w:val="000000" w:themeColor="text1"/>
          <w:sz w:val="20"/>
        </w:rPr>
        <w:t xml:space="preserve">involved.  Decisions by the Jury must be based on applicable </w:t>
      </w:r>
      <w:r w:rsidR="003F0A3C">
        <w:rPr>
          <w:color w:val="000000" w:themeColor="text1"/>
          <w:sz w:val="20"/>
        </w:rPr>
        <w:t>guidelines</w:t>
      </w:r>
      <w:r w:rsidR="00481D71" w:rsidRPr="00481D71">
        <w:rPr>
          <w:color w:val="000000" w:themeColor="text1"/>
          <w:sz w:val="20"/>
        </w:rPr>
        <w:t xml:space="preserve"> or, in cases not specifically covered by</w:t>
      </w:r>
      <w:r w:rsidR="00004C2F">
        <w:rPr>
          <w:color w:val="000000" w:themeColor="text1"/>
          <w:sz w:val="20"/>
        </w:rPr>
        <w:t xml:space="preserve"> </w:t>
      </w:r>
      <w:r w:rsidR="00481D71" w:rsidRPr="00481D71">
        <w:rPr>
          <w:color w:val="000000" w:themeColor="text1"/>
          <w:sz w:val="20"/>
        </w:rPr>
        <w:t xml:space="preserve">the </w:t>
      </w:r>
      <w:r w:rsidR="003F0A3C">
        <w:rPr>
          <w:color w:val="000000" w:themeColor="text1"/>
          <w:sz w:val="20"/>
        </w:rPr>
        <w:t>guidelines</w:t>
      </w:r>
      <w:r w:rsidR="00481D71" w:rsidRPr="00481D71">
        <w:rPr>
          <w:color w:val="000000" w:themeColor="text1"/>
          <w:sz w:val="20"/>
        </w:rPr>
        <w:t xml:space="preserve">, must be governed by the intent and spirit of the </w:t>
      </w:r>
      <w:r w:rsidR="003F0A3C">
        <w:rPr>
          <w:color w:val="000000" w:themeColor="text1"/>
          <w:sz w:val="20"/>
        </w:rPr>
        <w:t>guidelines</w:t>
      </w:r>
      <w:r w:rsidR="00481D71" w:rsidRPr="00481D71">
        <w:rPr>
          <w:color w:val="000000" w:themeColor="text1"/>
          <w:sz w:val="20"/>
        </w:rPr>
        <w:t>.</w:t>
      </w:r>
      <w:r w:rsidR="00B943E2">
        <w:rPr>
          <w:color w:val="000000" w:themeColor="text1"/>
          <w:sz w:val="20"/>
        </w:rPr>
        <w:t xml:space="preserve"> </w:t>
      </w:r>
      <w:r w:rsidR="00F530B2">
        <w:rPr>
          <w:color w:val="000000" w:themeColor="text1"/>
          <w:sz w:val="20"/>
        </w:rPr>
        <w:t>The jury may also hear</w:t>
      </w:r>
      <w:r w:rsidR="00B943E2" w:rsidRPr="00481D71">
        <w:rPr>
          <w:color w:val="000000" w:themeColor="text1"/>
          <w:sz w:val="20"/>
        </w:rPr>
        <w:t xml:space="preserve"> </w:t>
      </w:r>
      <w:r w:rsidR="00FA50FC">
        <w:rPr>
          <w:color w:val="000000" w:themeColor="text1"/>
          <w:sz w:val="20"/>
        </w:rPr>
        <w:t xml:space="preserve">verbal </w:t>
      </w:r>
      <w:r w:rsidR="00B943E2" w:rsidRPr="00481D71">
        <w:rPr>
          <w:color w:val="000000" w:themeColor="text1"/>
          <w:sz w:val="20"/>
        </w:rPr>
        <w:t xml:space="preserve">explanations from both the Chief Range Officer and the person making the appeal. </w:t>
      </w:r>
      <w:r w:rsidR="00481D71" w:rsidRPr="00481D71">
        <w:rPr>
          <w:color w:val="000000" w:themeColor="text1"/>
          <w:sz w:val="20"/>
        </w:rPr>
        <w:t xml:space="preserve"> No Jury decision may be made that is</w:t>
      </w:r>
      <w:r w:rsidR="00004C2F">
        <w:rPr>
          <w:color w:val="000000" w:themeColor="text1"/>
          <w:sz w:val="20"/>
        </w:rPr>
        <w:t xml:space="preserve"> </w:t>
      </w:r>
      <w:r w:rsidR="00481D71" w:rsidRPr="00481D71">
        <w:rPr>
          <w:color w:val="000000" w:themeColor="text1"/>
          <w:sz w:val="20"/>
        </w:rPr>
        <w:t xml:space="preserve">contrary to the </w:t>
      </w:r>
      <w:r w:rsidR="003F0A3C">
        <w:rPr>
          <w:color w:val="000000" w:themeColor="text1"/>
          <w:sz w:val="20"/>
        </w:rPr>
        <w:t>Guidelines</w:t>
      </w:r>
      <w:r w:rsidR="00481D71" w:rsidRPr="00481D71">
        <w:rPr>
          <w:color w:val="000000" w:themeColor="text1"/>
          <w:sz w:val="20"/>
        </w:rPr>
        <w:t>. Written protests must be decided by a majority of the Jury.</w:t>
      </w:r>
    </w:p>
    <w:p w14:paraId="7AD0EF2E" w14:textId="77777777" w:rsidR="000D0F37" w:rsidRPr="00481D71" w:rsidRDefault="000D0F37" w:rsidP="00004C2F">
      <w:pPr>
        <w:autoSpaceDE w:val="0"/>
        <w:autoSpaceDN w:val="0"/>
        <w:ind w:left="1200"/>
        <w:rPr>
          <w:color w:val="000000" w:themeColor="text1"/>
          <w:sz w:val="20"/>
        </w:rPr>
      </w:pPr>
      <w:r w:rsidRPr="00481D71">
        <w:rPr>
          <w:color w:val="000000" w:themeColor="text1"/>
          <w:sz w:val="20"/>
        </w:rPr>
        <w:t>If not satisfied with the decision of the Range Jury, then</w:t>
      </w:r>
      <w:r>
        <w:rPr>
          <w:color w:val="000000" w:themeColor="text1"/>
          <w:sz w:val="20"/>
        </w:rPr>
        <w:t>:</w:t>
      </w:r>
    </w:p>
    <w:p w14:paraId="3C74AB1A" w14:textId="6E4CB6CA" w:rsidR="00481D71" w:rsidRPr="00481D71" w:rsidRDefault="00481D71" w:rsidP="00481D71">
      <w:pPr>
        <w:pStyle w:val="ListParagraph"/>
        <w:numPr>
          <w:ilvl w:val="0"/>
          <w:numId w:val="23"/>
        </w:numPr>
        <w:autoSpaceDE w:val="0"/>
        <w:autoSpaceDN w:val="0"/>
        <w:contextualSpacing w:val="0"/>
        <w:rPr>
          <w:color w:val="000000" w:themeColor="text1"/>
          <w:sz w:val="20"/>
        </w:rPr>
      </w:pPr>
      <w:r w:rsidRPr="00481D71">
        <w:rPr>
          <w:color w:val="000000" w:themeColor="text1"/>
          <w:sz w:val="20"/>
        </w:rPr>
        <w:t xml:space="preserve">The Final Appeal in written form </w:t>
      </w:r>
      <w:r w:rsidR="00597AA1">
        <w:rPr>
          <w:color w:val="000000" w:themeColor="text1"/>
          <w:sz w:val="20"/>
        </w:rPr>
        <w:t xml:space="preserve">must </w:t>
      </w:r>
      <w:r w:rsidRPr="00481D71">
        <w:rPr>
          <w:color w:val="000000" w:themeColor="text1"/>
          <w:sz w:val="20"/>
        </w:rPr>
        <w:t xml:space="preserve">be submitted to the Match Director </w:t>
      </w:r>
      <w:r w:rsidRPr="00481D71">
        <w:rPr>
          <w:color w:val="000000" w:themeColor="text1"/>
          <w:sz w:val="20"/>
          <w:u w:val="single"/>
        </w:rPr>
        <w:t>within 30 minutes</w:t>
      </w:r>
      <w:r w:rsidRPr="00481D71">
        <w:rPr>
          <w:color w:val="000000" w:themeColor="text1"/>
          <w:sz w:val="20"/>
        </w:rPr>
        <w:t xml:space="preserve"> of the Range Jury</w:t>
      </w:r>
      <w:r w:rsidR="00C21998">
        <w:rPr>
          <w:color w:val="000000" w:themeColor="text1"/>
          <w:sz w:val="20"/>
        </w:rPr>
        <w:t>’s</w:t>
      </w:r>
      <w:r w:rsidRPr="00481D71">
        <w:rPr>
          <w:color w:val="000000" w:themeColor="text1"/>
          <w:sz w:val="20"/>
        </w:rPr>
        <w:t xml:space="preserve"> decision. </w:t>
      </w:r>
      <w:r w:rsidR="002F6EE6">
        <w:rPr>
          <w:color w:val="000000" w:themeColor="text1"/>
          <w:sz w:val="20"/>
        </w:rPr>
        <w:t xml:space="preserve">The written protest must include: shooter’s name, </w:t>
      </w:r>
      <w:r w:rsidR="003B50AE">
        <w:rPr>
          <w:color w:val="000000" w:themeColor="text1"/>
          <w:sz w:val="20"/>
        </w:rPr>
        <w:t xml:space="preserve">date, </w:t>
      </w:r>
      <w:r w:rsidR="00A537A8">
        <w:rPr>
          <w:color w:val="000000" w:themeColor="text1"/>
          <w:sz w:val="20"/>
        </w:rPr>
        <w:t xml:space="preserve">time, </w:t>
      </w:r>
      <w:r w:rsidR="002F6EE6">
        <w:rPr>
          <w:color w:val="000000" w:themeColor="text1"/>
          <w:sz w:val="20"/>
        </w:rPr>
        <w:t>descriptio</w:t>
      </w:r>
      <w:r w:rsidR="003B50AE">
        <w:rPr>
          <w:color w:val="000000" w:themeColor="text1"/>
          <w:sz w:val="20"/>
        </w:rPr>
        <w:t>n of incident</w:t>
      </w:r>
      <w:r w:rsidR="00C0533B">
        <w:rPr>
          <w:color w:val="000000" w:themeColor="text1"/>
          <w:sz w:val="20"/>
        </w:rPr>
        <w:t>, a solution</w:t>
      </w:r>
      <w:r w:rsidR="003B50AE">
        <w:rPr>
          <w:color w:val="000000" w:themeColor="text1"/>
          <w:sz w:val="20"/>
        </w:rPr>
        <w:t>, and signature of shooter</w:t>
      </w:r>
      <w:r w:rsidR="002F6EE6">
        <w:rPr>
          <w:color w:val="000000" w:themeColor="text1"/>
          <w:sz w:val="20"/>
        </w:rPr>
        <w:t>.</w:t>
      </w:r>
      <w:r w:rsidRPr="00481D71">
        <w:rPr>
          <w:color w:val="000000" w:themeColor="text1"/>
          <w:sz w:val="20"/>
        </w:rPr>
        <w:t xml:space="preserve"> A Match Jury composed of the Match Director and 2 representatives of the 4-H Shooting Sports </w:t>
      </w:r>
      <w:r w:rsidR="00504289">
        <w:rPr>
          <w:color w:val="000000" w:themeColor="text1"/>
          <w:sz w:val="20"/>
        </w:rPr>
        <w:t>State</w:t>
      </w:r>
      <w:r w:rsidRPr="00481D71">
        <w:rPr>
          <w:color w:val="000000" w:themeColor="text1"/>
          <w:sz w:val="20"/>
        </w:rPr>
        <w:t xml:space="preserve"> Committee will render the final decision.  No further appeal may be made. </w:t>
      </w:r>
    </w:p>
    <w:p w14:paraId="62D4D3CB" w14:textId="77777777" w:rsidR="00481D71" w:rsidRPr="0028585B" w:rsidRDefault="00481D71" w:rsidP="0028585B">
      <w:pPr>
        <w:pStyle w:val="ListParagraph"/>
        <w:widowControl w:val="0"/>
        <w:numPr>
          <w:ilvl w:val="0"/>
          <w:numId w:val="23"/>
        </w:numPr>
        <w:rPr>
          <w:color w:val="000000" w:themeColor="text1"/>
          <w:sz w:val="20"/>
        </w:rPr>
      </w:pPr>
      <w:r w:rsidRPr="0028585B">
        <w:rPr>
          <w:color w:val="000000" w:themeColor="text1"/>
          <w:sz w:val="20"/>
        </w:rPr>
        <w:t>If the Match Jury decides in favor of the appeal, the cash protest fee will be returned.  If the previous decision is upheld, the protest fee will not be returned. </w:t>
      </w:r>
    </w:p>
    <w:p w14:paraId="19CDFA4D" w14:textId="77777777" w:rsidR="00481D71" w:rsidRDefault="00481D71" w:rsidP="00B97CFB">
      <w:pPr>
        <w:widowControl w:val="0"/>
        <w:ind w:firstLine="720"/>
        <w:rPr>
          <w:sz w:val="20"/>
        </w:rPr>
      </w:pPr>
    </w:p>
    <w:p w14:paraId="1B375FA3" w14:textId="400E78FA" w:rsidR="00EB4C61" w:rsidRDefault="00EB4C61" w:rsidP="00673A97">
      <w:pPr>
        <w:widowControl w:val="0"/>
        <w:rPr>
          <w:b/>
          <w:sz w:val="20"/>
        </w:rPr>
      </w:pPr>
    </w:p>
    <w:p w14:paraId="2BFE63F1" w14:textId="77777777" w:rsidR="002B5F7D" w:rsidRDefault="002B5F7D" w:rsidP="00673A97">
      <w:pPr>
        <w:widowControl w:val="0"/>
        <w:rPr>
          <w:b/>
          <w:sz w:val="20"/>
        </w:rPr>
      </w:pPr>
    </w:p>
    <w:p w14:paraId="365CC3B0" w14:textId="14EC7283" w:rsidR="00673A97" w:rsidRPr="00C0533B" w:rsidRDefault="00673A97" w:rsidP="00673A97">
      <w:pPr>
        <w:widowControl w:val="0"/>
        <w:rPr>
          <w:b/>
          <w:szCs w:val="24"/>
        </w:rPr>
      </w:pPr>
      <w:r w:rsidRPr="00C0533B">
        <w:rPr>
          <w:b/>
          <w:szCs w:val="24"/>
        </w:rPr>
        <w:t>X</w:t>
      </w:r>
      <w:r w:rsidR="002B5F7D">
        <w:rPr>
          <w:b/>
          <w:szCs w:val="24"/>
        </w:rPr>
        <w:t>I</w:t>
      </w:r>
      <w:r w:rsidRPr="00C0533B">
        <w:rPr>
          <w:b/>
          <w:szCs w:val="24"/>
        </w:rPr>
        <w:t>. Awards and Scoring Procedures</w:t>
      </w:r>
    </w:p>
    <w:p w14:paraId="1FCBF7C1" w14:textId="77777777" w:rsidR="00673A97" w:rsidRPr="00020080" w:rsidRDefault="00673A97" w:rsidP="00673A97">
      <w:pPr>
        <w:pStyle w:val="NoSpacing"/>
        <w:rPr>
          <w:b/>
          <w:color w:val="auto"/>
          <w:sz w:val="20"/>
          <w:szCs w:val="20"/>
          <w:u w:val="single"/>
        </w:rPr>
      </w:pPr>
      <w:r w:rsidRPr="00020080">
        <w:rPr>
          <w:b/>
          <w:color w:val="auto"/>
          <w:sz w:val="20"/>
          <w:szCs w:val="20"/>
          <w:u w:val="single"/>
        </w:rPr>
        <w:t xml:space="preserve">Awards </w:t>
      </w:r>
    </w:p>
    <w:p w14:paraId="6EEC5F28" w14:textId="06CBA365" w:rsidR="00673A97" w:rsidRPr="009B53E6" w:rsidRDefault="00862EF3" w:rsidP="00673A97">
      <w:pPr>
        <w:pStyle w:val="NoSpacing"/>
        <w:numPr>
          <w:ilvl w:val="0"/>
          <w:numId w:val="20"/>
        </w:numPr>
        <w:rPr>
          <w:color w:val="auto"/>
          <w:sz w:val="20"/>
          <w:szCs w:val="20"/>
        </w:rPr>
      </w:pPr>
      <w:r>
        <w:rPr>
          <w:color w:val="auto"/>
          <w:sz w:val="20"/>
          <w:szCs w:val="20"/>
        </w:rPr>
        <w:t xml:space="preserve">Discipline </w:t>
      </w:r>
      <w:r w:rsidR="00673A97">
        <w:rPr>
          <w:color w:val="auto"/>
          <w:sz w:val="20"/>
          <w:szCs w:val="20"/>
        </w:rPr>
        <w:t xml:space="preserve">Awards - to members </w:t>
      </w:r>
      <w:r w:rsidR="00673A97" w:rsidRPr="009B53E6">
        <w:rPr>
          <w:color w:val="auto"/>
          <w:sz w:val="20"/>
          <w:szCs w:val="20"/>
        </w:rPr>
        <w:t xml:space="preserve">of the top five (5) </w:t>
      </w:r>
      <w:r>
        <w:rPr>
          <w:color w:val="auto"/>
          <w:sz w:val="20"/>
          <w:szCs w:val="20"/>
        </w:rPr>
        <w:t xml:space="preserve">Sr/Jr </w:t>
      </w:r>
      <w:r w:rsidR="00673A97" w:rsidRPr="009B53E6">
        <w:rPr>
          <w:color w:val="auto"/>
          <w:sz w:val="20"/>
          <w:szCs w:val="20"/>
        </w:rPr>
        <w:t>teams and the top ten (10)</w:t>
      </w:r>
      <w:r>
        <w:rPr>
          <w:color w:val="auto"/>
          <w:sz w:val="20"/>
          <w:szCs w:val="20"/>
        </w:rPr>
        <w:t>Sr/Jr</w:t>
      </w:r>
      <w:r w:rsidR="00673A97" w:rsidRPr="009B53E6">
        <w:rPr>
          <w:color w:val="auto"/>
          <w:sz w:val="20"/>
          <w:szCs w:val="20"/>
        </w:rPr>
        <w:t xml:space="preserve"> individuals for each </w:t>
      </w:r>
      <w:r>
        <w:rPr>
          <w:color w:val="auto"/>
          <w:sz w:val="20"/>
          <w:szCs w:val="20"/>
        </w:rPr>
        <w:t>discipline</w:t>
      </w:r>
      <w:r w:rsidR="00673A97" w:rsidRPr="009B53E6">
        <w:rPr>
          <w:color w:val="auto"/>
          <w:sz w:val="20"/>
          <w:szCs w:val="20"/>
        </w:rPr>
        <w:t> competitive event. </w:t>
      </w:r>
    </w:p>
    <w:p w14:paraId="3CB963D7" w14:textId="77777777" w:rsidR="00673A97" w:rsidRPr="009B53E6" w:rsidRDefault="00673A97" w:rsidP="00673A97">
      <w:pPr>
        <w:pStyle w:val="NoSpacing"/>
        <w:numPr>
          <w:ilvl w:val="0"/>
          <w:numId w:val="20"/>
        </w:numPr>
        <w:rPr>
          <w:color w:val="auto"/>
          <w:sz w:val="20"/>
          <w:szCs w:val="20"/>
        </w:rPr>
      </w:pPr>
      <w:r w:rsidRPr="009B53E6">
        <w:rPr>
          <w:color w:val="auto"/>
          <w:sz w:val="20"/>
          <w:szCs w:val="20"/>
        </w:rPr>
        <w:t>Medals - 1</w:t>
      </w:r>
      <w:r w:rsidRPr="009B53E6">
        <w:rPr>
          <w:color w:val="auto"/>
          <w:sz w:val="20"/>
          <w:szCs w:val="20"/>
          <w:vertAlign w:val="superscript"/>
        </w:rPr>
        <w:t>st</w:t>
      </w:r>
      <w:r w:rsidRPr="009B53E6">
        <w:rPr>
          <w:color w:val="auto"/>
          <w:sz w:val="20"/>
          <w:szCs w:val="20"/>
        </w:rPr>
        <w:t>, 2</w:t>
      </w:r>
      <w:r w:rsidRPr="009B53E6">
        <w:rPr>
          <w:color w:val="auto"/>
          <w:sz w:val="20"/>
          <w:szCs w:val="20"/>
          <w:vertAlign w:val="superscript"/>
        </w:rPr>
        <w:t>nd</w:t>
      </w:r>
      <w:r w:rsidRPr="009B53E6">
        <w:rPr>
          <w:color w:val="auto"/>
          <w:sz w:val="20"/>
          <w:szCs w:val="20"/>
        </w:rPr>
        <w:t>, 3</w:t>
      </w:r>
      <w:r w:rsidRPr="009B53E6">
        <w:rPr>
          <w:color w:val="auto"/>
          <w:sz w:val="20"/>
          <w:szCs w:val="20"/>
          <w:vertAlign w:val="superscript"/>
        </w:rPr>
        <w:t>rd</w:t>
      </w:r>
      <w:r w:rsidRPr="009B53E6">
        <w:rPr>
          <w:color w:val="auto"/>
          <w:sz w:val="20"/>
          <w:szCs w:val="20"/>
        </w:rPr>
        <w:t xml:space="preserve"> place team members/individuals</w:t>
      </w:r>
    </w:p>
    <w:p w14:paraId="2AE28FF1" w14:textId="0CBC208A" w:rsidR="00673A97" w:rsidRPr="009B53E6" w:rsidRDefault="00673A97" w:rsidP="00673A97">
      <w:pPr>
        <w:pStyle w:val="NoSpacing"/>
        <w:numPr>
          <w:ilvl w:val="0"/>
          <w:numId w:val="21"/>
        </w:numPr>
        <w:rPr>
          <w:color w:val="auto"/>
          <w:sz w:val="20"/>
          <w:szCs w:val="20"/>
        </w:rPr>
      </w:pPr>
      <w:r w:rsidRPr="009B53E6">
        <w:rPr>
          <w:color w:val="auto"/>
          <w:sz w:val="20"/>
          <w:szCs w:val="20"/>
        </w:rPr>
        <w:t>Overall Individual Awards - are determined</w:t>
      </w:r>
      <w:r w:rsidR="001B4731">
        <w:rPr>
          <w:color w:val="auto"/>
          <w:sz w:val="20"/>
          <w:szCs w:val="20"/>
        </w:rPr>
        <w:t xml:space="preserve"> by an individual’s total accumulated points from the events </w:t>
      </w:r>
      <w:r w:rsidR="00597AA1">
        <w:rPr>
          <w:color w:val="auto"/>
          <w:sz w:val="20"/>
          <w:szCs w:val="20"/>
        </w:rPr>
        <w:t>in that discipline</w:t>
      </w:r>
      <w:r w:rsidR="001B4731">
        <w:rPr>
          <w:color w:val="auto"/>
          <w:sz w:val="20"/>
          <w:szCs w:val="20"/>
        </w:rPr>
        <w:t xml:space="preserve">. </w:t>
      </w:r>
      <w:r w:rsidRPr="009B53E6">
        <w:rPr>
          <w:color w:val="auto"/>
          <w:sz w:val="20"/>
          <w:szCs w:val="20"/>
        </w:rPr>
        <w:t xml:space="preserve">  </w:t>
      </w:r>
    </w:p>
    <w:p w14:paraId="76C30EF5" w14:textId="77777777" w:rsidR="00597AA1" w:rsidRDefault="00673A97" w:rsidP="00673A97">
      <w:pPr>
        <w:pStyle w:val="NoSpacing"/>
        <w:numPr>
          <w:ilvl w:val="0"/>
          <w:numId w:val="21"/>
        </w:numPr>
        <w:rPr>
          <w:color w:val="auto"/>
          <w:sz w:val="20"/>
          <w:szCs w:val="20"/>
        </w:rPr>
      </w:pPr>
      <w:r w:rsidRPr="009B53E6">
        <w:rPr>
          <w:color w:val="auto"/>
          <w:sz w:val="20"/>
          <w:szCs w:val="20"/>
        </w:rPr>
        <w:t xml:space="preserve">Overall Team – </w:t>
      </w:r>
      <w:r w:rsidR="001B4731" w:rsidRPr="009B53E6">
        <w:rPr>
          <w:color w:val="auto"/>
          <w:sz w:val="20"/>
          <w:szCs w:val="20"/>
        </w:rPr>
        <w:t>are determined</w:t>
      </w:r>
      <w:r w:rsidR="001B4731">
        <w:rPr>
          <w:color w:val="auto"/>
          <w:sz w:val="20"/>
          <w:szCs w:val="20"/>
        </w:rPr>
        <w:t xml:space="preserve"> by a team’s</w:t>
      </w:r>
      <w:r w:rsidR="00862EF3">
        <w:rPr>
          <w:color w:val="auto"/>
          <w:sz w:val="20"/>
          <w:szCs w:val="20"/>
        </w:rPr>
        <w:t xml:space="preserve"> top 3</w:t>
      </w:r>
      <w:r w:rsidR="001B4731">
        <w:rPr>
          <w:color w:val="auto"/>
          <w:sz w:val="20"/>
          <w:szCs w:val="20"/>
        </w:rPr>
        <w:t xml:space="preserve"> total accumulated points from the events </w:t>
      </w:r>
      <w:r w:rsidR="00597AA1">
        <w:rPr>
          <w:color w:val="auto"/>
          <w:sz w:val="20"/>
          <w:szCs w:val="20"/>
        </w:rPr>
        <w:t>in each discipline</w:t>
      </w:r>
      <w:r w:rsidR="001B4731">
        <w:rPr>
          <w:color w:val="auto"/>
          <w:sz w:val="20"/>
          <w:szCs w:val="20"/>
        </w:rPr>
        <w:t xml:space="preserve">. </w:t>
      </w:r>
    </w:p>
    <w:p w14:paraId="50B8E2BF" w14:textId="4F1C95AC" w:rsidR="00673A97" w:rsidRPr="009B53E6" w:rsidRDefault="00597AA1" w:rsidP="00673A97">
      <w:pPr>
        <w:pStyle w:val="NoSpacing"/>
        <w:numPr>
          <w:ilvl w:val="0"/>
          <w:numId w:val="21"/>
        </w:numPr>
        <w:rPr>
          <w:color w:val="auto"/>
          <w:sz w:val="20"/>
          <w:szCs w:val="20"/>
        </w:rPr>
      </w:pPr>
      <w:r>
        <w:rPr>
          <w:color w:val="auto"/>
          <w:sz w:val="20"/>
          <w:szCs w:val="20"/>
        </w:rPr>
        <w:t xml:space="preserve">The top senior teams in each discipline will earn the right to participate at the National Shoot. </w:t>
      </w:r>
      <w:r w:rsidR="0084309B" w:rsidRPr="009B53E6">
        <w:rPr>
          <w:color w:val="auto"/>
          <w:sz w:val="20"/>
          <w:szCs w:val="20"/>
        </w:rPr>
        <w:t> </w:t>
      </w:r>
    </w:p>
    <w:p w14:paraId="7E04F4DA" w14:textId="77777777" w:rsidR="00673A97" w:rsidRPr="009B53E6" w:rsidRDefault="00673A97" w:rsidP="00673A97">
      <w:pPr>
        <w:pStyle w:val="NoSpacing"/>
        <w:rPr>
          <w:color w:val="auto"/>
          <w:sz w:val="20"/>
          <w:szCs w:val="20"/>
        </w:rPr>
      </w:pPr>
    </w:p>
    <w:p w14:paraId="6AD3C500" w14:textId="4970987A" w:rsidR="00673A97" w:rsidRPr="009B53E6" w:rsidRDefault="00673A97" w:rsidP="00673A97">
      <w:pPr>
        <w:pStyle w:val="NoSpacing"/>
        <w:rPr>
          <w:color w:val="auto"/>
          <w:sz w:val="20"/>
          <w:szCs w:val="20"/>
        </w:rPr>
      </w:pPr>
    </w:p>
    <w:p w14:paraId="5939843D" w14:textId="31C92ECE" w:rsidR="00673A97" w:rsidRPr="00020080" w:rsidRDefault="00673A97" w:rsidP="00673A97">
      <w:pPr>
        <w:pStyle w:val="NoSpacing"/>
        <w:rPr>
          <w:b/>
          <w:color w:val="auto"/>
          <w:sz w:val="20"/>
          <w:szCs w:val="20"/>
          <w:u w:val="single"/>
        </w:rPr>
      </w:pPr>
      <w:r w:rsidRPr="00020080">
        <w:rPr>
          <w:b/>
          <w:color w:val="auto"/>
          <w:sz w:val="20"/>
          <w:szCs w:val="20"/>
          <w:u w:val="single"/>
        </w:rPr>
        <w:t xml:space="preserve">Ties </w:t>
      </w:r>
    </w:p>
    <w:p w14:paraId="0E930017" w14:textId="7D1A317E" w:rsidR="00673A97" w:rsidRPr="00673A97" w:rsidRDefault="00673A97" w:rsidP="001B26FE">
      <w:pPr>
        <w:widowControl w:val="0"/>
        <w:rPr>
          <w:sz w:val="20"/>
        </w:rPr>
      </w:pPr>
      <w:r w:rsidRPr="009B53E6">
        <w:rPr>
          <w:sz w:val="20"/>
        </w:rPr>
        <w:t xml:space="preserve">Ties will only be broken to determine top 10 individual awards and top 5 team awards.  </w:t>
      </w:r>
      <w:r>
        <w:rPr>
          <w:sz w:val="20"/>
        </w:rPr>
        <w:t xml:space="preserve">Ties for high overall individuals and high overall teams broken using </w:t>
      </w:r>
      <w:r w:rsidR="00862EF3">
        <w:rPr>
          <w:sz w:val="20"/>
        </w:rPr>
        <w:t>the last shots working backward to break ties</w:t>
      </w:r>
      <w:r>
        <w:rPr>
          <w:sz w:val="20"/>
        </w:rPr>
        <w:t>.</w:t>
      </w:r>
      <w:r w:rsidRPr="009B53E6">
        <w:rPr>
          <w:sz w:val="20"/>
        </w:rPr>
        <w:t xml:space="preserve">  </w:t>
      </w:r>
    </w:p>
    <w:sectPr w:rsidR="00673A97" w:rsidRPr="00673A97" w:rsidSect="00870CB5">
      <w:footerReference w:type="default" r:id="rId8"/>
      <w:type w:val="continuous"/>
      <w:pgSz w:w="12240" w:h="15840"/>
      <w:pgMar w:top="1560" w:right="1440" w:bottom="930" w:left="1440" w:header="1080" w:footer="4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B5326" w14:textId="77777777" w:rsidR="003813E4" w:rsidRDefault="003813E4" w:rsidP="00396DD0">
      <w:r>
        <w:separator/>
      </w:r>
    </w:p>
  </w:endnote>
  <w:endnote w:type="continuationSeparator" w:id="0">
    <w:p w14:paraId="6429F240" w14:textId="77777777" w:rsidR="003813E4" w:rsidRDefault="003813E4" w:rsidP="00396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5520F" w14:textId="1266662F" w:rsidR="00396DD0" w:rsidRDefault="004303EB">
    <w:pPr>
      <w:pStyle w:val="Footer"/>
      <w:jc w:val="right"/>
    </w:pPr>
    <w:r>
      <w:fldChar w:fldCharType="begin"/>
    </w:r>
    <w:r w:rsidR="00B16C9C">
      <w:instrText xml:space="preserve"> PAGE   \* MERGEFORMAT </w:instrText>
    </w:r>
    <w:r>
      <w:fldChar w:fldCharType="separate"/>
    </w:r>
    <w:r w:rsidR="00AF6F44">
      <w:rPr>
        <w:noProof/>
      </w:rPr>
      <w:t>8</w:t>
    </w:r>
    <w:r>
      <w:rPr>
        <w:noProof/>
      </w:rPr>
      <w:fldChar w:fldCharType="end"/>
    </w:r>
  </w:p>
  <w:p w14:paraId="21B9DFFE" w14:textId="2CEB7974" w:rsidR="00396DD0" w:rsidRPr="00F92CFD" w:rsidRDefault="00F92CFD">
    <w:pPr>
      <w:pStyle w:val="Footer"/>
      <w:rPr>
        <w:sz w:val="20"/>
      </w:rPr>
    </w:pPr>
    <w:r w:rsidRPr="00F92CFD">
      <w:rPr>
        <w:sz w:val="20"/>
      </w:rPr>
      <w:fldChar w:fldCharType="begin"/>
    </w:r>
    <w:r w:rsidRPr="00F92CFD">
      <w:rPr>
        <w:sz w:val="20"/>
      </w:rPr>
      <w:instrText xml:space="preserve"> DATE \@ "M/d/yyyy" </w:instrText>
    </w:r>
    <w:r w:rsidRPr="00F92CFD">
      <w:rPr>
        <w:sz w:val="20"/>
      </w:rPr>
      <w:fldChar w:fldCharType="separate"/>
    </w:r>
    <w:r w:rsidR="00071B5D">
      <w:rPr>
        <w:noProof/>
        <w:sz w:val="20"/>
      </w:rPr>
      <w:t>12/12/2024</w:t>
    </w:r>
    <w:r w:rsidRPr="00F92CFD">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41AF8" w14:textId="77777777" w:rsidR="003813E4" w:rsidRDefault="003813E4" w:rsidP="00396DD0">
      <w:r>
        <w:separator/>
      </w:r>
    </w:p>
  </w:footnote>
  <w:footnote w:type="continuationSeparator" w:id="0">
    <w:p w14:paraId="575B43AE" w14:textId="77777777" w:rsidR="003813E4" w:rsidRDefault="003813E4" w:rsidP="00396D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103.5pt" o:bullet="t">
        <v:imagedata r:id="rId1" o:title="4-H Clover"/>
      </v:shape>
    </w:pict>
  </w:numPicBullet>
  <w:abstractNum w:abstractNumId="0" w15:restartNumberingAfterBreak="0">
    <w:nsid w:val="035F772D"/>
    <w:multiLevelType w:val="hybridMultilevel"/>
    <w:tmpl w:val="82987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E4F76"/>
    <w:multiLevelType w:val="hybridMultilevel"/>
    <w:tmpl w:val="03285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F4562"/>
    <w:multiLevelType w:val="hybridMultilevel"/>
    <w:tmpl w:val="19BEF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C2601A"/>
    <w:multiLevelType w:val="hybridMultilevel"/>
    <w:tmpl w:val="A830D7D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73230A7"/>
    <w:multiLevelType w:val="hybridMultilevel"/>
    <w:tmpl w:val="F5208626"/>
    <w:lvl w:ilvl="0" w:tplc="BD1EB4A6">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9C765C"/>
    <w:multiLevelType w:val="hybridMultilevel"/>
    <w:tmpl w:val="F21CA37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AEF23C1"/>
    <w:multiLevelType w:val="hybridMultilevel"/>
    <w:tmpl w:val="D83AB6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FC298C"/>
    <w:multiLevelType w:val="hybridMultilevel"/>
    <w:tmpl w:val="417EC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5C77DD"/>
    <w:multiLevelType w:val="hybridMultilevel"/>
    <w:tmpl w:val="061CA33E"/>
    <w:lvl w:ilvl="0" w:tplc="0AE4432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BB46FB"/>
    <w:multiLevelType w:val="hybridMultilevel"/>
    <w:tmpl w:val="E15E59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7120C71"/>
    <w:multiLevelType w:val="hybridMultilevel"/>
    <w:tmpl w:val="35CC4C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5C5E3E"/>
    <w:multiLevelType w:val="hybridMultilevel"/>
    <w:tmpl w:val="7FF0A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45619D"/>
    <w:multiLevelType w:val="hybridMultilevel"/>
    <w:tmpl w:val="D83AB6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631B5E"/>
    <w:multiLevelType w:val="hybridMultilevel"/>
    <w:tmpl w:val="47FCFBA6"/>
    <w:lvl w:ilvl="0" w:tplc="04090001">
      <w:start w:val="1"/>
      <w:numFmt w:val="bullet"/>
      <w:lvlText w:val=""/>
      <w:lvlJc w:val="left"/>
      <w:pPr>
        <w:ind w:left="1536" w:hanging="360"/>
      </w:pPr>
      <w:rPr>
        <w:rFonts w:ascii="Symbol" w:hAnsi="Symbol" w:hint="default"/>
      </w:rPr>
    </w:lvl>
    <w:lvl w:ilvl="1" w:tplc="04090003" w:tentative="1">
      <w:start w:val="1"/>
      <w:numFmt w:val="bullet"/>
      <w:lvlText w:val="o"/>
      <w:lvlJc w:val="left"/>
      <w:pPr>
        <w:ind w:left="2256" w:hanging="360"/>
      </w:pPr>
      <w:rPr>
        <w:rFonts w:ascii="Courier New" w:hAnsi="Courier New" w:cs="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cs="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cs="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14" w15:restartNumberingAfterBreak="0">
    <w:nsid w:val="2F3E2AE8"/>
    <w:multiLevelType w:val="hybridMultilevel"/>
    <w:tmpl w:val="9CEA4A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0CA68AF"/>
    <w:multiLevelType w:val="hybridMultilevel"/>
    <w:tmpl w:val="9C62E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3B3FCC"/>
    <w:multiLevelType w:val="hybridMultilevel"/>
    <w:tmpl w:val="51580C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8926797"/>
    <w:multiLevelType w:val="hybridMultilevel"/>
    <w:tmpl w:val="B83EB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4D5C4E"/>
    <w:multiLevelType w:val="multilevel"/>
    <w:tmpl w:val="BE206BB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9" w15:restartNumberingAfterBreak="0">
    <w:nsid w:val="40761E1C"/>
    <w:multiLevelType w:val="hybridMultilevel"/>
    <w:tmpl w:val="B8983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EA2FD2"/>
    <w:multiLevelType w:val="hybridMultilevel"/>
    <w:tmpl w:val="9E48C6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4D1158"/>
    <w:multiLevelType w:val="hybridMultilevel"/>
    <w:tmpl w:val="77FC7E7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5ED67C38"/>
    <w:multiLevelType w:val="hybridMultilevel"/>
    <w:tmpl w:val="DF68302A"/>
    <w:lvl w:ilvl="0" w:tplc="C6A40E0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4C347F4"/>
    <w:multiLevelType w:val="hybridMultilevel"/>
    <w:tmpl w:val="362EE262"/>
    <w:lvl w:ilvl="0" w:tplc="0EECB9AA">
      <w:start w:val="5"/>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DE6288"/>
    <w:multiLevelType w:val="hybridMultilevel"/>
    <w:tmpl w:val="723CCD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E90E3B"/>
    <w:multiLevelType w:val="hybridMultilevel"/>
    <w:tmpl w:val="963297B8"/>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6F961594"/>
    <w:multiLevelType w:val="hybridMultilevel"/>
    <w:tmpl w:val="8788FDCE"/>
    <w:lvl w:ilvl="0" w:tplc="8ECCC78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CD4D7D"/>
    <w:multiLevelType w:val="hybridMultilevel"/>
    <w:tmpl w:val="BECE68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0F3E41"/>
    <w:multiLevelType w:val="hybridMultilevel"/>
    <w:tmpl w:val="43487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0873763">
    <w:abstractNumId w:val="24"/>
  </w:num>
  <w:num w:numId="2" w16cid:durableId="32386368">
    <w:abstractNumId w:val="22"/>
  </w:num>
  <w:num w:numId="3" w16cid:durableId="1927033136">
    <w:abstractNumId w:val="7"/>
  </w:num>
  <w:num w:numId="4" w16cid:durableId="1775204257">
    <w:abstractNumId w:val="0"/>
  </w:num>
  <w:num w:numId="5" w16cid:durableId="1916356064">
    <w:abstractNumId w:val="19"/>
  </w:num>
  <w:num w:numId="6" w16cid:durableId="1065949477">
    <w:abstractNumId w:val="28"/>
  </w:num>
  <w:num w:numId="7" w16cid:durableId="1882089001">
    <w:abstractNumId w:val="26"/>
  </w:num>
  <w:num w:numId="8" w16cid:durableId="79565528">
    <w:abstractNumId w:val="11"/>
  </w:num>
  <w:num w:numId="9" w16cid:durableId="553464141">
    <w:abstractNumId w:val="2"/>
  </w:num>
  <w:num w:numId="10" w16cid:durableId="1214922778">
    <w:abstractNumId w:val="8"/>
  </w:num>
  <w:num w:numId="11" w16cid:durableId="403648643">
    <w:abstractNumId w:val="15"/>
  </w:num>
  <w:num w:numId="12" w16cid:durableId="1879128093">
    <w:abstractNumId w:val="12"/>
  </w:num>
  <w:num w:numId="13" w16cid:durableId="1437870379">
    <w:abstractNumId w:val="17"/>
  </w:num>
  <w:num w:numId="14" w16cid:durableId="739907916">
    <w:abstractNumId w:val="27"/>
  </w:num>
  <w:num w:numId="15" w16cid:durableId="1754425048">
    <w:abstractNumId w:val="23"/>
  </w:num>
  <w:num w:numId="16" w16cid:durableId="613947453">
    <w:abstractNumId w:val="4"/>
  </w:num>
  <w:num w:numId="17" w16cid:durableId="272784932">
    <w:abstractNumId w:val="16"/>
  </w:num>
  <w:num w:numId="18" w16cid:durableId="1528641328">
    <w:abstractNumId w:val="6"/>
  </w:num>
  <w:num w:numId="19" w16cid:durableId="568732453">
    <w:abstractNumId w:val="20"/>
  </w:num>
  <w:num w:numId="20" w16cid:durableId="104741505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66857850">
    <w:abstractNumId w:val="3"/>
  </w:num>
  <w:num w:numId="22" w16cid:durableId="860127096">
    <w:abstractNumId w:val="9"/>
  </w:num>
  <w:num w:numId="23" w16cid:durableId="5895058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12523618">
    <w:abstractNumId w:val="25"/>
  </w:num>
  <w:num w:numId="25" w16cid:durableId="1450079165">
    <w:abstractNumId w:val="13"/>
  </w:num>
  <w:num w:numId="26" w16cid:durableId="1470047571">
    <w:abstractNumId w:val="18"/>
  </w:num>
  <w:num w:numId="27" w16cid:durableId="404760058">
    <w:abstractNumId w:val="14"/>
  </w:num>
  <w:num w:numId="28" w16cid:durableId="2130321143">
    <w:abstractNumId w:val="10"/>
  </w:num>
  <w:num w:numId="29" w16cid:durableId="1811704199">
    <w:abstractNumId w:val="5"/>
  </w:num>
  <w:num w:numId="30" w16cid:durableId="2122377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bordersDoNotSurroundHeader/>
  <w:bordersDoNotSurroundFooter/>
  <w:proofState w:spelling="clean" w:grammar="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7E5"/>
    <w:rsid w:val="00004C2F"/>
    <w:rsid w:val="000114EA"/>
    <w:rsid w:val="000133DE"/>
    <w:rsid w:val="00016866"/>
    <w:rsid w:val="00020080"/>
    <w:rsid w:val="0002018C"/>
    <w:rsid w:val="000361E3"/>
    <w:rsid w:val="000407C3"/>
    <w:rsid w:val="000437B8"/>
    <w:rsid w:val="00045893"/>
    <w:rsid w:val="00046E9C"/>
    <w:rsid w:val="000478CA"/>
    <w:rsid w:val="00050FD3"/>
    <w:rsid w:val="00053704"/>
    <w:rsid w:val="00053B5E"/>
    <w:rsid w:val="0005643A"/>
    <w:rsid w:val="000613C7"/>
    <w:rsid w:val="000645FD"/>
    <w:rsid w:val="00067749"/>
    <w:rsid w:val="0007052D"/>
    <w:rsid w:val="00071B5D"/>
    <w:rsid w:val="00075947"/>
    <w:rsid w:val="0008434B"/>
    <w:rsid w:val="00085E3E"/>
    <w:rsid w:val="00091771"/>
    <w:rsid w:val="00093CB9"/>
    <w:rsid w:val="000942F9"/>
    <w:rsid w:val="00094BAD"/>
    <w:rsid w:val="000C2002"/>
    <w:rsid w:val="000C3731"/>
    <w:rsid w:val="000D0485"/>
    <w:rsid w:val="000D0AA1"/>
    <w:rsid w:val="000D0F37"/>
    <w:rsid w:val="000D5EF3"/>
    <w:rsid w:val="000D6783"/>
    <w:rsid w:val="000E0DE9"/>
    <w:rsid w:val="000E2A4D"/>
    <w:rsid w:val="000F125C"/>
    <w:rsid w:val="000F651A"/>
    <w:rsid w:val="00100908"/>
    <w:rsid w:val="00110650"/>
    <w:rsid w:val="00110860"/>
    <w:rsid w:val="0011105C"/>
    <w:rsid w:val="00111E75"/>
    <w:rsid w:val="001128C3"/>
    <w:rsid w:val="00124A4D"/>
    <w:rsid w:val="0013210A"/>
    <w:rsid w:val="00133A09"/>
    <w:rsid w:val="0013537B"/>
    <w:rsid w:val="001363EC"/>
    <w:rsid w:val="00137187"/>
    <w:rsid w:val="001618EF"/>
    <w:rsid w:val="001630C0"/>
    <w:rsid w:val="001708C8"/>
    <w:rsid w:val="00171C3C"/>
    <w:rsid w:val="00173ED3"/>
    <w:rsid w:val="00174368"/>
    <w:rsid w:val="00177DD4"/>
    <w:rsid w:val="001850A9"/>
    <w:rsid w:val="00185C65"/>
    <w:rsid w:val="00190DF6"/>
    <w:rsid w:val="001913AC"/>
    <w:rsid w:val="00193268"/>
    <w:rsid w:val="0019618C"/>
    <w:rsid w:val="001A128E"/>
    <w:rsid w:val="001A487A"/>
    <w:rsid w:val="001A4C1B"/>
    <w:rsid w:val="001A679C"/>
    <w:rsid w:val="001B26FE"/>
    <w:rsid w:val="001B3DC2"/>
    <w:rsid w:val="001B4731"/>
    <w:rsid w:val="001B615D"/>
    <w:rsid w:val="001C1A73"/>
    <w:rsid w:val="001C2501"/>
    <w:rsid w:val="001C2782"/>
    <w:rsid w:val="001C2D90"/>
    <w:rsid w:val="001C45C0"/>
    <w:rsid w:val="001D5161"/>
    <w:rsid w:val="001D648A"/>
    <w:rsid w:val="001E4E8E"/>
    <w:rsid w:val="001E6234"/>
    <w:rsid w:val="001F49C7"/>
    <w:rsid w:val="00202F91"/>
    <w:rsid w:val="00205F7D"/>
    <w:rsid w:val="00216CE9"/>
    <w:rsid w:val="002206D7"/>
    <w:rsid w:val="0022140F"/>
    <w:rsid w:val="002243F9"/>
    <w:rsid w:val="00225304"/>
    <w:rsid w:val="002272CC"/>
    <w:rsid w:val="00230477"/>
    <w:rsid w:val="00232B0C"/>
    <w:rsid w:val="00233B47"/>
    <w:rsid w:val="0023513F"/>
    <w:rsid w:val="00235CD0"/>
    <w:rsid w:val="002428A6"/>
    <w:rsid w:val="00244612"/>
    <w:rsid w:val="002465A0"/>
    <w:rsid w:val="00250A7F"/>
    <w:rsid w:val="002626A6"/>
    <w:rsid w:val="00262F0E"/>
    <w:rsid w:val="0026359B"/>
    <w:rsid w:val="002638B9"/>
    <w:rsid w:val="00265F26"/>
    <w:rsid w:val="0026635B"/>
    <w:rsid w:val="00274694"/>
    <w:rsid w:val="002754C8"/>
    <w:rsid w:val="0027752E"/>
    <w:rsid w:val="0028453A"/>
    <w:rsid w:val="002857A6"/>
    <w:rsid w:val="0028585B"/>
    <w:rsid w:val="0028701F"/>
    <w:rsid w:val="00297768"/>
    <w:rsid w:val="002A0E98"/>
    <w:rsid w:val="002A378F"/>
    <w:rsid w:val="002A3D09"/>
    <w:rsid w:val="002A3D6C"/>
    <w:rsid w:val="002A4CB9"/>
    <w:rsid w:val="002A6B2A"/>
    <w:rsid w:val="002B0F88"/>
    <w:rsid w:val="002B54C5"/>
    <w:rsid w:val="002B5F7D"/>
    <w:rsid w:val="002C37E3"/>
    <w:rsid w:val="002D42E5"/>
    <w:rsid w:val="002F5BD1"/>
    <w:rsid w:val="002F60C0"/>
    <w:rsid w:val="002F6EE6"/>
    <w:rsid w:val="002F7BC2"/>
    <w:rsid w:val="0030213B"/>
    <w:rsid w:val="0030301E"/>
    <w:rsid w:val="003046E2"/>
    <w:rsid w:val="003101DC"/>
    <w:rsid w:val="003110B3"/>
    <w:rsid w:val="003123A0"/>
    <w:rsid w:val="003135E0"/>
    <w:rsid w:val="00315C09"/>
    <w:rsid w:val="00322C99"/>
    <w:rsid w:val="00332416"/>
    <w:rsid w:val="00332FEA"/>
    <w:rsid w:val="003364AA"/>
    <w:rsid w:val="00340A2F"/>
    <w:rsid w:val="00342A0D"/>
    <w:rsid w:val="00343104"/>
    <w:rsid w:val="003436B9"/>
    <w:rsid w:val="00345DAA"/>
    <w:rsid w:val="00346ED1"/>
    <w:rsid w:val="0035185F"/>
    <w:rsid w:val="0035557E"/>
    <w:rsid w:val="00365CAB"/>
    <w:rsid w:val="0036784C"/>
    <w:rsid w:val="00370A75"/>
    <w:rsid w:val="003813E4"/>
    <w:rsid w:val="00385C28"/>
    <w:rsid w:val="00394124"/>
    <w:rsid w:val="00396DD0"/>
    <w:rsid w:val="003A4B1A"/>
    <w:rsid w:val="003A54B3"/>
    <w:rsid w:val="003A6E35"/>
    <w:rsid w:val="003A721A"/>
    <w:rsid w:val="003A7352"/>
    <w:rsid w:val="003B06A3"/>
    <w:rsid w:val="003B0BA8"/>
    <w:rsid w:val="003B1C97"/>
    <w:rsid w:val="003B4DF5"/>
    <w:rsid w:val="003B50AE"/>
    <w:rsid w:val="003C7643"/>
    <w:rsid w:val="003D75F7"/>
    <w:rsid w:val="003E1B22"/>
    <w:rsid w:val="003E5663"/>
    <w:rsid w:val="003F0A3C"/>
    <w:rsid w:val="003F14DE"/>
    <w:rsid w:val="003F4575"/>
    <w:rsid w:val="003F7C2A"/>
    <w:rsid w:val="004000F2"/>
    <w:rsid w:val="0040047B"/>
    <w:rsid w:val="004051B5"/>
    <w:rsid w:val="004148DA"/>
    <w:rsid w:val="004169C6"/>
    <w:rsid w:val="004174AB"/>
    <w:rsid w:val="004276AF"/>
    <w:rsid w:val="004277AD"/>
    <w:rsid w:val="004303EB"/>
    <w:rsid w:val="004312CA"/>
    <w:rsid w:val="0043205E"/>
    <w:rsid w:val="00432B9F"/>
    <w:rsid w:val="00433F40"/>
    <w:rsid w:val="00437905"/>
    <w:rsid w:val="004518A2"/>
    <w:rsid w:val="004663D7"/>
    <w:rsid w:val="00467C47"/>
    <w:rsid w:val="00472EF8"/>
    <w:rsid w:val="00481D71"/>
    <w:rsid w:val="0048489F"/>
    <w:rsid w:val="00493AE7"/>
    <w:rsid w:val="00493D4E"/>
    <w:rsid w:val="00494569"/>
    <w:rsid w:val="00497F37"/>
    <w:rsid w:val="004A6867"/>
    <w:rsid w:val="004B7552"/>
    <w:rsid w:val="004C3CB6"/>
    <w:rsid w:val="004D29BC"/>
    <w:rsid w:val="004D405E"/>
    <w:rsid w:val="004D73D6"/>
    <w:rsid w:val="004E32E8"/>
    <w:rsid w:val="004E58E3"/>
    <w:rsid w:val="004E5EBB"/>
    <w:rsid w:val="004F5A19"/>
    <w:rsid w:val="005024E1"/>
    <w:rsid w:val="00504289"/>
    <w:rsid w:val="00504620"/>
    <w:rsid w:val="0050490D"/>
    <w:rsid w:val="00506ADD"/>
    <w:rsid w:val="00513CF3"/>
    <w:rsid w:val="0051658E"/>
    <w:rsid w:val="005170A0"/>
    <w:rsid w:val="005205D8"/>
    <w:rsid w:val="00521C82"/>
    <w:rsid w:val="00523637"/>
    <w:rsid w:val="00526B16"/>
    <w:rsid w:val="00527E8E"/>
    <w:rsid w:val="0053368E"/>
    <w:rsid w:val="00546569"/>
    <w:rsid w:val="005622E9"/>
    <w:rsid w:val="00563376"/>
    <w:rsid w:val="00570F3F"/>
    <w:rsid w:val="00572C7D"/>
    <w:rsid w:val="00580489"/>
    <w:rsid w:val="00580DE2"/>
    <w:rsid w:val="0059156D"/>
    <w:rsid w:val="0059444B"/>
    <w:rsid w:val="005972C2"/>
    <w:rsid w:val="00597AA1"/>
    <w:rsid w:val="005A0158"/>
    <w:rsid w:val="005B14AB"/>
    <w:rsid w:val="005B1A69"/>
    <w:rsid w:val="005B7C6A"/>
    <w:rsid w:val="005D3E5D"/>
    <w:rsid w:val="005D6DE1"/>
    <w:rsid w:val="005E2222"/>
    <w:rsid w:val="005E4808"/>
    <w:rsid w:val="005E5824"/>
    <w:rsid w:val="005F15D6"/>
    <w:rsid w:val="005F5A46"/>
    <w:rsid w:val="006000D5"/>
    <w:rsid w:val="006002AD"/>
    <w:rsid w:val="00602579"/>
    <w:rsid w:val="00612984"/>
    <w:rsid w:val="00620DCA"/>
    <w:rsid w:val="00627733"/>
    <w:rsid w:val="00645C9F"/>
    <w:rsid w:val="00646885"/>
    <w:rsid w:val="00651006"/>
    <w:rsid w:val="006531B7"/>
    <w:rsid w:val="00656A74"/>
    <w:rsid w:val="00663155"/>
    <w:rsid w:val="006670F3"/>
    <w:rsid w:val="00673A97"/>
    <w:rsid w:val="00677A9A"/>
    <w:rsid w:val="00680A24"/>
    <w:rsid w:val="00692800"/>
    <w:rsid w:val="00696EE2"/>
    <w:rsid w:val="00696FF7"/>
    <w:rsid w:val="00697343"/>
    <w:rsid w:val="006A28B1"/>
    <w:rsid w:val="006A4639"/>
    <w:rsid w:val="006A62ED"/>
    <w:rsid w:val="006B2457"/>
    <w:rsid w:val="006C424D"/>
    <w:rsid w:val="006D620D"/>
    <w:rsid w:val="006E75F3"/>
    <w:rsid w:val="006F5EE5"/>
    <w:rsid w:val="00700BBE"/>
    <w:rsid w:val="00701FC0"/>
    <w:rsid w:val="00702D13"/>
    <w:rsid w:val="00706409"/>
    <w:rsid w:val="00710045"/>
    <w:rsid w:val="0071618F"/>
    <w:rsid w:val="00720BFF"/>
    <w:rsid w:val="00724525"/>
    <w:rsid w:val="00731BF7"/>
    <w:rsid w:val="00732F37"/>
    <w:rsid w:val="007333E6"/>
    <w:rsid w:val="00733514"/>
    <w:rsid w:val="007424C9"/>
    <w:rsid w:val="007435B1"/>
    <w:rsid w:val="00743A07"/>
    <w:rsid w:val="00744988"/>
    <w:rsid w:val="00747A11"/>
    <w:rsid w:val="00751998"/>
    <w:rsid w:val="00756DAE"/>
    <w:rsid w:val="00757D42"/>
    <w:rsid w:val="00763797"/>
    <w:rsid w:val="00771D4E"/>
    <w:rsid w:val="00786C9D"/>
    <w:rsid w:val="00787F7C"/>
    <w:rsid w:val="00792ABD"/>
    <w:rsid w:val="00797FB7"/>
    <w:rsid w:val="007A40CB"/>
    <w:rsid w:val="007A680D"/>
    <w:rsid w:val="007D56BA"/>
    <w:rsid w:val="007E4499"/>
    <w:rsid w:val="007E6236"/>
    <w:rsid w:val="007F3FE5"/>
    <w:rsid w:val="007F7404"/>
    <w:rsid w:val="00800566"/>
    <w:rsid w:val="00814072"/>
    <w:rsid w:val="00814795"/>
    <w:rsid w:val="0082323B"/>
    <w:rsid w:val="0083312C"/>
    <w:rsid w:val="00837E5A"/>
    <w:rsid w:val="0084309B"/>
    <w:rsid w:val="00843EF7"/>
    <w:rsid w:val="00847C50"/>
    <w:rsid w:val="00847CB1"/>
    <w:rsid w:val="0086091D"/>
    <w:rsid w:val="00862EF3"/>
    <w:rsid w:val="00865EB0"/>
    <w:rsid w:val="00870CB5"/>
    <w:rsid w:val="00871321"/>
    <w:rsid w:val="0088129A"/>
    <w:rsid w:val="00882772"/>
    <w:rsid w:val="00887197"/>
    <w:rsid w:val="008878A5"/>
    <w:rsid w:val="008A0F9C"/>
    <w:rsid w:val="008A2FF0"/>
    <w:rsid w:val="008A3E96"/>
    <w:rsid w:val="008A51C3"/>
    <w:rsid w:val="008A5A3A"/>
    <w:rsid w:val="008A6F29"/>
    <w:rsid w:val="008B2160"/>
    <w:rsid w:val="008B3CEB"/>
    <w:rsid w:val="008B457B"/>
    <w:rsid w:val="008C35E0"/>
    <w:rsid w:val="008C7E9E"/>
    <w:rsid w:val="008D3FDA"/>
    <w:rsid w:val="008E31CD"/>
    <w:rsid w:val="008F11CC"/>
    <w:rsid w:val="008F4161"/>
    <w:rsid w:val="008F53C3"/>
    <w:rsid w:val="0090553C"/>
    <w:rsid w:val="00907747"/>
    <w:rsid w:val="00912B79"/>
    <w:rsid w:val="009167CA"/>
    <w:rsid w:val="009203EB"/>
    <w:rsid w:val="00922DD6"/>
    <w:rsid w:val="009255D2"/>
    <w:rsid w:val="00925F74"/>
    <w:rsid w:val="00931B6D"/>
    <w:rsid w:val="00935721"/>
    <w:rsid w:val="009368D9"/>
    <w:rsid w:val="00937864"/>
    <w:rsid w:val="00937E1A"/>
    <w:rsid w:val="00943600"/>
    <w:rsid w:val="00945078"/>
    <w:rsid w:val="00950B38"/>
    <w:rsid w:val="00953019"/>
    <w:rsid w:val="00953A48"/>
    <w:rsid w:val="009611FE"/>
    <w:rsid w:val="009707FE"/>
    <w:rsid w:val="00970E5E"/>
    <w:rsid w:val="00983A34"/>
    <w:rsid w:val="00983E43"/>
    <w:rsid w:val="00995317"/>
    <w:rsid w:val="00997A47"/>
    <w:rsid w:val="009A55FB"/>
    <w:rsid w:val="009A7C5A"/>
    <w:rsid w:val="009B4B74"/>
    <w:rsid w:val="009B53E6"/>
    <w:rsid w:val="009C00DD"/>
    <w:rsid w:val="009C1603"/>
    <w:rsid w:val="009C618A"/>
    <w:rsid w:val="009E356B"/>
    <w:rsid w:val="009F013C"/>
    <w:rsid w:val="009F10D7"/>
    <w:rsid w:val="009F3581"/>
    <w:rsid w:val="00A01134"/>
    <w:rsid w:val="00A02A5F"/>
    <w:rsid w:val="00A05180"/>
    <w:rsid w:val="00A12D20"/>
    <w:rsid w:val="00A13E31"/>
    <w:rsid w:val="00A16D8A"/>
    <w:rsid w:val="00A224D2"/>
    <w:rsid w:val="00A227DE"/>
    <w:rsid w:val="00A2657C"/>
    <w:rsid w:val="00A3150B"/>
    <w:rsid w:val="00A3329A"/>
    <w:rsid w:val="00A35B16"/>
    <w:rsid w:val="00A37C2E"/>
    <w:rsid w:val="00A436B6"/>
    <w:rsid w:val="00A537A8"/>
    <w:rsid w:val="00A54EF7"/>
    <w:rsid w:val="00A567CD"/>
    <w:rsid w:val="00A82699"/>
    <w:rsid w:val="00A8328D"/>
    <w:rsid w:val="00A92E21"/>
    <w:rsid w:val="00A931C7"/>
    <w:rsid w:val="00A96706"/>
    <w:rsid w:val="00A97B27"/>
    <w:rsid w:val="00AA4D9E"/>
    <w:rsid w:val="00AB27E7"/>
    <w:rsid w:val="00AB4317"/>
    <w:rsid w:val="00AC0740"/>
    <w:rsid w:val="00AC5619"/>
    <w:rsid w:val="00AD051F"/>
    <w:rsid w:val="00AD6495"/>
    <w:rsid w:val="00AE26EE"/>
    <w:rsid w:val="00AF2772"/>
    <w:rsid w:val="00AF3CFF"/>
    <w:rsid w:val="00AF5DCE"/>
    <w:rsid w:val="00AF6F44"/>
    <w:rsid w:val="00B027E3"/>
    <w:rsid w:val="00B03359"/>
    <w:rsid w:val="00B04AED"/>
    <w:rsid w:val="00B07DFF"/>
    <w:rsid w:val="00B07FAA"/>
    <w:rsid w:val="00B111F5"/>
    <w:rsid w:val="00B1216E"/>
    <w:rsid w:val="00B16C9C"/>
    <w:rsid w:val="00B208B7"/>
    <w:rsid w:val="00B435CF"/>
    <w:rsid w:val="00B62605"/>
    <w:rsid w:val="00B66487"/>
    <w:rsid w:val="00B72553"/>
    <w:rsid w:val="00B731A7"/>
    <w:rsid w:val="00B81188"/>
    <w:rsid w:val="00B84657"/>
    <w:rsid w:val="00B84BB6"/>
    <w:rsid w:val="00B862D1"/>
    <w:rsid w:val="00B87625"/>
    <w:rsid w:val="00B943E2"/>
    <w:rsid w:val="00B97CFB"/>
    <w:rsid w:val="00BA33E4"/>
    <w:rsid w:val="00BA7FF2"/>
    <w:rsid w:val="00BB2F46"/>
    <w:rsid w:val="00BB7367"/>
    <w:rsid w:val="00BC0D97"/>
    <w:rsid w:val="00BC6255"/>
    <w:rsid w:val="00BD5F62"/>
    <w:rsid w:val="00BE09E3"/>
    <w:rsid w:val="00BE2D90"/>
    <w:rsid w:val="00BE6F78"/>
    <w:rsid w:val="00C0315E"/>
    <w:rsid w:val="00C0533B"/>
    <w:rsid w:val="00C0555B"/>
    <w:rsid w:val="00C07D6E"/>
    <w:rsid w:val="00C1499C"/>
    <w:rsid w:val="00C21998"/>
    <w:rsid w:val="00C2260E"/>
    <w:rsid w:val="00C244EA"/>
    <w:rsid w:val="00C255C8"/>
    <w:rsid w:val="00C27E7C"/>
    <w:rsid w:val="00C34DEC"/>
    <w:rsid w:val="00C415AC"/>
    <w:rsid w:val="00C42B57"/>
    <w:rsid w:val="00C47745"/>
    <w:rsid w:val="00C524C5"/>
    <w:rsid w:val="00C53ADF"/>
    <w:rsid w:val="00C5669C"/>
    <w:rsid w:val="00C615F5"/>
    <w:rsid w:val="00C6531B"/>
    <w:rsid w:val="00C74CA1"/>
    <w:rsid w:val="00C77E07"/>
    <w:rsid w:val="00C968B0"/>
    <w:rsid w:val="00CA37D8"/>
    <w:rsid w:val="00CB1098"/>
    <w:rsid w:val="00CB1DA5"/>
    <w:rsid w:val="00CB4382"/>
    <w:rsid w:val="00CB53C0"/>
    <w:rsid w:val="00CB7295"/>
    <w:rsid w:val="00CC079C"/>
    <w:rsid w:val="00CC0CD1"/>
    <w:rsid w:val="00CC2666"/>
    <w:rsid w:val="00CC6854"/>
    <w:rsid w:val="00CD0E5D"/>
    <w:rsid w:val="00CD2BA5"/>
    <w:rsid w:val="00CD3E11"/>
    <w:rsid w:val="00CE32BD"/>
    <w:rsid w:val="00CE5D74"/>
    <w:rsid w:val="00CE61F0"/>
    <w:rsid w:val="00CF1131"/>
    <w:rsid w:val="00CF2655"/>
    <w:rsid w:val="00CF2F5B"/>
    <w:rsid w:val="00D05110"/>
    <w:rsid w:val="00D12481"/>
    <w:rsid w:val="00D21BE2"/>
    <w:rsid w:val="00D32E61"/>
    <w:rsid w:val="00D3326C"/>
    <w:rsid w:val="00D351E6"/>
    <w:rsid w:val="00D35ECA"/>
    <w:rsid w:val="00D3610F"/>
    <w:rsid w:val="00D37F36"/>
    <w:rsid w:val="00D469BA"/>
    <w:rsid w:val="00D53696"/>
    <w:rsid w:val="00D53B44"/>
    <w:rsid w:val="00D55AD5"/>
    <w:rsid w:val="00D566B2"/>
    <w:rsid w:val="00D57AE7"/>
    <w:rsid w:val="00D63D5B"/>
    <w:rsid w:val="00D648FA"/>
    <w:rsid w:val="00D67704"/>
    <w:rsid w:val="00D76E27"/>
    <w:rsid w:val="00D907E5"/>
    <w:rsid w:val="00D96FC6"/>
    <w:rsid w:val="00D97E69"/>
    <w:rsid w:val="00DA69A9"/>
    <w:rsid w:val="00DA7DCA"/>
    <w:rsid w:val="00DB5A07"/>
    <w:rsid w:val="00DC1452"/>
    <w:rsid w:val="00DC7865"/>
    <w:rsid w:val="00DD5316"/>
    <w:rsid w:val="00DD7DB9"/>
    <w:rsid w:val="00DE0FEC"/>
    <w:rsid w:val="00DE2CE0"/>
    <w:rsid w:val="00DE45BA"/>
    <w:rsid w:val="00DF2490"/>
    <w:rsid w:val="00DF2668"/>
    <w:rsid w:val="00DF64F2"/>
    <w:rsid w:val="00DF736B"/>
    <w:rsid w:val="00E013A5"/>
    <w:rsid w:val="00E02082"/>
    <w:rsid w:val="00E05C6A"/>
    <w:rsid w:val="00E05E27"/>
    <w:rsid w:val="00E07D73"/>
    <w:rsid w:val="00E15AAE"/>
    <w:rsid w:val="00E17354"/>
    <w:rsid w:val="00E2052E"/>
    <w:rsid w:val="00E242FC"/>
    <w:rsid w:val="00E2732D"/>
    <w:rsid w:val="00E30BB5"/>
    <w:rsid w:val="00E3356E"/>
    <w:rsid w:val="00E34FB6"/>
    <w:rsid w:val="00E46E3C"/>
    <w:rsid w:val="00E53B45"/>
    <w:rsid w:val="00E55950"/>
    <w:rsid w:val="00E56103"/>
    <w:rsid w:val="00E57265"/>
    <w:rsid w:val="00E57FCE"/>
    <w:rsid w:val="00E6310E"/>
    <w:rsid w:val="00E65914"/>
    <w:rsid w:val="00E66925"/>
    <w:rsid w:val="00E73F88"/>
    <w:rsid w:val="00E77C72"/>
    <w:rsid w:val="00E82306"/>
    <w:rsid w:val="00E83316"/>
    <w:rsid w:val="00E85010"/>
    <w:rsid w:val="00E85E6C"/>
    <w:rsid w:val="00E91B89"/>
    <w:rsid w:val="00E938F6"/>
    <w:rsid w:val="00E94366"/>
    <w:rsid w:val="00EA0AB2"/>
    <w:rsid w:val="00EA1696"/>
    <w:rsid w:val="00EA1CA3"/>
    <w:rsid w:val="00EA43F2"/>
    <w:rsid w:val="00EA62CA"/>
    <w:rsid w:val="00EA638B"/>
    <w:rsid w:val="00EA6629"/>
    <w:rsid w:val="00EB4C61"/>
    <w:rsid w:val="00EC1908"/>
    <w:rsid w:val="00EC2911"/>
    <w:rsid w:val="00EC30F1"/>
    <w:rsid w:val="00EE04A3"/>
    <w:rsid w:val="00EE149D"/>
    <w:rsid w:val="00EE542E"/>
    <w:rsid w:val="00EF1C72"/>
    <w:rsid w:val="00F01DEE"/>
    <w:rsid w:val="00F03F56"/>
    <w:rsid w:val="00F137C3"/>
    <w:rsid w:val="00F21E11"/>
    <w:rsid w:val="00F23F45"/>
    <w:rsid w:val="00F25296"/>
    <w:rsid w:val="00F3339C"/>
    <w:rsid w:val="00F401A5"/>
    <w:rsid w:val="00F429A5"/>
    <w:rsid w:val="00F474E7"/>
    <w:rsid w:val="00F530B2"/>
    <w:rsid w:val="00F53251"/>
    <w:rsid w:val="00F615F5"/>
    <w:rsid w:val="00F6458A"/>
    <w:rsid w:val="00F6673D"/>
    <w:rsid w:val="00F702F5"/>
    <w:rsid w:val="00F7376E"/>
    <w:rsid w:val="00F81D83"/>
    <w:rsid w:val="00F8719F"/>
    <w:rsid w:val="00F91960"/>
    <w:rsid w:val="00F92CFD"/>
    <w:rsid w:val="00F970D8"/>
    <w:rsid w:val="00FA50FC"/>
    <w:rsid w:val="00FA7968"/>
    <w:rsid w:val="00FB1E98"/>
    <w:rsid w:val="00FB3DCF"/>
    <w:rsid w:val="00FB471A"/>
    <w:rsid w:val="00FB5DC5"/>
    <w:rsid w:val="00FB7531"/>
    <w:rsid w:val="00FC4728"/>
    <w:rsid w:val="00FD1B94"/>
    <w:rsid w:val="00FD4164"/>
    <w:rsid w:val="00FE6B45"/>
    <w:rsid w:val="00FF1BB5"/>
    <w:rsid w:val="163ED9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D3A3E0"/>
  <w15:docId w15:val="{9D3978FF-2EB0-476F-9AA7-A0C7FF52F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CB5"/>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1E6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paragraph" w:customStyle="1" w:styleId="level1">
    <w:name w:val="_level1"/>
    <w:basedOn w:val="Normal"/>
    <w:rsid w:val="00870CB5"/>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el2">
    <w:name w:val="_level2"/>
    <w:basedOn w:val="Normal"/>
    <w:rsid w:val="00870CB5"/>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el3">
    <w:name w:val="_level3"/>
    <w:basedOn w:val="Normal"/>
    <w:rsid w:val="00870CB5"/>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el4">
    <w:name w:val="_level4"/>
    <w:basedOn w:val="Normal"/>
    <w:rsid w:val="00870CB5"/>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el5">
    <w:name w:val="_level5"/>
    <w:basedOn w:val="Normal"/>
    <w:rsid w:val="00870CB5"/>
    <w:pPr>
      <w:widowControl w:val="0"/>
      <w:tabs>
        <w:tab w:val="left" w:pos="180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el6">
    <w:name w:val="_level6"/>
    <w:basedOn w:val="Normal"/>
    <w:rsid w:val="00870CB5"/>
    <w:pPr>
      <w:widowControl w:val="0"/>
      <w:tabs>
        <w:tab w:val="left" w:pos="216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el7">
    <w:name w:val="_level7"/>
    <w:basedOn w:val="Normal"/>
    <w:rsid w:val="00870CB5"/>
    <w:pPr>
      <w:widowControl w:val="0"/>
      <w:tabs>
        <w:tab w:val="left" w:pos="2520"/>
        <w:tab w:val="left" w:pos="252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el8">
    <w:name w:val="_level8"/>
    <w:basedOn w:val="Normal"/>
    <w:rsid w:val="00870CB5"/>
    <w:pPr>
      <w:widowControl w:val="0"/>
      <w:tabs>
        <w:tab w:val="left" w:pos="288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el9">
    <w:name w:val="_level9"/>
    <w:basedOn w:val="Normal"/>
    <w:rsid w:val="00870CB5"/>
    <w:pPr>
      <w:widowControl w:val="0"/>
      <w:tabs>
        <w:tab w:val="left" w:pos="3240"/>
        <w:tab w:val="left" w:pos="324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sl1">
    <w:name w:val="_levsl1"/>
    <w:basedOn w:val="Normal"/>
    <w:rsid w:val="00870CB5"/>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sl2">
    <w:name w:val="_levsl2"/>
    <w:basedOn w:val="Normal"/>
    <w:rsid w:val="00870CB5"/>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sl3">
    <w:name w:val="_levsl3"/>
    <w:basedOn w:val="Normal"/>
    <w:rsid w:val="00870CB5"/>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sl4">
    <w:name w:val="_levsl4"/>
    <w:basedOn w:val="Normal"/>
    <w:rsid w:val="00870CB5"/>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sl5">
    <w:name w:val="_levsl5"/>
    <w:basedOn w:val="Normal"/>
    <w:rsid w:val="00870CB5"/>
    <w:pPr>
      <w:widowControl w:val="0"/>
      <w:tabs>
        <w:tab w:val="left" w:pos="180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sl6">
    <w:name w:val="_levsl6"/>
    <w:basedOn w:val="Normal"/>
    <w:rsid w:val="00870CB5"/>
    <w:pPr>
      <w:widowControl w:val="0"/>
      <w:tabs>
        <w:tab w:val="left" w:pos="216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sl7">
    <w:name w:val="_levsl7"/>
    <w:basedOn w:val="Normal"/>
    <w:rsid w:val="00870CB5"/>
    <w:pPr>
      <w:widowControl w:val="0"/>
      <w:tabs>
        <w:tab w:val="left" w:pos="2520"/>
        <w:tab w:val="left" w:pos="252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sl8">
    <w:name w:val="_levsl8"/>
    <w:basedOn w:val="Normal"/>
    <w:rsid w:val="00870CB5"/>
    <w:pPr>
      <w:widowControl w:val="0"/>
      <w:tabs>
        <w:tab w:val="left" w:pos="288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sl9">
    <w:name w:val="_levsl9"/>
    <w:basedOn w:val="Normal"/>
    <w:rsid w:val="00870CB5"/>
    <w:pPr>
      <w:widowControl w:val="0"/>
      <w:tabs>
        <w:tab w:val="left" w:pos="3240"/>
        <w:tab w:val="left" w:pos="324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nl1">
    <w:name w:val="_levnl1"/>
    <w:basedOn w:val="Normal"/>
    <w:rsid w:val="00870CB5"/>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nl2">
    <w:name w:val="_levnl2"/>
    <w:basedOn w:val="Normal"/>
    <w:rsid w:val="00870CB5"/>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nl3">
    <w:name w:val="_levnl3"/>
    <w:basedOn w:val="Normal"/>
    <w:rsid w:val="00870CB5"/>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nl4">
    <w:name w:val="_levnl4"/>
    <w:basedOn w:val="Normal"/>
    <w:rsid w:val="00870CB5"/>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nl5">
    <w:name w:val="_levnl5"/>
    <w:basedOn w:val="Normal"/>
    <w:rsid w:val="00870CB5"/>
    <w:pPr>
      <w:widowControl w:val="0"/>
      <w:tabs>
        <w:tab w:val="left" w:pos="180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nl6">
    <w:name w:val="_levnl6"/>
    <w:basedOn w:val="Normal"/>
    <w:rsid w:val="00870CB5"/>
    <w:pPr>
      <w:widowControl w:val="0"/>
      <w:tabs>
        <w:tab w:val="left" w:pos="216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nl7">
    <w:name w:val="_levnl7"/>
    <w:basedOn w:val="Normal"/>
    <w:rsid w:val="00870CB5"/>
    <w:pPr>
      <w:widowControl w:val="0"/>
      <w:tabs>
        <w:tab w:val="left" w:pos="2520"/>
        <w:tab w:val="left" w:pos="252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nl8">
    <w:name w:val="_levnl8"/>
    <w:basedOn w:val="Normal"/>
    <w:rsid w:val="00870CB5"/>
    <w:pPr>
      <w:widowControl w:val="0"/>
      <w:tabs>
        <w:tab w:val="left" w:pos="288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nl9">
    <w:name w:val="_levnl9"/>
    <w:basedOn w:val="Normal"/>
    <w:rsid w:val="00870CB5"/>
    <w:pPr>
      <w:widowControl w:val="0"/>
      <w:tabs>
        <w:tab w:val="left" w:pos="3240"/>
        <w:tab w:val="left" w:pos="324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WPHeading1">
    <w:name w:val="WP_Heading 1"/>
    <w:basedOn w:val="Normal"/>
    <w:rsid w:val="00870CB5"/>
    <w:pPr>
      <w:widowControl w:val="0"/>
      <w:spacing w:after="60"/>
    </w:pPr>
    <w:rPr>
      <w:rFonts w:ascii="Arial" w:hAnsi="Arial"/>
      <w:b/>
      <w:sz w:val="32"/>
    </w:rPr>
  </w:style>
  <w:style w:type="paragraph" w:customStyle="1" w:styleId="WPHeading2">
    <w:name w:val="WP_Heading 2"/>
    <w:basedOn w:val="Normal"/>
    <w:rsid w:val="00870CB5"/>
    <w:pPr>
      <w:widowControl w:val="0"/>
      <w:tabs>
        <w:tab w:val="left" w:pos="216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pPr>
    <w:rPr>
      <w:b/>
    </w:rPr>
  </w:style>
  <w:style w:type="character" w:customStyle="1" w:styleId="DefaultPara">
    <w:name w:val="Default Para"/>
    <w:basedOn w:val="DefaultParagraphFont"/>
    <w:rsid w:val="00870CB5"/>
  </w:style>
  <w:style w:type="character" w:customStyle="1" w:styleId="WPHyperlink">
    <w:name w:val="WP_Hyperlink"/>
    <w:rsid w:val="00870CB5"/>
    <w:rPr>
      <w:color w:val="0000FF"/>
      <w:u w:val="single"/>
    </w:rPr>
  </w:style>
  <w:style w:type="character" w:customStyle="1" w:styleId="FollowedHype">
    <w:name w:val="FollowedHype"/>
    <w:rsid w:val="00870CB5"/>
    <w:rPr>
      <w:color w:val="800080"/>
      <w:u w:val="single"/>
    </w:rPr>
  </w:style>
  <w:style w:type="paragraph" w:customStyle="1" w:styleId="WPHeader">
    <w:name w:val="WP_Header"/>
    <w:basedOn w:val="Normal"/>
    <w:rsid w:val="00870CB5"/>
    <w:pPr>
      <w:widowControl w:val="0"/>
      <w:tabs>
        <w:tab w:val="left" w:pos="0"/>
        <w:tab w:val="center" w:pos="4320"/>
        <w:tab w:val="right" w:pos="8640"/>
        <w:tab w:val="right" w:pos="9360"/>
      </w:tabs>
    </w:pPr>
  </w:style>
  <w:style w:type="paragraph" w:customStyle="1" w:styleId="WPFooter">
    <w:name w:val="WP_Footer"/>
    <w:basedOn w:val="Normal"/>
    <w:rsid w:val="00870CB5"/>
    <w:pPr>
      <w:widowControl w:val="0"/>
      <w:tabs>
        <w:tab w:val="left" w:pos="0"/>
        <w:tab w:val="center" w:pos="4320"/>
        <w:tab w:val="right" w:pos="8640"/>
        <w:tab w:val="right" w:pos="9360"/>
      </w:tabs>
    </w:pPr>
  </w:style>
  <w:style w:type="character" w:customStyle="1" w:styleId="WPPageNumber">
    <w:name w:val="WP_Page Number"/>
    <w:basedOn w:val="DefaultParagraphFont"/>
    <w:rsid w:val="00870CB5"/>
  </w:style>
  <w:style w:type="paragraph" w:customStyle="1" w:styleId="EndnoteTextWP">
    <w:name w:val="Endnote Text_WP"/>
    <w:basedOn w:val="Normal"/>
    <w:rsid w:val="00870CB5"/>
    <w:pPr>
      <w:widowControl w:val="0"/>
    </w:pPr>
    <w:rPr>
      <w:sz w:val="20"/>
    </w:rPr>
  </w:style>
  <w:style w:type="character" w:customStyle="1" w:styleId="EndnoteRefe">
    <w:name w:val="Endnote Refe"/>
    <w:rsid w:val="00870CB5"/>
    <w:rPr>
      <w:vertAlign w:val="superscript"/>
    </w:rPr>
  </w:style>
  <w:style w:type="paragraph" w:customStyle="1" w:styleId="FootnoteTex">
    <w:name w:val="Footnote Tex"/>
    <w:basedOn w:val="Normal"/>
    <w:rsid w:val="00870CB5"/>
    <w:pPr>
      <w:widowControl w:val="0"/>
    </w:pPr>
    <w:rPr>
      <w:sz w:val="20"/>
    </w:rPr>
  </w:style>
  <w:style w:type="character" w:customStyle="1" w:styleId="FootnoteRef">
    <w:name w:val="Footnote Ref"/>
    <w:rsid w:val="00870CB5"/>
    <w:rPr>
      <w:vertAlign w:val="superscript"/>
    </w:rPr>
  </w:style>
  <w:style w:type="character" w:customStyle="1" w:styleId="SYSHYPERTEXT">
    <w:name w:val="SYS_HYPERTEXT"/>
    <w:rsid w:val="00870CB5"/>
    <w:rPr>
      <w:color w:val="0000FF"/>
      <w:u w:val="single"/>
    </w:rPr>
  </w:style>
  <w:style w:type="character" w:customStyle="1" w:styleId="HTMLPreformattedChar">
    <w:name w:val="HTML Preformatted Char"/>
    <w:link w:val="HTMLPreformatted"/>
    <w:uiPriority w:val="99"/>
    <w:rsid w:val="001E6234"/>
    <w:rPr>
      <w:rFonts w:ascii="Courier New" w:hAnsi="Courier New" w:cs="Courier New"/>
    </w:rPr>
  </w:style>
  <w:style w:type="paragraph" w:styleId="NoSpacing">
    <w:name w:val="No Spacing"/>
    <w:uiPriority w:val="1"/>
    <w:qFormat/>
    <w:rsid w:val="009B53E6"/>
    <w:rPr>
      <w:rFonts w:eastAsia="Calibri"/>
      <w:color w:val="000000"/>
      <w:sz w:val="24"/>
      <w:szCs w:val="24"/>
    </w:rPr>
  </w:style>
  <w:style w:type="paragraph" w:styleId="Header">
    <w:name w:val="header"/>
    <w:basedOn w:val="Normal"/>
    <w:link w:val="HeaderChar"/>
    <w:uiPriority w:val="99"/>
    <w:unhideWhenUsed/>
    <w:rsid w:val="00396DD0"/>
    <w:pPr>
      <w:tabs>
        <w:tab w:val="center" w:pos="4680"/>
        <w:tab w:val="right" w:pos="9360"/>
      </w:tabs>
    </w:pPr>
  </w:style>
  <w:style w:type="character" w:customStyle="1" w:styleId="HeaderChar">
    <w:name w:val="Header Char"/>
    <w:link w:val="Header"/>
    <w:uiPriority w:val="99"/>
    <w:rsid w:val="00396DD0"/>
    <w:rPr>
      <w:sz w:val="24"/>
    </w:rPr>
  </w:style>
  <w:style w:type="paragraph" w:styleId="Footer">
    <w:name w:val="footer"/>
    <w:basedOn w:val="Normal"/>
    <w:link w:val="FooterChar"/>
    <w:uiPriority w:val="99"/>
    <w:unhideWhenUsed/>
    <w:rsid w:val="00396DD0"/>
    <w:pPr>
      <w:tabs>
        <w:tab w:val="center" w:pos="4680"/>
        <w:tab w:val="right" w:pos="9360"/>
      </w:tabs>
    </w:pPr>
  </w:style>
  <w:style w:type="character" w:customStyle="1" w:styleId="FooterChar">
    <w:name w:val="Footer Char"/>
    <w:link w:val="Footer"/>
    <w:uiPriority w:val="99"/>
    <w:rsid w:val="00396DD0"/>
    <w:rPr>
      <w:sz w:val="24"/>
    </w:rPr>
  </w:style>
  <w:style w:type="paragraph" w:styleId="BalloonText">
    <w:name w:val="Balloon Text"/>
    <w:basedOn w:val="Normal"/>
    <w:link w:val="BalloonTextChar"/>
    <w:uiPriority w:val="99"/>
    <w:semiHidden/>
    <w:unhideWhenUsed/>
    <w:rsid w:val="00396DD0"/>
    <w:rPr>
      <w:rFonts w:ascii="Tahoma" w:hAnsi="Tahoma"/>
      <w:sz w:val="16"/>
      <w:szCs w:val="16"/>
    </w:rPr>
  </w:style>
  <w:style w:type="character" w:customStyle="1" w:styleId="BalloonTextChar">
    <w:name w:val="Balloon Text Char"/>
    <w:link w:val="BalloonText"/>
    <w:uiPriority w:val="99"/>
    <w:semiHidden/>
    <w:rsid w:val="00396DD0"/>
    <w:rPr>
      <w:rFonts w:ascii="Tahoma" w:hAnsi="Tahoma" w:cs="Tahoma"/>
      <w:sz w:val="16"/>
      <w:szCs w:val="16"/>
    </w:rPr>
  </w:style>
  <w:style w:type="character" w:styleId="CommentReference">
    <w:name w:val="annotation reference"/>
    <w:basedOn w:val="DefaultParagraphFont"/>
    <w:uiPriority w:val="99"/>
    <w:semiHidden/>
    <w:unhideWhenUsed/>
    <w:rsid w:val="004F5A19"/>
    <w:rPr>
      <w:sz w:val="16"/>
      <w:szCs w:val="16"/>
    </w:rPr>
  </w:style>
  <w:style w:type="paragraph" w:styleId="CommentText">
    <w:name w:val="annotation text"/>
    <w:basedOn w:val="Normal"/>
    <w:link w:val="CommentTextChar"/>
    <w:uiPriority w:val="99"/>
    <w:semiHidden/>
    <w:unhideWhenUsed/>
    <w:rsid w:val="004F5A19"/>
    <w:rPr>
      <w:sz w:val="20"/>
    </w:rPr>
  </w:style>
  <w:style w:type="character" w:customStyle="1" w:styleId="CommentTextChar">
    <w:name w:val="Comment Text Char"/>
    <w:basedOn w:val="DefaultParagraphFont"/>
    <w:link w:val="CommentText"/>
    <w:uiPriority w:val="99"/>
    <w:semiHidden/>
    <w:rsid w:val="004F5A19"/>
  </w:style>
  <w:style w:type="paragraph" w:styleId="CommentSubject">
    <w:name w:val="annotation subject"/>
    <w:basedOn w:val="CommentText"/>
    <w:next w:val="CommentText"/>
    <w:link w:val="CommentSubjectChar"/>
    <w:uiPriority w:val="99"/>
    <w:semiHidden/>
    <w:unhideWhenUsed/>
    <w:rsid w:val="004F5A19"/>
    <w:rPr>
      <w:b/>
      <w:bCs/>
    </w:rPr>
  </w:style>
  <w:style w:type="character" w:customStyle="1" w:styleId="CommentSubjectChar">
    <w:name w:val="Comment Subject Char"/>
    <w:basedOn w:val="CommentTextChar"/>
    <w:link w:val="CommentSubject"/>
    <w:uiPriority w:val="99"/>
    <w:semiHidden/>
    <w:rsid w:val="004F5A19"/>
    <w:rPr>
      <w:b/>
      <w:bCs/>
    </w:rPr>
  </w:style>
  <w:style w:type="paragraph" w:styleId="ListParagraph">
    <w:name w:val="List Paragraph"/>
    <w:basedOn w:val="Normal"/>
    <w:uiPriority w:val="34"/>
    <w:qFormat/>
    <w:rsid w:val="00504620"/>
    <w:pPr>
      <w:ind w:left="720"/>
      <w:contextualSpacing/>
    </w:pPr>
  </w:style>
  <w:style w:type="character" w:styleId="Hyperlink">
    <w:name w:val="Hyperlink"/>
    <w:basedOn w:val="DefaultParagraphFont"/>
    <w:uiPriority w:val="99"/>
    <w:unhideWhenUsed/>
    <w:rsid w:val="00A436B6"/>
    <w:rPr>
      <w:color w:val="0000FF" w:themeColor="hyperlink"/>
      <w:u w:val="single"/>
    </w:rPr>
  </w:style>
  <w:style w:type="character" w:styleId="FollowedHyperlink">
    <w:name w:val="FollowedHyperlink"/>
    <w:basedOn w:val="DefaultParagraphFont"/>
    <w:uiPriority w:val="99"/>
    <w:semiHidden/>
    <w:unhideWhenUsed/>
    <w:rsid w:val="00A436B6"/>
    <w:rPr>
      <w:color w:val="800080" w:themeColor="followedHyperlink"/>
      <w:u w:val="single"/>
    </w:rPr>
  </w:style>
  <w:style w:type="paragraph" w:styleId="NormalWeb">
    <w:name w:val="Normal (Web)"/>
    <w:basedOn w:val="Normal"/>
    <w:uiPriority w:val="99"/>
    <w:semiHidden/>
    <w:unhideWhenUsed/>
    <w:rsid w:val="00494569"/>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915479">
      <w:bodyDiv w:val="1"/>
      <w:marLeft w:val="0"/>
      <w:marRight w:val="0"/>
      <w:marTop w:val="0"/>
      <w:marBottom w:val="0"/>
      <w:divBdr>
        <w:top w:val="none" w:sz="0" w:space="0" w:color="auto"/>
        <w:left w:val="none" w:sz="0" w:space="0" w:color="auto"/>
        <w:bottom w:val="none" w:sz="0" w:space="0" w:color="auto"/>
        <w:right w:val="none" w:sz="0" w:space="0" w:color="auto"/>
      </w:divBdr>
    </w:div>
    <w:div w:id="231240064">
      <w:bodyDiv w:val="1"/>
      <w:marLeft w:val="0"/>
      <w:marRight w:val="0"/>
      <w:marTop w:val="0"/>
      <w:marBottom w:val="0"/>
      <w:divBdr>
        <w:top w:val="none" w:sz="0" w:space="0" w:color="auto"/>
        <w:left w:val="none" w:sz="0" w:space="0" w:color="auto"/>
        <w:bottom w:val="none" w:sz="0" w:space="0" w:color="auto"/>
        <w:right w:val="none" w:sz="0" w:space="0" w:color="auto"/>
      </w:divBdr>
    </w:div>
    <w:div w:id="632296208">
      <w:bodyDiv w:val="1"/>
      <w:marLeft w:val="0"/>
      <w:marRight w:val="0"/>
      <w:marTop w:val="0"/>
      <w:marBottom w:val="0"/>
      <w:divBdr>
        <w:top w:val="none" w:sz="0" w:space="0" w:color="auto"/>
        <w:left w:val="none" w:sz="0" w:space="0" w:color="auto"/>
        <w:bottom w:val="none" w:sz="0" w:space="0" w:color="auto"/>
        <w:right w:val="none" w:sz="0" w:space="0" w:color="auto"/>
      </w:divBdr>
    </w:div>
    <w:div w:id="642195162">
      <w:bodyDiv w:val="1"/>
      <w:marLeft w:val="0"/>
      <w:marRight w:val="0"/>
      <w:marTop w:val="0"/>
      <w:marBottom w:val="0"/>
      <w:divBdr>
        <w:top w:val="none" w:sz="0" w:space="0" w:color="auto"/>
        <w:left w:val="none" w:sz="0" w:space="0" w:color="auto"/>
        <w:bottom w:val="none" w:sz="0" w:space="0" w:color="auto"/>
        <w:right w:val="none" w:sz="0" w:space="0" w:color="auto"/>
      </w:divBdr>
    </w:div>
    <w:div w:id="659118025">
      <w:bodyDiv w:val="1"/>
      <w:marLeft w:val="0"/>
      <w:marRight w:val="0"/>
      <w:marTop w:val="0"/>
      <w:marBottom w:val="0"/>
      <w:divBdr>
        <w:top w:val="none" w:sz="0" w:space="0" w:color="auto"/>
        <w:left w:val="none" w:sz="0" w:space="0" w:color="auto"/>
        <w:bottom w:val="none" w:sz="0" w:space="0" w:color="auto"/>
        <w:right w:val="none" w:sz="0" w:space="0" w:color="auto"/>
      </w:divBdr>
    </w:div>
    <w:div w:id="665747379">
      <w:bodyDiv w:val="1"/>
      <w:marLeft w:val="0"/>
      <w:marRight w:val="0"/>
      <w:marTop w:val="0"/>
      <w:marBottom w:val="0"/>
      <w:divBdr>
        <w:top w:val="none" w:sz="0" w:space="0" w:color="auto"/>
        <w:left w:val="none" w:sz="0" w:space="0" w:color="auto"/>
        <w:bottom w:val="none" w:sz="0" w:space="0" w:color="auto"/>
        <w:right w:val="none" w:sz="0" w:space="0" w:color="auto"/>
      </w:divBdr>
    </w:div>
    <w:div w:id="1471291045">
      <w:bodyDiv w:val="1"/>
      <w:marLeft w:val="0"/>
      <w:marRight w:val="0"/>
      <w:marTop w:val="0"/>
      <w:marBottom w:val="0"/>
      <w:divBdr>
        <w:top w:val="none" w:sz="0" w:space="0" w:color="auto"/>
        <w:left w:val="none" w:sz="0" w:space="0" w:color="auto"/>
        <w:bottom w:val="none" w:sz="0" w:space="0" w:color="auto"/>
        <w:right w:val="none" w:sz="0" w:space="0" w:color="auto"/>
      </w:divBdr>
    </w:div>
    <w:div w:id="1557743116">
      <w:bodyDiv w:val="1"/>
      <w:marLeft w:val="0"/>
      <w:marRight w:val="0"/>
      <w:marTop w:val="0"/>
      <w:marBottom w:val="0"/>
      <w:divBdr>
        <w:top w:val="none" w:sz="0" w:space="0" w:color="auto"/>
        <w:left w:val="none" w:sz="0" w:space="0" w:color="auto"/>
        <w:bottom w:val="none" w:sz="0" w:space="0" w:color="auto"/>
        <w:right w:val="none" w:sz="0" w:space="0" w:color="auto"/>
      </w:divBdr>
    </w:div>
    <w:div w:id="200666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91BE3-C434-4253-A119-B93D050C5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3799</Words>
  <Characters>21660</Characters>
  <Application>Microsoft Office Word</Application>
  <DocSecurity>0</DocSecurity>
  <Lines>180</Lines>
  <Paragraphs>50</Paragraphs>
  <ScaleCrop>false</ScaleCrop>
  <Company>AGNR</Company>
  <LinksUpToDate>false</LinksUpToDate>
  <CharactersWithSpaces>25409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lmuzzey</dc:creator>
  <cp:lastModifiedBy>Clark, Jennifer L</cp:lastModifiedBy>
  <cp:revision>3</cp:revision>
  <cp:lastPrinted>2021-05-03T14:33:00Z</cp:lastPrinted>
  <dcterms:created xsi:type="dcterms:W3CDTF">2025-04-04T01:41:00Z</dcterms:created>
  <dcterms:modified xsi:type="dcterms:W3CDTF">2025-04-04T01:41:00Z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7606f69-b0ae-4874-be30-7d43a3c7be10_Enabled">
    <vt:lpwstr>true</vt:lpwstr>
  </property>
  <property fmtid="{D5CDD505-2E9C-101B-9397-08002B2CF9AE}" pid="3" name="MSIP_Label_f7606f69-b0ae-4874-be30-7d43a3c7be10_SetDate">
    <vt:lpwstr>2025-04-04T01:41:44Z</vt:lpwstr>
  </property>
  <property fmtid="{D5CDD505-2E9C-101B-9397-08002B2CF9AE}" pid="4" name="MSIP_Label_f7606f69-b0ae-4874-be30-7d43a3c7be10_Method">
    <vt:lpwstr>Standard</vt:lpwstr>
  </property>
  <property fmtid="{D5CDD505-2E9C-101B-9397-08002B2CF9AE}" pid="5" name="MSIP_Label_f7606f69-b0ae-4874-be30-7d43a3c7be10_Name">
    <vt:lpwstr>defa4170-0d19-0005-0001-bc88714345d2</vt:lpwstr>
  </property>
  <property fmtid="{D5CDD505-2E9C-101B-9397-08002B2CF9AE}" pid="6" name="MSIP_Label_f7606f69-b0ae-4874-be30-7d43a3c7be10_SiteId">
    <vt:lpwstr>4130bd39-7c53-419c-b1e5-8758d6d63f21</vt:lpwstr>
  </property>
  <property fmtid="{D5CDD505-2E9C-101B-9397-08002B2CF9AE}" pid="7" name="MSIP_Label_f7606f69-b0ae-4874-be30-7d43a3c7be10_ActionId">
    <vt:lpwstr>df8e20bc-27eb-42d0-9e76-1437c146c341</vt:lpwstr>
  </property>
  <property fmtid="{D5CDD505-2E9C-101B-9397-08002B2CF9AE}" pid="8" name="MSIP_Label_f7606f69-b0ae-4874-be30-7d43a3c7be10_ContentBits">
    <vt:lpwstr>0</vt:lpwstr>
  </property>
  <property fmtid="{D5CDD505-2E9C-101B-9397-08002B2CF9AE}" pid="9" name="MSIP_Label_f7606f69-b0ae-4874-be30-7d43a3c7be10_Tag">
    <vt:lpwstr>10, 3, 0, 2</vt:lpwstr>
  </property>
</Properties>
</file>