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sz w:val="20"/>
          <w:szCs w:val="20"/>
        </w:rPr>
      </w:pPr>
      <w:r w:rsidDel="00000000" w:rsidR="00000000" w:rsidRPr="00000000">
        <w:rPr>
          <w:sz w:val="20"/>
          <w:szCs w:val="20"/>
          <w:rtl w:val="0"/>
        </w:rPr>
        <w:t xml:space="preserve">How did they get the rover from the Atlas 5 to the surface of Mars?   They used a </w:t>
      </w:r>
      <w:hyperlink r:id="rId7">
        <w:r w:rsidDel="00000000" w:rsidR="00000000" w:rsidRPr="00000000">
          <w:rPr>
            <w:color w:val="1155cc"/>
            <w:sz w:val="20"/>
            <w:szCs w:val="20"/>
            <w:u w:val="single"/>
            <w:rtl w:val="0"/>
          </w:rPr>
          <w:t xml:space="preserve">Sky Crane, </w:t>
        </w:r>
      </w:hyperlink>
      <w:r w:rsidDel="00000000" w:rsidR="00000000" w:rsidRPr="00000000">
        <w:rPr>
          <w:sz w:val="20"/>
          <w:szCs w:val="20"/>
          <w:rtl w:val="0"/>
        </w:rPr>
        <w:t xml:space="preserve">which was put into place by parachutes.  While we don’t have the technology to create our own Sky Crane system, we are going to be testing both parachute launchers as well as design ideas for parachutes.</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 As you move through air, you actually have to push it out of the way, and the air pushes back, or resists.  Parachutes depend on this air resistance. We are going to investigate different types of materials that our parachutes can be made of to optimize air resistance.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First, lets list some materials that our parachutes can be made out of.</w:t>
      </w:r>
    </w:p>
    <w:p w:rsidR="00000000" w:rsidDel="00000000" w:rsidP="00000000" w:rsidRDefault="00000000" w:rsidRPr="00000000" w14:paraId="00000007">
      <w:pPr>
        <w:numPr>
          <w:ilvl w:val="0"/>
          <w:numId w:val="4"/>
        </w:numPr>
        <w:spacing w:after="0" w:afterAutospacing="0"/>
        <w:ind w:left="720" w:hanging="360"/>
        <w:rPr>
          <w:sz w:val="20"/>
          <w:szCs w:val="20"/>
          <w:u w:val="none"/>
        </w:rPr>
      </w:pPr>
      <w:r w:rsidDel="00000000" w:rsidR="00000000" w:rsidRPr="00000000">
        <w:rPr>
          <w:sz w:val="20"/>
          <w:szCs w:val="20"/>
          <w:rtl w:val="0"/>
        </w:rPr>
        <w:t xml:space="preserve">sandwich bag</w:t>
      </w:r>
    </w:p>
    <w:p w:rsidR="00000000" w:rsidDel="00000000" w:rsidP="00000000" w:rsidRDefault="00000000" w:rsidRPr="00000000" w14:paraId="00000008">
      <w:pPr>
        <w:numPr>
          <w:ilvl w:val="0"/>
          <w:numId w:val="4"/>
        </w:numPr>
        <w:spacing w:after="0" w:afterAutospacing="0"/>
        <w:ind w:left="720" w:hanging="360"/>
        <w:rPr>
          <w:sz w:val="20"/>
          <w:szCs w:val="20"/>
          <w:u w:val="none"/>
        </w:rPr>
      </w:pPr>
      <w:r w:rsidDel="00000000" w:rsidR="00000000" w:rsidRPr="00000000">
        <w:rPr>
          <w:sz w:val="20"/>
          <w:szCs w:val="20"/>
          <w:rtl w:val="0"/>
        </w:rPr>
        <w:t xml:space="preserve">grocery bag</w:t>
      </w:r>
    </w:p>
    <w:p w:rsidR="00000000" w:rsidDel="00000000" w:rsidP="00000000" w:rsidRDefault="00000000" w:rsidRPr="00000000" w14:paraId="00000009">
      <w:pPr>
        <w:numPr>
          <w:ilvl w:val="0"/>
          <w:numId w:val="4"/>
        </w:numPr>
        <w:spacing w:after="0" w:afterAutospacing="0"/>
        <w:ind w:left="720" w:hanging="360"/>
        <w:rPr>
          <w:sz w:val="20"/>
          <w:szCs w:val="20"/>
          <w:u w:val="none"/>
        </w:rPr>
      </w:pPr>
      <w:r w:rsidDel="00000000" w:rsidR="00000000" w:rsidRPr="00000000">
        <w:rPr>
          <w:sz w:val="20"/>
          <w:szCs w:val="20"/>
          <w:rtl w:val="0"/>
        </w:rPr>
        <w:t xml:space="preserve">napkin</w:t>
      </w:r>
    </w:p>
    <w:p w:rsidR="00000000" w:rsidDel="00000000" w:rsidP="00000000" w:rsidRDefault="00000000" w:rsidRPr="00000000" w14:paraId="0000000A">
      <w:pPr>
        <w:numPr>
          <w:ilvl w:val="0"/>
          <w:numId w:val="4"/>
        </w:numPr>
        <w:spacing w:after="0" w:afterAutospacing="0"/>
        <w:ind w:left="720" w:hanging="360"/>
        <w:rPr>
          <w:sz w:val="20"/>
          <w:szCs w:val="20"/>
          <w:u w:val="none"/>
        </w:rPr>
      </w:pPr>
      <w:r w:rsidDel="00000000" w:rsidR="00000000" w:rsidRPr="00000000">
        <w:rPr>
          <w:sz w:val="20"/>
          <w:szCs w:val="20"/>
          <w:rtl w:val="0"/>
        </w:rPr>
        <w:t xml:space="preserve">paper towel</w:t>
      </w:r>
    </w:p>
    <w:p w:rsidR="00000000" w:rsidDel="00000000" w:rsidP="00000000" w:rsidRDefault="00000000" w:rsidRPr="00000000" w14:paraId="0000000B">
      <w:pPr>
        <w:numPr>
          <w:ilvl w:val="0"/>
          <w:numId w:val="4"/>
        </w:numPr>
        <w:ind w:left="720" w:hanging="360"/>
        <w:rPr>
          <w:sz w:val="20"/>
          <w:szCs w:val="20"/>
          <w:u w:val="none"/>
        </w:rPr>
      </w:pPr>
      <w:r w:rsidDel="00000000" w:rsidR="00000000" w:rsidRPr="00000000">
        <w:rPr>
          <w:sz w:val="20"/>
          <w:szCs w:val="20"/>
          <w:rtl w:val="0"/>
        </w:rPr>
        <w:t xml:space="preserve">newspaper</w:t>
      </w:r>
    </w:p>
    <w:p w:rsidR="00000000" w:rsidDel="00000000" w:rsidP="00000000" w:rsidRDefault="00000000" w:rsidRPr="00000000" w14:paraId="0000000C">
      <w:pPr>
        <w:rPr>
          <w:sz w:val="20"/>
          <w:szCs w:val="20"/>
        </w:rPr>
      </w:pPr>
      <w:r w:rsidDel="00000000" w:rsidR="00000000" w:rsidRPr="00000000">
        <w:rPr>
          <w:sz w:val="20"/>
          <w:szCs w:val="20"/>
          <w:rtl w:val="0"/>
        </w:rPr>
        <w:t xml:space="preserve">Next we need to attach something to it.  You can use anything you want, but you should be consistent in weight or your experiments won’t be accurate. </w:t>
      </w:r>
    </w:p>
    <w:p w:rsidR="00000000" w:rsidDel="00000000" w:rsidP="00000000" w:rsidRDefault="00000000" w:rsidRPr="00000000" w14:paraId="0000000D">
      <w:pPr>
        <w:rPr>
          <w:sz w:val="20"/>
          <w:szCs w:val="20"/>
        </w:rPr>
      </w:pPr>
      <w:r w:rsidDel="00000000" w:rsidR="00000000" w:rsidRPr="00000000">
        <w:rPr>
          <w:sz w:val="20"/>
          <w:szCs w:val="20"/>
          <w:rtl w:val="0"/>
        </w:rPr>
        <w:t xml:space="preserve">Choose your parachute material and poke holes in 4 corners.</w:t>
      </w:r>
    </w:p>
    <w:p w:rsidR="00000000" w:rsidDel="00000000" w:rsidP="00000000" w:rsidRDefault="00000000" w:rsidRPr="00000000" w14:paraId="0000000E">
      <w:pPr>
        <w:rPr>
          <w:sz w:val="20"/>
          <w:szCs w:val="20"/>
        </w:rPr>
      </w:pPr>
      <w:r w:rsidDel="00000000" w:rsidR="00000000" w:rsidRPr="00000000">
        <w:rPr>
          <w:sz w:val="20"/>
          <w:szCs w:val="20"/>
          <w:rtl w:val="0"/>
        </w:rPr>
        <w:t xml:space="preserve">Attach your string.  </w:t>
      </w:r>
    </w:p>
    <w:p w:rsidR="00000000" w:rsidDel="00000000" w:rsidP="00000000" w:rsidRDefault="00000000" w:rsidRPr="00000000" w14:paraId="0000000F">
      <w:pPr>
        <w:rPr>
          <w:sz w:val="20"/>
          <w:szCs w:val="20"/>
        </w:rPr>
      </w:pPr>
      <w:r w:rsidDel="00000000" w:rsidR="00000000" w:rsidRPr="00000000">
        <w:rPr>
          <w:sz w:val="20"/>
          <w:szCs w:val="20"/>
          <w:rtl w:val="0"/>
        </w:rPr>
        <w:t xml:space="preserve">Attach your soldier</w:t>
      </w:r>
    </w:p>
    <w:p w:rsidR="00000000" w:rsidDel="00000000" w:rsidP="00000000" w:rsidRDefault="00000000" w:rsidRPr="00000000" w14:paraId="00000010">
      <w:pPr>
        <w:rPr>
          <w:color w:val="ff0000"/>
          <w:sz w:val="32"/>
          <w:szCs w:val="32"/>
        </w:rPr>
      </w:pPr>
      <w:r w:rsidDel="00000000" w:rsidR="00000000" w:rsidRPr="00000000">
        <w:rPr>
          <w:sz w:val="20"/>
          <w:szCs w:val="20"/>
          <w:rtl w:val="0"/>
        </w:rPr>
        <w:t xml:space="preserve">Now test it out.  If you want to use a launcher to get it higher, there are instructions on the next page.</w:t>
      </w:r>
      <w:r w:rsidDel="00000000" w:rsidR="00000000" w:rsidRPr="00000000">
        <w:rPr>
          <w:rtl w:val="0"/>
        </w:rPr>
      </w:r>
    </w:p>
    <w:p w:rsidR="00000000" w:rsidDel="00000000" w:rsidP="00000000" w:rsidRDefault="00000000" w:rsidRPr="00000000" w14:paraId="00000011">
      <w:pPr>
        <w:jc w:val="center"/>
        <w:rPr>
          <w:color w:val="ff0000"/>
          <w:sz w:val="32"/>
          <w:szCs w:val="32"/>
        </w:rPr>
      </w:pPr>
      <w:r w:rsidDel="00000000" w:rsidR="00000000" w:rsidRPr="00000000">
        <w:rPr>
          <w:rtl w:val="0"/>
        </w:rPr>
      </w:r>
    </w:p>
    <w:p w:rsidR="00000000" w:rsidDel="00000000" w:rsidP="00000000" w:rsidRDefault="00000000" w:rsidRPr="00000000" w14:paraId="00000012">
      <w:pPr>
        <w:jc w:val="center"/>
        <w:rPr>
          <w:color w:val="ff0000"/>
          <w:sz w:val="32"/>
          <w:szCs w:val="32"/>
        </w:rPr>
      </w:pPr>
      <w:r w:rsidDel="00000000" w:rsidR="00000000" w:rsidRPr="00000000">
        <w:rPr>
          <w:rtl w:val="0"/>
        </w:rPr>
      </w:r>
    </w:p>
    <w:p w:rsidR="00000000" w:rsidDel="00000000" w:rsidP="00000000" w:rsidRDefault="00000000" w:rsidRPr="00000000" w14:paraId="00000013">
      <w:pPr>
        <w:jc w:val="center"/>
        <w:rPr>
          <w:color w:val="ff0000"/>
          <w:sz w:val="32"/>
          <w:szCs w:val="32"/>
        </w:rPr>
      </w:pPr>
      <w:r w:rsidDel="00000000" w:rsidR="00000000" w:rsidRPr="00000000">
        <w:rPr>
          <w:rtl w:val="0"/>
        </w:rPr>
      </w:r>
    </w:p>
    <w:p w:rsidR="00000000" w:rsidDel="00000000" w:rsidP="00000000" w:rsidRDefault="00000000" w:rsidRPr="00000000" w14:paraId="00000014">
      <w:pPr>
        <w:jc w:val="center"/>
        <w:rPr>
          <w:color w:val="ff0000"/>
          <w:sz w:val="32"/>
          <w:szCs w:val="32"/>
        </w:rPr>
      </w:pPr>
      <w:r w:rsidDel="00000000" w:rsidR="00000000" w:rsidRPr="00000000">
        <w:rPr>
          <w:rtl w:val="0"/>
        </w:rPr>
      </w:r>
    </w:p>
    <w:p w:rsidR="00000000" w:rsidDel="00000000" w:rsidP="00000000" w:rsidRDefault="00000000" w:rsidRPr="00000000" w14:paraId="00000015">
      <w:pPr>
        <w:jc w:val="center"/>
        <w:rPr>
          <w:color w:val="ff0000"/>
          <w:sz w:val="32"/>
          <w:szCs w:val="32"/>
        </w:rPr>
      </w:pPr>
      <w:r w:rsidDel="00000000" w:rsidR="00000000" w:rsidRPr="00000000">
        <w:rPr>
          <w:rtl w:val="0"/>
        </w:rPr>
      </w:r>
    </w:p>
    <w:p w:rsidR="00000000" w:rsidDel="00000000" w:rsidP="00000000" w:rsidRDefault="00000000" w:rsidRPr="00000000" w14:paraId="00000016">
      <w:pPr>
        <w:jc w:val="center"/>
        <w:rPr>
          <w:color w:val="ff0000"/>
          <w:sz w:val="32"/>
          <w:szCs w:val="32"/>
        </w:rPr>
      </w:pPr>
      <w:r w:rsidDel="00000000" w:rsidR="00000000" w:rsidRPr="00000000">
        <w:rPr>
          <w:rtl w:val="0"/>
        </w:rPr>
      </w:r>
    </w:p>
    <w:p w:rsidR="00000000" w:rsidDel="00000000" w:rsidP="00000000" w:rsidRDefault="00000000" w:rsidRPr="00000000" w14:paraId="00000017">
      <w:pPr>
        <w:jc w:val="center"/>
        <w:rPr>
          <w:color w:val="ff0000"/>
          <w:sz w:val="32"/>
          <w:szCs w:val="32"/>
        </w:rPr>
      </w:pPr>
      <w:r w:rsidDel="00000000" w:rsidR="00000000" w:rsidRPr="00000000">
        <w:rPr>
          <w:rtl w:val="0"/>
        </w:rPr>
      </w:r>
    </w:p>
    <w:p w:rsidR="00000000" w:rsidDel="00000000" w:rsidP="00000000" w:rsidRDefault="00000000" w:rsidRPr="00000000" w14:paraId="00000018">
      <w:pPr>
        <w:jc w:val="center"/>
        <w:rPr>
          <w:color w:val="ff0000"/>
          <w:sz w:val="32"/>
          <w:szCs w:val="32"/>
        </w:rPr>
      </w:pPr>
      <w:r w:rsidDel="00000000" w:rsidR="00000000" w:rsidRPr="00000000">
        <w:rPr>
          <w:rtl w:val="0"/>
        </w:rPr>
      </w:r>
    </w:p>
    <w:p w:rsidR="00000000" w:rsidDel="00000000" w:rsidP="00000000" w:rsidRDefault="00000000" w:rsidRPr="00000000" w14:paraId="00000019">
      <w:pPr>
        <w:jc w:val="center"/>
        <w:rPr>
          <w:color w:val="ff0000"/>
          <w:sz w:val="32"/>
          <w:szCs w:val="32"/>
        </w:rPr>
      </w:pPr>
      <w:r w:rsidDel="00000000" w:rsidR="00000000" w:rsidRPr="00000000">
        <w:rPr>
          <w:rtl w:val="0"/>
        </w:rPr>
      </w:r>
    </w:p>
    <w:p w:rsidR="00000000" w:rsidDel="00000000" w:rsidP="00000000" w:rsidRDefault="00000000" w:rsidRPr="00000000" w14:paraId="0000001A">
      <w:pPr>
        <w:jc w:val="center"/>
        <w:rPr>
          <w:color w:val="ff0000"/>
          <w:sz w:val="32"/>
          <w:szCs w:val="32"/>
        </w:rPr>
      </w:pPr>
      <w:r w:rsidDel="00000000" w:rsidR="00000000" w:rsidRPr="00000000">
        <w:rPr>
          <w:rtl w:val="0"/>
        </w:rPr>
      </w:r>
    </w:p>
    <w:p w:rsidR="00000000" w:rsidDel="00000000" w:rsidP="00000000" w:rsidRDefault="00000000" w:rsidRPr="00000000" w14:paraId="0000001B">
      <w:pPr>
        <w:jc w:val="center"/>
        <w:rPr>
          <w:color w:val="ff0000"/>
          <w:sz w:val="32"/>
          <w:szCs w:val="32"/>
        </w:rPr>
      </w:pPr>
      <w:r w:rsidDel="00000000" w:rsidR="00000000" w:rsidRPr="00000000">
        <w:rPr>
          <w:color w:val="ff0000"/>
          <w:sz w:val="32"/>
          <w:szCs w:val="32"/>
          <w:rtl w:val="0"/>
        </w:rPr>
        <w:t xml:space="preserve">How to Build Optional Launcher</w:t>
      </w:r>
    </w:p>
    <w:p w:rsidR="00000000" w:rsidDel="00000000" w:rsidP="00000000" w:rsidRDefault="00000000" w:rsidRPr="00000000" w14:paraId="0000001C">
      <w:pPr>
        <w:jc w:val="center"/>
        <w:rPr>
          <w:color w:val="ff0000"/>
          <w:sz w:val="24"/>
          <w:szCs w:val="24"/>
        </w:rPr>
      </w:pPr>
      <w:r w:rsidDel="00000000" w:rsidR="00000000" w:rsidRPr="00000000">
        <w:rPr>
          <w:rtl w:val="0"/>
        </w:rPr>
      </w:r>
    </w:p>
    <w:p w:rsidR="00000000" w:rsidDel="00000000" w:rsidP="00000000" w:rsidRDefault="00000000" w:rsidRPr="00000000" w14:paraId="0000001D">
      <w:pPr>
        <w:rPr>
          <w:b w:val="1"/>
          <w:color w:val="0000ff"/>
          <w:sz w:val="24"/>
          <w:szCs w:val="24"/>
          <w:u w:val="single"/>
        </w:rPr>
      </w:pPr>
      <w:r w:rsidDel="00000000" w:rsidR="00000000" w:rsidRPr="00000000">
        <w:rPr>
          <w:b w:val="1"/>
          <w:color w:val="0000ff"/>
          <w:sz w:val="24"/>
          <w:szCs w:val="24"/>
          <w:u w:val="single"/>
          <w:rtl w:val="0"/>
        </w:rPr>
        <w:t xml:space="preserve">Option 1:</w:t>
      </w:r>
    </w:p>
    <w:p w:rsidR="00000000" w:rsidDel="00000000" w:rsidP="00000000" w:rsidRDefault="00000000" w:rsidRPr="00000000" w14:paraId="0000001E">
      <w:pPr>
        <w:rPr>
          <w:b w:val="1"/>
        </w:rPr>
      </w:pPr>
      <w:r w:rsidDel="00000000" w:rsidR="00000000" w:rsidRPr="00000000">
        <w:rPr>
          <w:b w:val="1"/>
          <w:rtl w:val="0"/>
        </w:rPr>
        <w:t xml:space="preserve">Instructions for </w:t>
      </w:r>
      <w:r w:rsidDel="00000000" w:rsidR="00000000" w:rsidRPr="00000000">
        <w:rPr>
          <w:b w:val="1"/>
          <w:highlight w:val="yellow"/>
          <w:u w:val="single"/>
          <w:rtl w:val="0"/>
        </w:rPr>
        <w:t xml:space="preserve">foam</w:t>
      </w:r>
      <w:r w:rsidDel="00000000" w:rsidR="00000000" w:rsidRPr="00000000">
        <w:rPr>
          <w:b w:val="1"/>
          <w:highlight w:val="yellow"/>
          <w:rtl w:val="0"/>
        </w:rPr>
        <w:t xml:space="preserve"> </w:t>
      </w:r>
      <w:r w:rsidDel="00000000" w:rsidR="00000000" w:rsidRPr="00000000">
        <w:rPr>
          <w:b w:val="1"/>
          <w:rtl w:val="0"/>
        </w:rPr>
        <w:t xml:space="preserve">boards:</w:t>
      </w:r>
    </w:p>
    <w:p w:rsidR="00000000" w:rsidDel="00000000" w:rsidP="00000000" w:rsidRDefault="00000000" w:rsidRPr="00000000" w14:paraId="0000001F">
      <w:pPr>
        <w:rPr>
          <w:u w:val="single"/>
        </w:rPr>
      </w:pPr>
      <w:r w:rsidDel="00000000" w:rsidR="00000000" w:rsidRPr="00000000">
        <w:rPr>
          <w:u w:val="single"/>
          <w:rtl w:val="0"/>
        </w:rPr>
        <w:t xml:space="preserve">Supplies:</w:t>
      </w:r>
    </w:p>
    <w:p w:rsidR="00000000" w:rsidDel="00000000" w:rsidP="00000000" w:rsidRDefault="00000000" w:rsidRPr="00000000" w14:paraId="00000020">
      <w:pPr>
        <w:rPr/>
      </w:pPr>
      <w:bookmarkStart w:colFirst="0" w:colLast="0" w:name="_heading=h.gjdgxs" w:id="0"/>
      <w:bookmarkEnd w:id="0"/>
      <w:r w:rsidDel="00000000" w:rsidR="00000000" w:rsidRPr="00000000">
        <w:rPr>
          <w:rtl w:val="0"/>
        </w:rPr>
        <w:t xml:space="preserve">2 </w:t>
        <w:tab/>
        <w:t xml:space="preserve">6” l x 2 ½” w foam boards </w:t>
        <w:tab/>
        <w:t xml:space="preserve">3 </w:t>
        <w:tab/>
        <w:t xml:space="preserve">1” Brass Plated Fasteners</w:t>
      </w:r>
    </w:p>
    <w:p w:rsidR="00000000" w:rsidDel="00000000" w:rsidP="00000000" w:rsidRDefault="00000000" w:rsidRPr="00000000" w14:paraId="00000021">
      <w:pPr>
        <w:rPr/>
      </w:pPr>
      <w:r w:rsidDel="00000000" w:rsidR="00000000" w:rsidRPr="00000000">
        <w:rPr>
          <w:rtl w:val="0"/>
        </w:rPr>
        <w:t xml:space="preserve">1 </w:t>
        <w:tab/>
        <w:t xml:space="preserve">Rubber band (1/8” - 1/4” w)</w:t>
        <w:tab/>
        <w:t xml:space="preserve">1 </w:t>
        <w:tab/>
        <w:t xml:space="preserve">parachute man (Can use alternate objects of choice)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279400</wp:posOffset>
                </wp:positionV>
                <wp:extent cx="236220" cy="694055"/>
                <wp:effectExtent b="0" l="0" r="0" t="0"/>
                <wp:wrapSquare wrapText="bothSides" distB="0" distT="0" distL="114300" distR="114300"/>
                <wp:docPr id="1" name=""/>
                <a:graphic>
                  <a:graphicData uri="http://schemas.microsoft.com/office/word/2010/wordprocessingShape">
                    <wps:wsp>
                      <wps:cNvSpPr/>
                      <wps:cNvPr id="2" name="Shape 2"/>
                      <wps:spPr>
                        <a:xfrm>
                          <a:off x="5234240" y="3439323"/>
                          <a:ext cx="223520" cy="681355"/>
                        </a:xfrm>
                        <a:custGeom>
                          <a:rect b="b" l="l" r="r" t="t"/>
                          <a:pathLst>
                            <a:path extrusionOk="0" h="681355" w="223520">
                              <a:moveTo>
                                <a:pt x="0" y="0"/>
                              </a:moveTo>
                              <a:lnTo>
                                <a:pt x="0" y="681355"/>
                              </a:lnTo>
                              <a:lnTo>
                                <a:pt x="223520" y="681355"/>
                              </a:lnTo>
                              <a:lnTo>
                                <a:pt x="223520" y="0"/>
                              </a:lnTo>
                              <a:close/>
                            </a:path>
                          </a:pathLst>
                        </a:custGeom>
                        <a:noFill/>
                        <a:ln cap="flat" cmpd="sng" w="12700">
                          <a:solidFill>
                            <a:srgbClr val="7F7F7F"/>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279400</wp:posOffset>
                </wp:positionV>
                <wp:extent cx="236220" cy="6940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36220" cy="694055"/>
                        </a:xfrm>
                        <a:prstGeom prst="rect"/>
                        <a:ln/>
                      </pic:spPr>
                    </pic:pic>
                  </a:graphicData>
                </a:graphic>
              </wp:anchor>
            </w:drawing>
          </mc:Fallback>
        </mc:AlternateContent>
      </w:r>
    </w:p>
    <w:p w:rsidR="00000000" w:rsidDel="00000000" w:rsidP="00000000" w:rsidRDefault="00000000" w:rsidRPr="00000000" w14:paraId="00000022">
      <w:pPr>
        <w:rPr>
          <w:u w:val="single"/>
        </w:rPr>
      </w:pPr>
      <w:r w:rsidDel="00000000" w:rsidR="00000000" w:rsidRPr="00000000">
        <w:rPr>
          <w:u w:val="single"/>
          <w:rtl w:val="0"/>
        </w:rPr>
        <w:t xml:space="preserve">Directions: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 both boards on top of each other evenly so that the longer side points N to S.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1 brass fastener 1” from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bottom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 shorter side (push through both boards). On the back of the boards, bend fastener ends in opposite directions to secure in place.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266700</wp:posOffset>
                </wp:positionV>
                <wp:extent cx="464819" cy="812800"/>
                <wp:effectExtent b="0" l="0" r="0" t="0"/>
                <wp:wrapSquare wrapText="bothSides" distB="0" distT="0" distL="114300" distR="114300"/>
                <wp:docPr id="3" name=""/>
                <a:graphic>
                  <a:graphicData uri="http://schemas.microsoft.com/office/word/2010/wordprocessingShape">
                    <wps:wsp>
                      <wps:cNvSpPr/>
                      <wps:cNvPr id="4" name="Shape 4"/>
                      <wps:spPr>
                        <a:xfrm>
                          <a:off x="5119941" y="3379950"/>
                          <a:ext cx="452119" cy="800100"/>
                        </a:xfrm>
                        <a:custGeom>
                          <a:rect b="b" l="l" r="r" t="t"/>
                          <a:pathLst>
                            <a:path extrusionOk="0" h="800100" w="452119">
                              <a:moveTo>
                                <a:pt x="0" y="0"/>
                              </a:moveTo>
                              <a:lnTo>
                                <a:pt x="0" y="800100"/>
                              </a:lnTo>
                              <a:lnTo>
                                <a:pt x="452119" y="800100"/>
                              </a:lnTo>
                              <a:lnTo>
                                <a:pt x="452119" y="0"/>
                              </a:lnTo>
                              <a:close/>
                            </a:path>
                          </a:pathLst>
                        </a:custGeom>
                        <a:noFill/>
                        <a:ln cap="flat" cmpd="sng" w="12700">
                          <a:solidFill>
                            <a:srgbClr val="7F7F7F"/>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266700</wp:posOffset>
                </wp:positionV>
                <wp:extent cx="464819" cy="81280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64819" cy="81280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the other 2 brass fasteners in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end of the boards on the shorter side. Place 1” from top and 1/4” from the sides of the board, making sure both are parallel (side-by-side) to one another. (Do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bend the fastener ends on the back yet!!!)</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take your rubber band and circle it around the top 2 fasteners. While keeping tension (by pulling slightly down towards the single brass fastener), push the fasteners down completely onto the rubber band (to anchor it in place).</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backside of the boards, bend the ends of each fastener in opposite directions, making sure the rubber band stays securely in position.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241300</wp:posOffset>
                </wp:positionV>
                <wp:extent cx="579120" cy="812800"/>
                <wp:effectExtent b="0" l="0" r="0" t="0"/>
                <wp:wrapSquare wrapText="bothSides" distB="0" distT="0" distL="114300" distR="114300"/>
                <wp:docPr id="2" name=""/>
                <a:graphic>
                  <a:graphicData uri="http://schemas.microsoft.com/office/word/2010/wordprocessingShape">
                    <wps:wsp>
                      <wps:cNvSpPr/>
                      <wps:cNvPr id="3" name="Shape 3"/>
                      <wps:spPr>
                        <a:xfrm>
                          <a:off x="5062790" y="3379950"/>
                          <a:ext cx="566420" cy="800100"/>
                        </a:xfrm>
                        <a:custGeom>
                          <a:rect b="b" l="l" r="r" t="t"/>
                          <a:pathLst>
                            <a:path extrusionOk="0" h="800100" w="566420">
                              <a:moveTo>
                                <a:pt x="0" y="0"/>
                              </a:moveTo>
                              <a:lnTo>
                                <a:pt x="0" y="800100"/>
                              </a:lnTo>
                              <a:lnTo>
                                <a:pt x="566420" y="800100"/>
                              </a:lnTo>
                              <a:lnTo>
                                <a:pt x="566420" y="0"/>
                              </a:lnTo>
                              <a:close/>
                            </a:path>
                          </a:pathLst>
                        </a:custGeom>
                        <a:noFill/>
                        <a:ln cap="flat" cmpd="sng" w="12700">
                          <a:solidFill>
                            <a:srgbClr val="7F7F7F"/>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6"/>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241300</wp:posOffset>
                </wp:positionV>
                <wp:extent cx="579120" cy="8128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79120" cy="812800"/>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you should have a complete launcher!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To Operate Launcher:</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the launcher in the palm of your hand (long sides pointing N to 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Pinch both sides of the rubber band in the middle (part lying between the top 2 fasteners), and pull back for tension.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Load the parachute man in the curve of your drawn rubber bands, and Aim!</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3-2-1 Blast off!</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ind w:hanging="900"/>
        <w:rPr/>
      </w:pPr>
      <w:r w:rsidDel="00000000" w:rsidR="00000000" w:rsidRPr="00000000">
        <w:rPr>
          <w:rtl w:val="0"/>
        </w:rPr>
      </w:r>
    </w:p>
    <w:p w:rsidR="00000000" w:rsidDel="00000000" w:rsidP="00000000" w:rsidRDefault="00000000" w:rsidRPr="00000000" w14:paraId="00000031">
      <w:pPr>
        <w:ind w:hanging="900"/>
        <w:rPr/>
      </w:pPr>
      <w:r w:rsidDel="00000000" w:rsidR="00000000" w:rsidRPr="00000000">
        <w:rPr>
          <w:rtl w:val="0"/>
        </w:rPr>
      </w:r>
    </w:p>
    <w:p w:rsidR="00000000" w:rsidDel="00000000" w:rsidP="00000000" w:rsidRDefault="00000000" w:rsidRPr="00000000" w14:paraId="00000032">
      <w:pPr>
        <w:ind w:hanging="900"/>
        <w:rPr/>
      </w:pPr>
      <w:r w:rsidDel="00000000" w:rsidR="00000000" w:rsidRPr="00000000">
        <w:rPr>
          <w:rtl w:val="0"/>
        </w:rPr>
      </w:r>
    </w:p>
    <w:p w:rsidR="00000000" w:rsidDel="00000000" w:rsidP="00000000" w:rsidRDefault="00000000" w:rsidRPr="00000000" w14:paraId="00000033">
      <w:pPr>
        <w:ind w:hanging="900"/>
        <w:rPr/>
      </w:pPr>
      <w:r w:rsidDel="00000000" w:rsidR="00000000" w:rsidRPr="00000000">
        <w:rPr>
          <w:rtl w:val="0"/>
        </w:rPr>
      </w:r>
    </w:p>
    <w:p w:rsidR="00000000" w:rsidDel="00000000" w:rsidP="00000000" w:rsidRDefault="00000000" w:rsidRPr="00000000" w14:paraId="00000034">
      <w:pPr>
        <w:ind w:hanging="900"/>
        <w:rPr/>
      </w:pPr>
      <w:r w:rsidDel="00000000" w:rsidR="00000000" w:rsidRPr="00000000">
        <w:rPr>
          <w:rtl w:val="0"/>
        </w:rPr>
      </w:r>
    </w:p>
    <w:p w:rsidR="00000000" w:rsidDel="00000000" w:rsidP="00000000" w:rsidRDefault="00000000" w:rsidRPr="00000000" w14:paraId="00000035">
      <w:pPr>
        <w:rPr>
          <w:b w:val="1"/>
          <w:color w:val="0000ff"/>
          <w:sz w:val="24"/>
          <w:szCs w:val="24"/>
          <w:u w:val="single"/>
        </w:rPr>
      </w:pPr>
      <w:r w:rsidDel="00000000" w:rsidR="00000000" w:rsidRPr="00000000">
        <w:rPr>
          <w:b w:val="1"/>
          <w:color w:val="0000ff"/>
          <w:sz w:val="24"/>
          <w:szCs w:val="24"/>
          <w:u w:val="single"/>
          <w:rtl w:val="0"/>
        </w:rPr>
        <w:t xml:space="preserve">Option 2:</w:t>
      </w:r>
    </w:p>
    <w:p w:rsidR="00000000" w:rsidDel="00000000" w:rsidP="00000000" w:rsidRDefault="00000000" w:rsidRPr="00000000" w14:paraId="00000036">
      <w:pPr>
        <w:rPr>
          <w:b w:val="1"/>
        </w:rPr>
      </w:pPr>
      <w:r w:rsidDel="00000000" w:rsidR="00000000" w:rsidRPr="00000000">
        <w:rPr>
          <w:b w:val="1"/>
          <w:rtl w:val="0"/>
        </w:rPr>
        <w:t xml:space="preserve">Instructions for </w:t>
      </w:r>
      <w:r w:rsidDel="00000000" w:rsidR="00000000" w:rsidRPr="00000000">
        <w:rPr>
          <w:b w:val="1"/>
          <w:highlight w:val="yellow"/>
          <w:u w:val="single"/>
          <w:rtl w:val="0"/>
        </w:rPr>
        <w:t xml:space="preserve">plastic</w:t>
      </w:r>
      <w:r w:rsidDel="00000000" w:rsidR="00000000" w:rsidRPr="00000000">
        <w:rPr>
          <w:b w:val="1"/>
          <w:highlight w:val="yellow"/>
          <w:rtl w:val="0"/>
        </w:rPr>
        <w:t xml:space="preserve"> </w:t>
      </w:r>
      <w:r w:rsidDel="00000000" w:rsidR="00000000" w:rsidRPr="00000000">
        <w:rPr>
          <w:b w:val="1"/>
          <w:highlight w:val="yellow"/>
          <w:u w:val="single"/>
          <w:rtl w:val="0"/>
        </w:rPr>
        <w:t xml:space="preserve">corrugated</w:t>
      </w:r>
      <w:r w:rsidDel="00000000" w:rsidR="00000000" w:rsidRPr="00000000">
        <w:rPr>
          <w:b w:val="1"/>
          <w:highlight w:val="yellow"/>
          <w:rtl w:val="0"/>
        </w:rPr>
        <w:t xml:space="preserve"> </w:t>
      </w:r>
      <w:r w:rsidDel="00000000" w:rsidR="00000000" w:rsidRPr="00000000">
        <w:rPr>
          <w:b w:val="1"/>
          <w:rtl w:val="0"/>
        </w:rPr>
        <w:t xml:space="preserve">board:</w:t>
      </w:r>
    </w:p>
    <w:p w:rsidR="00000000" w:rsidDel="00000000" w:rsidP="00000000" w:rsidRDefault="00000000" w:rsidRPr="00000000" w14:paraId="00000037">
      <w:pPr>
        <w:rPr/>
      </w:pPr>
      <w:r w:rsidDel="00000000" w:rsidR="00000000" w:rsidRPr="00000000">
        <w:rPr>
          <w:u w:val="single"/>
          <w:rtl w:val="0"/>
        </w:rPr>
        <w:t xml:space="preserve">Supplies</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1</w:t>
        <w:tab/>
        <w:t xml:space="preserve"> 6” l x 2 ½” w plastic corrugated board</w:t>
        <w:tab/>
        <w:t xml:space="preserve">2 </w:t>
        <w:tab/>
        <w:t xml:space="preserve">1” brass plated fasteners </w:t>
      </w:r>
    </w:p>
    <w:p w:rsidR="00000000" w:rsidDel="00000000" w:rsidP="00000000" w:rsidRDefault="00000000" w:rsidRPr="00000000" w14:paraId="00000039">
      <w:pPr>
        <w:rPr/>
      </w:pPr>
      <w:r w:rsidDel="00000000" w:rsidR="00000000" w:rsidRPr="00000000">
        <w:rPr>
          <w:rtl w:val="0"/>
        </w:rPr>
        <w:t xml:space="preserve">1 </w:t>
        <w:tab/>
        <w:t xml:space="preserve">rubber band (1/8”-1/4” w)</w:t>
        <w:tab/>
        <w:tab/>
        <w:t xml:space="preserve">1 </w:t>
        <w:tab/>
        <w:t xml:space="preserve">parachute man (Can use alternate objects of choice)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u w:val="single"/>
          <w:rtl w:val="0"/>
        </w:rPr>
        <w:t xml:space="preserve">Directions</w:t>
      </w:r>
      <w:r w:rsidDel="00000000" w:rsidR="00000000" w:rsidRPr="00000000">
        <w:rPr>
          <w:rtl w:val="0"/>
        </w:rPr>
        <w:t xml:space="preserv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board so that the longer sides point N to 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Cut 1 hole in bottom of board on the shorter side. Place in the middle from sides and 1” from the bottom. (You may use a thumbtack or screw as a safe method for making the holes.)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1 brass fastener through the hole and bend the ends in opposite directions (on the backside of your board).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Cut 2 holes in top of board on the shorter side. Place 1” from top and 1/4” from the sides of the board, making sure both holes are parallel (side-by-side).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the two fasteners through the 2 holes, leaving just enough space to slide the rubber band under the fastener.  (Do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bend ends yet!!!)</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Circle the rubber band around both fasteners.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on to middle of the rubber band (keeping a little tension) as you push each fastener down to anchor the rubber band in place.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bend the ends of each fastener in opposite directions (on the backside of your board).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now have a complete launcher!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To Operate Launcher:</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the launcher in the palm of your hand (long sides pointing N to 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Pinch both sides of the rubber band in the middle (part lying between the top 2 fasteners), and pull back for tension.</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Load the parachute man in the curve of your drawn rubber bands, and Aim!</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3-2-1 Blast off!</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197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748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tronomy.com/news/2021/02/skycrane-how-perseverance-will-land-on-mar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dxnOhtvXNbrzlkCoWl517WsOQ==">AMUW2mX+uvixHhMJNxK/j0KEhHlpjNPZ+7oYXpv9CfRvs40QulDJ4Wpz8Y82sdQQjIxOcXUkj4MvzKGAjpDeXrpTzXUCVJOjRdvIOnSHHt/QyDl3phdgg+KB66/aYl3N2YZNT4sN2F7f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2020-05-29T20:02:00Z</dcterms:created>
  <dc:creator>campbell_user</dc:creator>
</cp:coreProperties>
</file>