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4DE9" w14:textId="77777777" w:rsidR="00B84155" w:rsidRDefault="00B84155">
      <w:pPr>
        <w:pBdr>
          <w:top w:val="nil"/>
          <w:left w:val="nil"/>
          <w:bottom w:val="nil"/>
          <w:right w:val="nil"/>
          <w:between w:val="nil"/>
        </w:pBdr>
        <w:spacing w:after="0"/>
        <w:ind w:left="-90"/>
        <w:rPr>
          <w:b/>
          <w:color w:val="000000"/>
          <w:sz w:val="24"/>
          <w:szCs w:val="24"/>
        </w:rPr>
      </w:pPr>
    </w:p>
    <w:p w14:paraId="6B719B50" w14:textId="77777777" w:rsidR="00B84155" w:rsidRDefault="00B84155">
      <w:pPr>
        <w:pBdr>
          <w:top w:val="nil"/>
          <w:left w:val="nil"/>
          <w:bottom w:val="nil"/>
          <w:right w:val="nil"/>
          <w:between w:val="nil"/>
        </w:pBdr>
        <w:ind w:left="-90"/>
        <w:rPr>
          <w:b/>
          <w:color w:val="000000"/>
          <w:sz w:val="24"/>
          <w:szCs w:val="24"/>
        </w:rPr>
      </w:pPr>
    </w:p>
    <w:p w14:paraId="00604AB2" w14:textId="77777777" w:rsidR="00B84155" w:rsidRDefault="00186AB4">
      <w:r>
        <w:rPr>
          <w:noProof/>
        </w:rPr>
        <w:drawing>
          <wp:anchor distT="0" distB="0" distL="114300" distR="114300" simplePos="0" relativeHeight="251672576" behindDoc="0" locked="0" layoutInCell="1" hidden="0" allowOverlap="1" wp14:anchorId="77FD3561" wp14:editId="47F5D4B5">
            <wp:simplePos x="0" y="0"/>
            <wp:positionH relativeFrom="margin">
              <wp:posOffset>1771650</wp:posOffset>
            </wp:positionH>
            <wp:positionV relativeFrom="margin">
              <wp:posOffset>-248285</wp:posOffset>
            </wp:positionV>
            <wp:extent cx="1877695" cy="1219200"/>
            <wp:effectExtent l="0" t="0" r="0" b="0"/>
            <wp:wrapSquare wrapText="bothSides" distT="0" distB="0" distL="114300" distR="11430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7695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1E413F" w14:textId="77777777" w:rsidR="00B84155" w:rsidRDefault="00B84155"/>
    <w:p w14:paraId="68B9B24D" w14:textId="77777777" w:rsidR="00B84155" w:rsidRDefault="00B84155">
      <w:pPr>
        <w:jc w:val="center"/>
        <w:rPr>
          <w:b/>
        </w:rPr>
      </w:pPr>
    </w:p>
    <w:p w14:paraId="36FA26D4" w14:textId="77777777" w:rsidR="00B84155" w:rsidRDefault="00186AB4" w:rsidP="00186AB4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4-H Junior Leader </w:t>
      </w:r>
      <w:r w:rsidR="002D20A3">
        <w:rPr>
          <w:b/>
          <w:sz w:val="28"/>
          <w:szCs w:val="28"/>
        </w:rPr>
        <w:t xml:space="preserve">Parliamentarian Officer </w:t>
      </w:r>
      <w:r>
        <w:rPr>
          <w:b/>
          <w:sz w:val="28"/>
          <w:szCs w:val="28"/>
        </w:rPr>
        <w:t>Role Description</w:t>
      </w:r>
    </w:p>
    <w:p w14:paraId="35B06F07" w14:textId="77777777" w:rsidR="00B84155" w:rsidRDefault="002D20A3" w:rsidP="00186AB4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Qualifications:</w:t>
      </w:r>
    </w:p>
    <w:p w14:paraId="4CA03B7B" w14:textId="77777777" w:rsidR="00B84155" w:rsidRDefault="002D20A3" w:rsidP="00186A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Must have knowledge on how to keep order at club meetings following Robert’s Rule of Order </w:t>
      </w:r>
    </w:p>
    <w:p w14:paraId="3A16B2A7" w14:textId="77777777" w:rsidR="00186AB4" w:rsidRDefault="00186AB4" w:rsidP="00186A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previous leadership experience </w:t>
      </w:r>
    </w:p>
    <w:p w14:paraId="13D089C3" w14:textId="77777777" w:rsidR="00186AB4" w:rsidRDefault="00186AB4" w:rsidP="00186AB4">
      <w:pPr>
        <w:spacing w:after="0"/>
        <w:ind w:left="540" w:hanging="540"/>
        <w:rPr>
          <w:b/>
          <w:sz w:val="24"/>
          <w:szCs w:val="24"/>
        </w:rPr>
      </w:pPr>
    </w:p>
    <w:p w14:paraId="4241B031" w14:textId="77777777" w:rsidR="00B84155" w:rsidRDefault="002D20A3" w:rsidP="00186AB4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>Skills:</w:t>
      </w:r>
    </w:p>
    <w:p w14:paraId="6D112409" w14:textId="77777777" w:rsidR="00B84155" w:rsidRDefault="002D20A3" w:rsidP="00186A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Have an understanding about leading the club following </w:t>
      </w:r>
      <w:r w:rsidR="00186AB4">
        <w:rPr>
          <w:color w:val="000000"/>
          <w:sz w:val="24"/>
          <w:szCs w:val="24"/>
        </w:rPr>
        <w:t xml:space="preserve">parliamentary </w:t>
      </w:r>
      <w:r>
        <w:rPr>
          <w:color w:val="000000"/>
          <w:sz w:val="24"/>
          <w:szCs w:val="24"/>
        </w:rPr>
        <w:t xml:space="preserve">procedure </w:t>
      </w:r>
    </w:p>
    <w:p w14:paraId="45A05E1D" w14:textId="77777777" w:rsidR="00186AB4" w:rsidRDefault="00186AB4" w:rsidP="00186A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Ability to communicate with others effectively</w:t>
      </w:r>
    </w:p>
    <w:p w14:paraId="3447474B" w14:textId="77777777" w:rsidR="00B84155" w:rsidRDefault="002D20A3" w:rsidP="00186A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Not afraid to speak up when club is out of order </w:t>
      </w:r>
    </w:p>
    <w:p w14:paraId="2D86CA09" w14:textId="77777777" w:rsidR="00B84155" w:rsidRDefault="002D20A3" w:rsidP="00186AB4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Positive attitude and team player</w:t>
      </w:r>
    </w:p>
    <w:p w14:paraId="2701812E" w14:textId="77777777" w:rsidR="00B84155" w:rsidRDefault="002D20A3" w:rsidP="00186AB4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Responsibilities: </w:t>
      </w:r>
    </w:p>
    <w:p w14:paraId="7FC5873E" w14:textId="77777777" w:rsidR="00B84155" w:rsidRDefault="002D20A3" w:rsidP="00186AB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Advise the President, or presiding officer, on parliamentary procedure. </w:t>
      </w:r>
    </w:p>
    <w:p w14:paraId="57E244F1" w14:textId="77777777" w:rsidR="00B84155" w:rsidRDefault="002D20A3" w:rsidP="00186AB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Help train all officers on how parliamentary procedure works. </w:t>
      </w:r>
    </w:p>
    <w:p w14:paraId="1E7BAF4A" w14:textId="77777777" w:rsidR="00B84155" w:rsidRDefault="002D20A3" w:rsidP="00186AB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Make rulings during the business portion of the meetings. </w:t>
      </w:r>
    </w:p>
    <w:p w14:paraId="0A006647" w14:textId="77777777" w:rsidR="00B84155" w:rsidRDefault="002D20A3" w:rsidP="00186AB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Arrive early before meetings to help set up.</w:t>
      </w:r>
    </w:p>
    <w:p w14:paraId="4C6074B4" w14:textId="77777777" w:rsidR="00B84155" w:rsidRDefault="002D20A3" w:rsidP="00186AB4">
      <w:pPr>
        <w:ind w:left="540" w:hanging="5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What you will gain from this: </w:t>
      </w:r>
    </w:p>
    <w:p w14:paraId="2B69FF19" w14:textId="77777777" w:rsidR="00186AB4" w:rsidRDefault="00186AB4" w:rsidP="00186AB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Career readiness skills</w:t>
      </w:r>
    </w:p>
    <w:p w14:paraId="1C6C3687" w14:textId="77777777" w:rsidR="00B84155" w:rsidRDefault="002D20A3" w:rsidP="00186AB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An understanding of how Parliamentary Procedure works for future business meetings </w:t>
      </w:r>
    </w:p>
    <w:p w14:paraId="7E74A7B7" w14:textId="77777777" w:rsidR="00B84155" w:rsidRDefault="002D20A3" w:rsidP="00186AB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Working with a team dynamic and how to run a meeting properly </w:t>
      </w:r>
    </w:p>
    <w:p w14:paraId="5C530D0B" w14:textId="77777777" w:rsidR="00B84155" w:rsidRDefault="00B84155">
      <w:pPr>
        <w:rPr>
          <w:sz w:val="24"/>
          <w:szCs w:val="24"/>
        </w:rPr>
      </w:pPr>
    </w:p>
    <w:p w14:paraId="792838AF" w14:textId="77777777" w:rsidR="00B84155" w:rsidRDefault="00B84155">
      <w:pPr>
        <w:rPr>
          <w:sz w:val="24"/>
          <w:szCs w:val="24"/>
        </w:rPr>
      </w:pPr>
    </w:p>
    <w:p w14:paraId="17137BAD" w14:textId="77777777" w:rsidR="00B84155" w:rsidRDefault="00B84155">
      <w:pPr>
        <w:rPr>
          <w:sz w:val="24"/>
          <w:szCs w:val="24"/>
        </w:rPr>
      </w:pPr>
    </w:p>
    <w:p w14:paraId="617C571D" w14:textId="77777777" w:rsidR="00B84155" w:rsidRDefault="00B84155">
      <w:pPr>
        <w:rPr>
          <w:sz w:val="24"/>
          <w:szCs w:val="24"/>
        </w:rPr>
      </w:pPr>
    </w:p>
    <w:p w14:paraId="7A26E75F" w14:textId="77777777" w:rsidR="00B84155" w:rsidRDefault="00B84155">
      <w:pPr>
        <w:rPr>
          <w:sz w:val="24"/>
          <w:szCs w:val="24"/>
        </w:rPr>
      </w:pPr>
    </w:p>
    <w:p w14:paraId="418720AC" w14:textId="77777777" w:rsidR="00B84155" w:rsidRDefault="00B84155">
      <w:pPr>
        <w:rPr>
          <w:sz w:val="24"/>
          <w:szCs w:val="24"/>
        </w:rPr>
      </w:pPr>
    </w:p>
    <w:sectPr w:rsidR="00B84155">
      <w:footerReference w:type="default" r:id="rId9"/>
      <w:pgSz w:w="12240" w:h="15840"/>
      <w:pgMar w:top="1080" w:right="1440" w:bottom="1080" w:left="144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B29CE" w14:textId="77777777" w:rsidR="002D20A3" w:rsidRDefault="002D20A3">
      <w:pPr>
        <w:spacing w:after="0" w:line="240" w:lineRule="auto"/>
      </w:pPr>
      <w:r>
        <w:separator/>
      </w:r>
    </w:p>
  </w:endnote>
  <w:endnote w:type="continuationSeparator" w:id="0">
    <w:p w14:paraId="17791204" w14:textId="77777777" w:rsidR="002D20A3" w:rsidRDefault="002D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2C2EE" w14:textId="77777777" w:rsidR="00B84155" w:rsidRDefault="002D20A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2FB5DA" wp14:editId="7E6046A1">
          <wp:simplePos x="0" y="0"/>
          <wp:positionH relativeFrom="column">
            <wp:posOffset>1582276</wp:posOffset>
          </wp:positionH>
          <wp:positionV relativeFrom="paragraph">
            <wp:posOffset>3175</wp:posOffset>
          </wp:positionV>
          <wp:extent cx="2779048" cy="295275"/>
          <wp:effectExtent l="0" t="0" r="0" b="0"/>
          <wp:wrapNone/>
          <wp:docPr id="27" name="image3.png" descr="S:\Restricted Shared\State 4-H Office\Steve\4-H Clover\PU 4-H Co-Brandi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S:\Restricted Shared\State 4-H Office\Steve\4-H Clover\PU 4-H Co-Brandin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048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5CE32E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</w:rPr>
    </w:pPr>
  </w:p>
  <w:p w14:paraId="11841077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i/>
        <w:color w:val="000000"/>
        <w:sz w:val="18"/>
        <w:szCs w:val="18"/>
      </w:rPr>
    </w:pPr>
  </w:p>
  <w:p w14:paraId="127853EA" w14:textId="77777777" w:rsidR="00B84155" w:rsidRDefault="002D20A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b/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Purdue Extension is an Affirmative Action/Equal Opportunity Institution.</w:t>
    </w:r>
  </w:p>
  <w:p w14:paraId="2D37F1B4" w14:textId="77777777" w:rsidR="00B84155" w:rsidRDefault="00B841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DF101" w14:textId="77777777" w:rsidR="002D20A3" w:rsidRDefault="002D20A3">
      <w:pPr>
        <w:spacing w:after="0" w:line="240" w:lineRule="auto"/>
      </w:pPr>
      <w:r>
        <w:separator/>
      </w:r>
    </w:p>
  </w:footnote>
  <w:footnote w:type="continuationSeparator" w:id="0">
    <w:p w14:paraId="2F1C6396" w14:textId="77777777" w:rsidR="002D20A3" w:rsidRDefault="002D20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065"/>
    <w:multiLevelType w:val="multilevel"/>
    <w:tmpl w:val="54D4C05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24841BC"/>
    <w:multiLevelType w:val="multilevel"/>
    <w:tmpl w:val="2F4C01A6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9D4072"/>
    <w:multiLevelType w:val="multilevel"/>
    <w:tmpl w:val="3936304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10B16F2"/>
    <w:multiLevelType w:val="multilevel"/>
    <w:tmpl w:val="F10848A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2EC202D"/>
    <w:multiLevelType w:val="multilevel"/>
    <w:tmpl w:val="46F464C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B5631C"/>
    <w:multiLevelType w:val="multilevel"/>
    <w:tmpl w:val="EB164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D7A8B"/>
    <w:multiLevelType w:val="multilevel"/>
    <w:tmpl w:val="E4D091B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682EE8"/>
    <w:multiLevelType w:val="multilevel"/>
    <w:tmpl w:val="5DAE4ED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0E519C3"/>
    <w:multiLevelType w:val="hybridMultilevel"/>
    <w:tmpl w:val="BCDCBF4E"/>
    <w:lvl w:ilvl="0" w:tplc="C364864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66EDF"/>
    <w:multiLevelType w:val="multilevel"/>
    <w:tmpl w:val="41E6788A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64F4C95"/>
    <w:multiLevelType w:val="multilevel"/>
    <w:tmpl w:val="449A4ED2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857E19"/>
    <w:multiLevelType w:val="multilevel"/>
    <w:tmpl w:val="BB180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8F60069"/>
    <w:multiLevelType w:val="multilevel"/>
    <w:tmpl w:val="C194D57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14C5459"/>
    <w:multiLevelType w:val="multilevel"/>
    <w:tmpl w:val="47E0D58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2FE41FE"/>
    <w:multiLevelType w:val="multilevel"/>
    <w:tmpl w:val="C34005C6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093868"/>
    <w:multiLevelType w:val="multilevel"/>
    <w:tmpl w:val="6448B2CA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A462343"/>
    <w:multiLevelType w:val="multilevel"/>
    <w:tmpl w:val="0030B3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F9140A6"/>
    <w:multiLevelType w:val="multilevel"/>
    <w:tmpl w:val="B9BC14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1672D39"/>
    <w:multiLevelType w:val="multilevel"/>
    <w:tmpl w:val="44C0E69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522405E"/>
    <w:multiLevelType w:val="multilevel"/>
    <w:tmpl w:val="50BEE99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69C733F"/>
    <w:multiLevelType w:val="multilevel"/>
    <w:tmpl w:val="09BCDFBC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89230E0"/>
    <w:multiLevelType w:val="multilevel"/>
    <w:tmpl w:val="79042AB0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9BE16D4"/>
    <w:multiLevelType w:val="multilevel"/>
    <w:tmpl w:val="D8C82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701FA9"/>
    <w:multiLevelType w:val="multilevel"/>
    <w:tmpl w:val="A628D18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F417B0A"/>
    <w:multiLevelType w:val="multilevel"/>
    <w:tmpl w:val="03B0C864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FB74195"/>
    <w:multiLevelType w:val="multilevel"/>
    <w:tmpl w:val="831C5FE4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8B07FF4"/>
    <w:multiLevelType w:val="multilevel"/>
    <w:tmpl w:val="113C929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94F5631"/>
    <w:multiLevelType w:val="multilevel"/>
    <w:tmpl w:val="AEFA4B38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E562ADF"/>
    <w:multiLevelType w:val="multilevel"/>
    <w:tmpl w:val="D108A6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4B331A"/>
    <w:multiLevelType w:val="multilevel"/>
    <w:tmpl w:val="47B08740"/>
    <w:lvl w:ilvl="0">
      <w:start w:val="1"/>
      <w:numFmt w:val="bullet"/>
      <w:lvlText w:val="●"/>
      <w:lvlJc w:val="left"/>
      <w:pPr>
        <w:ind w:left="-1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4AF4074"/>
    <w:multiLevelType w:val="multilevel"/>
    <w:tmpl w:val="C290921C"/>
    <w:lvl w:ilvl="0">
      <w:start w:val="1"/>
      <w:numFmt w:val="bullet"/>
      <w:lvlText w:val="●"/>
      <w:lvlJc w:val="left"/>
      <w:pPr>
        <w:ind w:left="-9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6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7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5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9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6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24"/>
  </w:num>
  <w:num w:numId="3">
    <w:abstractNumId w:val="10"/>
  </w:num>
  <w:num w:numId="4">
    <w:abstractNumId w:val="11"/>
  </w:num>
  <w:num w:numId="5">
    <w:abstractNumId w:val="4"/>
  </w:num>
  <w:num w:numId="6">
    <w:abstractNumId w:val="22"/>
  </w:num>
  <w:num w:numId="7">
    <w:abstractNumId w:val="16"/>
  </w:num>
  <w:num w:numId="8">
    <w:abstractNumId w:val="9"/>
  </w:num>
  <w:num w:numId="9">
    <w:abstractNumId w:val="28"/>
  </w:num>
  <w:num w:numId="10">
    <w:abstractNumId w:val="20"/>
  </w:num>
  <w:num w:numId="11">
    <w:abstractNumId w:val="25"/>
  </w:num>
  <w:num w:numId="12">
    <w:abstractNumId w:val="2"/>
  </w:num>
  <w:num w:numId="13">
    <w:abstractNumId w:val="5"/>
  </w:num>
  <w:num w:numId="14">
    <w:abstractNumId w:val="21"/>
  </w:num>
  <w:num w:numId="15">
    <w:abstractNumId w:val="29"/>
  </w:num>
  <w:num w:numId="16">
    <w:abstractNumId w:val="7"/>
  </w:num>
  <w:num w:numId="17">
    <w:abstractNumId w:val="1"/>
  </w:num>
  <w:num w:numId="18">
    <w:abstractNumId w:val="15"/>
  </w:num>
  <w:num w:numId="19">
    <w:abstractNumId w:val="17"/>
  </w:num>
  <w:num w:numId="20">
    <w:abstractNumId w:val="0"/>
  </w:num>
  <w:num w:numId="21">
    <w:abstractNumId w:val="26"/>
  </w:num>
  <w:num w:numId="22">
    <w:abstractNumId w:val="6"/>
  </w:num>
  <w:num w:numId="23">
    <w:abstractNumId w:val="30"/>
  </w:num>
  <w:num w:numId="24">
    <w:abstractNumId w:val="23"/>
  </w:num>
  <w:num w:numId="25">
    <w:abstractNumId w:val="27"/>
  </w:num>
  <w:num w:numId="26">
    <w:abstractNumId w:val="3"/>
  </w:num>
  <w:num w:numId="27">
    <w:abstractNumId w:val="18"/>
  </w:num>
  <w:num w:numId="28">
    <w:abstractNumId w:val="12"/>
  </w:num>
  <w:num w:numId="29">
    <w:abstractNumId w:val="13"/>
  </w:num>
  <w:num w:numId="30">
    <w:abstractNumId w:val="1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55"/>
    <w:rsid w:val="0003263D"/>
    <w:rsid w:val="00186AB4"/>
    <w:rsid w:val="002D20A3"/>
    <w:rsid w:val="00313718"/>
    <w:rsid w:val="00377701"/>
    <w:rsid w:val="00563E6C"/>
    <w:rsid w:val="0064105C"/>
    <w:rsid w:val="007A7C67"/>
    <w:rsid w:val="008917D1"/>
    <w:rsid w:val="009306E0"/>
    <w:rsid w:val="00992A2C"/>
    <w:rsid w:val="00B10D34"/>
    <w:rsid w:val="00B84155"/>
    <w:rsid w:val="00D0064E"/>
    <w:rsid w:val="00E31F5D"/>
    <w:rsid w:val="00EC331E"/>
    <w:rsid w:val="00F630A4"/>
    <w:rsid w:val="00F82768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A7E38"/>
  <w15:docId w15:val="{B0E444B7-7F7E-4C20-9D56-363F585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5FA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929"/>
  </w:style>
  <w:style w:type="paragraph" w:styleId="Footer">
    <w:name w:val="footer"/>
    <w:basedOn w:val="Normal"/>
    <w:link w:val="FooterChar"/>
    <w:uiPriority w:val="99"/>
    <w:unhideWhenUsed/>
    <w:rsid w:val="00F359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929"/>
  </w:style>
  <w:style w:type="paragraph" w:customStyle="1" w:styleId="Default">
    <w:name w:val="Default"/>
    <w:rsid w:val="00916F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2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2E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2E0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qwP+RccX9Os06A9Hex2/wR8Q4w==">AMUW2mW74byrGvphDtDWHaKgVXtaAPrH/SYfVlh5rcIzFv529+zmGkoQk5Yj20EXCuVFPY6nUpH0jRBFByZKoFzv9AjKjj858YZ2X54975ErG0IuzroNuToOk1l2+UZCLwWiXVZrcvzR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Anna K</dc:creator>
  <cp:lastModifiedBy>Burrow, Debra S</cp:lastModifiedBy>
  <cp:revision>2</cp:revision>
  <dcterms:created xsi:type="dcterms:W3CDTF">2022-04-19T13:56:00Z</dcterms:created>
  <dcterms:modified xsi:type="dcterms:W3CDTF">2022-04-19T13:56:00Z</dcterms:modified>
</cp:coreProperties>
</file>