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87C6" w14:textId="77777777" w:rsidR="00916F1A" w:rsidRDefault="00916F1A">
      <w:r>
        <w:rPr>
          <w:noProof/>
        </w:rPr>
        <w:drawing>
          <wp:anchor distT="0" distB="0" distL="114300" distR="114300" simplePos="0" relativeHeight="251658240" behindDoc="1" locked="0" layoutInCell="1" allowOverlap="1" wp14:anchorId="2FF8ED3C" wp14:editId="7BB1E10C">
            <wp:simplePos x="0" y="0"/>
            <wp:positionH relativeFrom="margin">
              <wp:align>center</wp:align>
            </wp:positionH>
            <wp:positionV relativeFrom="paragraph">
              <wp:posOffset>-523240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59C2AC7E" w14:textId="77777777" w:rsidR="00916F1A" w:rsidRDefault="00916F1A"/>
    <w:p w14:paraId="1C603764" w14:textId="77777777" w:rsidR="00916F1A" w:rsidRDefault="00916F1A"/>
    <w:p w14:paraId="3239B419" w14:textId="77777777" w:rsidR="00916F1A" w:rsidRPr="00916F1A" w:rsidRDefault="00916F1A">
      <w:pPr>
        <w:rPr>
          <w:b/>
        </w:rPr>
      </w:pPr>
      <w:r w:rsidRPr="00916F1A">
        <w:rPr>
          <w:b/>
        </w:rPr>
        <w:t>Lesson Topic:</w:t>
      </w:r>
      <w:r w:rsidR="00B22773">
        <w:rPr>
          <w:b/>
        </w:rPr>
        <w:t xml:space="preserve">  </w:t>
      </w:r>
      <w:r w:rsidR="00AD57C3" w:rsidRPr="00AD57C3">
        <w:rPr>
          <w:b/>
          <w:sz w:val="28"/>
          <w:szCs w:val="28"/>
        </w:rPr>
        <w:t>Be the</w:t>
      </w:r>
      <w:r w:rsidR="00AD57C3">
        <w:rPr>
          <w:b/>
        </w:rPr>
        <w:t xml:space="preserve"> </w:t>
      </w:r>
      <w:r w:rsidR="00AD19AE" w:rsidRPr="00AD19AE">
        <w:rPr>
          <w:b/>
          <w:sz w:val="28"/>
          <w:szCs w:val="28"/>
        </w:rPr>
        <w:t>Iron Chef</w:t>
      </w:r>
      <w:r w:rsidR="00AD57C3">
        <w:rPr>
          <w:b/>
          <w:sz w:val="28"/>
          <w:szCs w:val="28"/>
        </w:rPr>
        <w:t xml:space="preserve"> in Your Kitchen</w:t>
      </w:r>
    </w:p>
    <w:p w14:paraId="6ABEE278" w14:textId="77777777"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721389C9" wp14:editId="7299CABE">
                <wp:simplePos x="0" y="0"/>
                <wp:positionH relativeFrom="margin">
                  <wp:align>left</wp:align>
                </wp:positionH>
                <wp:positionV relativeFrom="paragraph">
                  <wp:posOffset>264794</wp:posOffset>
                </wp:positionV>
                <wp:extent cx="6134100" cy="2219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19325"/>
                        </a:xfrm>
                        <a:prstGeom prst="rect">
                          <a:avLst/>
                        </a:prstGeom>
                        <a:solidFill>
                          <a:srgbClr val="FFFFFF"/>
                        </a:solidFill>
                        <a:ln w="9525">
                          <a:solidFill>
                            <a:srgbClr val="000000"/>
                          </a:solidFill>
                          <a:miter lim="800000"/>
                          <a:headEnd/>
                          <a:tailEnd/>
                        </a:ln>
                      </wps:spPr>
                      <wps:txbx>
                        <w:txbxContent>
                          <w:p w14:paraId="28FC3F31" w14:textId="77777777" w:rsidR="00F51882" w:rsidRDefault="00F51882" w:rsidP="00BF1A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Panel of Judges (recommend three</w:t>
                            </w:r>
                            <w:r w:rsidR="00AD57C3">
                              <w:rPr>
                                <w:rFonts w:asciiTheme="minorHAnsi" w:hAnsiTheme="minorHAnsi" w:cstheme="minorHAnsi"/>
                                <w:color w:val="000000"/>
                                <w:sz w:val="22"/>
                                <w:szCs w:val="22"/>
                              </w:rPr>
                              <w:t>) -</w:t>
                            </w:r>
                            <w:r>
                              <w:rPr>
                                <w:rFonts w:asciiTheme="minorHAnsi" w:hAnsiTheme="minorHAnsi" w:cstheme="minorHAnsi"/>
                                <w:color w:val="000000"/>
                                <w:sz w:val="22"/>
                                <w:szCs w:val="22"/>
                              </w:rPr>
                              <w:t xml:space="preserve"> Could be volunteers, Extension Staff Members, or guests</w:t>
                            </w:r>
                          </w:p>
                          <w:p w14:paraId="70110414" w14:textId="77777777" w:rsidR="00F51882" w:rsidRDefault="00F51882" w:rsidP="00BF1A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Prizes for winning team (i.e. restaurant gift card)</w:t>
                            </w:r>
                          </w:p>
                          <w:p w14:paraId="57D665D4" w14:textId="77777777" w:rsidR="00BF1A3B" w:rsidRPr="006D5364" w:rsidRDefault="00BF1A3B" w:rsidP="00BF1A3B">
                            <w:pPr>
                              <w:pStyle w:val="NormalWeb"/>
                              <w:spacing w:before="0" w:beforeAutospacing="0" w:after="0" w:afterAutospacing="0"/>
                              <w:rPr>
                                <w:rFonts w:asciiTheme="minorHAnsi" w:hAnsiTheme="minorHAnsi" w:cstheme="minorHAnsi"/>
                                <w:color w:val="000000"/>
                                <w:sz w:val="22"/>
                                <w:szCs w:val="22"/>
                              </w:rPr>
                            </w:pPr>
                            <w:r w:rsidRPr="006D5364">
                              <w:rPr>
                                <w:rFonts w:asciiTheme="minorHAnsi" w:hAnsiTheme="minorHAnsi" w:cstheme="minorHAnsi"/>
                                <w:color w:val="000000"/>
                                <w:sz w:val="22"/>
                                <w:szCs w:val="22"/>
                              </w:rPr>
                              <w:t>Recommended supplies for each group include:</w:t>
                            </w:r>
                          </w:p>
                          <w:p w14:paraId="570D6BE0" w14:textId="77777777" w:rsidR="00BF1A3B" w:rsidRPr="006D5364" w:rsidRDefault="00BF1A3B" w:rsidP="00BF1A3B">
                            <w:pPr>
                              <w:pStyle w:val="NormalWeb"/>
                              <w:numPr>
                                <w:ilvl w:val="0"/>
                                <w:numId w:val="2"/>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Electric</w:t>
                            </w:r>
                            <w:r w:rsidR="00D264D0" w:rsidRPr="006D5364">
                              <w:rPr>
                                <w:rFonts w:asciiTheme="minorHAnsi" w:hAnsiTheme="minorHAnsi" w:cstheme="minorHAnsi"/>
                                <w:color w:val="000000"/>
                                <w:sz w:val="22"/>
                                <w:szCs w:val="22"/>
                              </w:rPr>
                              <w:t xml:space="preserve"> skillet</w:t>
                            </w:r>
                          </w:p>
                          <w:p w14:paraId="38F065DD" w14:textId="77777777" w:rsidR="00BF1A3B" w:rsidRPr="006D5364" w:rsidRDefault="00BF1A3B" w:rsidP="00BF1A3B">
                            <w:pPr>
                              <w:pStyle w:val="NormalWeb"/>
                              <w:numPr>
                                <w:ilvl w:val="0"/>
                                <w:numId w:val="2"/>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U</w:t>
                            </w:r>
                            <w:r w:rsidR="00D264D0" w:rsidRPr="006D5364">
                              <w:rPr>
                                <w:rFonts w:asciiTheme="minorHAnsi" w:hAnsiTheme="minorHAnsi" w:cstheme="minorHAnsi"/>
                                <w:color w:val="000000"/>
                                <w:sz w:val="22"/>
                                <w:szCs w:val="22"/>
                              </w:rPr>
                              <w:t xml:space="preserve">tensils </w:t>
                            </w:r>
                            <w:r w:rsidR="006D5364">
                              <w:rPr>
                                <w:rFonts w:asciiTheme="minorHAnsi" w:hAnsiTheme="minorHAnsi" w:cstheme="minorHAnsi"/>
                                <w:color w:val="000000"/>
                                <w:sz w:val="22"/>
                                <w:szCs w:val="22"/>
                              </w:rPr>
                              <w:t>such as spatulas, dish towels, dish cloths, plates, forks, knives, cutting boards</w:t>
                            </w:r>
                          </w:p>
                          <w:p w14:paraId="7980A1EE" w14:textId="77777777" w:rsidR="00BF1A3B" w:rsidRPr="006D5364" w:rsidRDefault="00BF1A3B" w:rsidP="00BF1A3B">
                            <w:pPr>
                              <w:pStyle w:val="NormalWeb"/>
                              <w:spacing w:before="0" w:beforeAutospacing="0" w:after="0" w:afterAutospacing="0"/>
                              <w:rPr>
                                <w:rFonts w:asciiTheme="minorHAnsi" w:hAnsiTheme="minorHAnsi" w:cstheme="minorHAnsi"/>
                                <w:sz w:val="22"/>
                                <w:szCs w:val="22"/>
                              </w:rPr>
                            </w:pPr>
                            <w:r w:rsidRPr="006D5364">
                              <w:rPr>
                                <w:rFonts w:asciiTheme="minorHAnsi" w:hAnsiTheme="minorHAnsi" w:cstheme="minorHAnsi"/>
                                <w:sz w:val="22"/>
                                <w:szCs w:val="22"/>
                              </w:rPr>
                              <w:t>Other items recommended to be available if needed:</w:t>
                            </w:r>
                          </w:p>
                          <w:p w14:paraId="56D10EB6" w14:textId="77777777" w:rsidR="00BF1A3B" w:rsidRPr="006D5364"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Ovens</w:t>
                            </w:r>
                          </w:p>
                          <w:p w14:paraId="2D2E41A6" w14:textId="77777777" w:rsidR="00BF1A3B" w:rsidRPr="006D5364"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Microwave</w:t>
                            </w:r>
                          </w:p>
                          <w:p w14:paraId="62993580" w14:textId="77777777" w:rsidR="00D264D0" w:rsidRPr="00C402FC"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Stovetop</w:t>
                            </w:r>
                          </w:p>
                          <w:p w14:paraId="2AA6522F" w14:textId="77777777" w:rsidR="00C402FC" w:rsidRPr="006D5364" w:rsidRDefault="00C402FC" w:rsidP="00BF1A3B">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Food Thermometers</w:t>
                            </w:r>
                          </w:p>
                          <w:p w14:paraId="49AB9104" w14:textId="77777777" w:rsidR="00BF1A3B" w:rsidRPr="00C402FC"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List of ingredients in supplemental Iron Chef Needs List</w:t>
                            </w:r>
                          </w:p>
                          <w:p w14:paraId="55E72C48" w14:textId="77777777" w:rsidR="00C402FC" w:rsidRPr="006D5364" w:rsidRDefault="00C402FC" w:rsidP="00BF1A3B">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Secret Ingredient</w:t>
                            </w:r>
                          </w:p>
                          <w:p w14:paraId="209A9A3A" w14:textId="77777777" w:rsidR="00B22773" w:rsidRDefault="00B22773"/>
                          <w:p w14:paraId="661B7544" w14:textId="77777777" w:rsidR="006D5364" w:rsidRDefault="006D5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389C9" id="_x0000_t202" coordsize="21600,21600" o:spt="202" path="m,l,21600r21600,l21600,xe">
                <v:stroke joinstyle="miter"/>
                <v:path gradientshapeok="t" o:connecttype="rect"/>
              </v:shapetype>
              <v:shape id="Text Box 2" o:spid="_x0000_s1026" type="#_x0000_t202" style="position:absolute;margin-left:0;margin-top:20.85pt;width:483pt;height:174.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">
                <v:textbox>
                  <w:txbxContent>
                    <w:p w14:paraId="28FC3F31" w14:textId="77777777" w:rsidR="00F51882" w:rsidRDefault="00F51882" w:rsidP="00BF1A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Panel of Judges (recommend three</w:t>
                      </w:r>
                      <w:r w:rsidR="00AD57C3">
                        <w:rPr>
                          <w:rFonts w:asciiTheme="minorHAnsi" w:hAnsiTheme="minorHAnsi" w:cstheme="minorHAnsi"/>
                          <w:color w:val="000000"/>
                          <w:sz w:val="22"/>
                          <w:szCs w:val="22"/>
                        </w:rPr>
                        <w:t>) -</w:t>
                      </w:r>
                      <w:r>
                        <w:rPr>
                          <w:rFonts w:asciiTheme="minorHAnsi" w:hAnsiTheme="minorHAnsi" w:cstheme="minorHAnsi"/>
                          <w:color w:val="000000"/>
                          <w:sz w:val="22"/>
                          <w:szCs w:val="22"/>
                        </w:rPr>
                        <w:t xml:space="preserve"> Could be volunteers, Extension Staff Members, or guests</w:t>
                      </w:r>
                    </w:p>
                    <w:p w14:paraId="70110414" w14:textId="77777777" w:rsidR="00F51882" w:rsidRDefault="00F51882" w:rsidP="00BF1A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Prizes for winning team (i.e. restaurant gift card)</w:t>
                      </w:r>
                    </w:p>
                    <w:p w14:paraId="57D665D4" w14:textId="77777777" w:rsidR="00BF1A3B" w:rsidRPr="006D5364" w:rsidRDefault="00BF1A3B" w:rsidP="00BF1A3B">
                      <w:pPr>
                        <w:pStyle w:val="NormalWeb"/>
                        <w:spacing w:before="0" w:beforeAutospacing="0" w:after="0" w:afterAutospacing="0"/>
                        <w:rPr>
                          <w:rFonts w:asciiTheme="minorHAnsi" w:hAnsiTheme="minorHAnsi" w:cstheme="minorHAnsi"/>
                          <w:color w:val="000000"/>
                          <w:sz w:val="22"/>
                          <w:szCs w:val="22"/>
                        </w:rPr>
                      </w:pPr>
                      <w:r w:rsidRPr="006D5364">
                        <w:rPr>
                          <w:rFonts w:asciiTheme="minorHAnsi" w:hAnsiTheme="minorHAnsi" w:cstheme="minorHAnsi"/>
                          <w:color w:val="000000"/>
                          <w:sz w:val="22"/>
                          <w:szCs w:val="22"/>
                        </w:rPr>
                        <w:t>Recommended supplies for each group include:</w:t>
                      </w:r>
                    </w:p>
                    <w:p w14:paraId="570D6BE0" w14:textId="77777777" w:rsidR="00BF1A3B" w:rsidRPr="006D5364" w:rsidRDefault="00BF1A3B" w:rsidP="00BF1A3B">
                      <w:pPr>
                        <w:pStyle w:val="NormalWeb"/>
                        <w:numPr>
                          <w:ilvl w:val="0"/>
                          <w:numId w:val="2"/>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Electric</w:t>
                      </w:r>
                      <w:r w:rsidR="00D264D0" w:rsidRPr="006D5364">
                        <w:rPr>
                          <w:rFonts w:asciiTheme="minorHAnsi" w:hAnsiTheme="minorHAnsi" w:cstheme="minorHAnsi"/>
                          <w:color w:val="000000"/>
                          <w:sz w:val="22"/>
                          <w:szCs w:val="22"/>
                        </w:rPr>
                        <w:t xml:space="preserve"> skillet</w:t>
                      </w:r>
                    </w:p>
                    <w:p w14:paraId="38F065DD" w14:textId="77777777" w:rsidR="00BF1A3B" w:rsidRPr="006D5364" w:rsidRDefault="00BF1A3B" w:rsidP="00BF1A3B">
                      <w:pPr>
                        <w:pStyle w:val="NormalWeb"/>
                        <w:numPr>
                          <w:ilvl w:val="0"/>
                          <w:numId w:val="2"/>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U</w:t>
                      </w:r>
                      <w:r w:rsidR="00D264D0" w:rsidRPr="006D5364">
                        <w:rPr>
                          <w:rFonts w:asciiTheme="minorHAnsi" w:hAnsiTheme="minorHAnsi" w:cstheme="minorHAnsi"/>
                          <w:color w:val="000000"/>
                          <w:sz w:val="22"/>
                          <w:szCs w:val="22"/>
                        </w:rPr>
                        <w:t xml:space="preserve">tensils </w:t>
                      </w:r>
                      <w:r w:rsidR="006D5364">
                        <w:rPr>
                          <w:rFonts w:asciiTheme="minorHAnsi" w:hAnsiTheme="minorHAnsi" w:cstheme="minorHAnsi"/>
                          <w:color w:val="000000"/>
                          <w:sz w:val="22"/>
                          <w:szCs w:val="22"/>
                        </w:rPr>
                        <w:t>such as spatulas, dish towels, dish cloths, plates, forks, knives, cutting boards</w:t>
                      </w:r>
                    </w:p>
                    <w:p w14:paraId="7980A1EE" w14:textId="77777777" w:rsidR="00BF1A3B" w:rsidRPr="006D5364" w:rsidRDefault="00BF1A3B" w:rsidP="00BF1A3B">
                      <w:pPr>
                        <w:pStyle w:val="NormalWeb"/>
                        <w:spacing w:before="0" w:beforeAutospacing="0" w:after="0" w:afterAutospacing="0"/>
                        <w:rPr>
                          <w:rFonts w:asciiTheme="minorHAnsi" w:hAnsiTheme="minorHAnsi" w:cstheme="minorHAnsi"/>
                          <w:sz w:val="22"/>
                          <w:szCs w:val="22"/>
                        </w:rPr>
                      </w:pPr>
                      <w:r w:rsidRPr="006D5364">
                        <w:rPr>
                          <w:rFonts w:asciiTheme="minorHAnsi" w:hAnsiTheme="minorHAnsi" w:cstheme="minorHAnsi"/>
                          <w:sz w:val="22"/>
                          <w:szCs w:val="22"/>
                        </w:rPr>
                        <w:t>Other items recommended to be available if needed:</w:t>
                      </w:r>
                    </w:p>
                    <w:p w14:paraId="56D10EB6" w14:textId="77777777" w:rsidR="00BF1A3B" w:rsidRPr="006D5364"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Ovens</w:t>
                      </w:r>
                    </w:p>
                    <w:p w14:paraId="2D2E41A6" w14:textId="77777777" w:rsidR="00BF1A3B" w:rsidRPr="006D5364"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Microwave</w:t>
                      </w:r>
                    </w:p>
                    <w:p w14:paraId="62993580" w14:textId="77777777" w:rsidR="00D264D0" w:rsidRPr="00C402FC"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Stovetop</w:t>
                      </w:r>
                    </w:p>
                    <w:p w14:paraId="2AA6522F" w14:textId="77777777" w:rsidR="00C402FC" w:rsidRPr="006D5364" w:rsidRDefault="00C402FC" w:rsidP="00BF1A3B">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Food Thermometers</w:t>
                      </w:r>
                    </w:p>
                    <w:p w14:paraId="49AB9104" w14:textId="77777777" w:rsidR="00BF1A3B" w:rsidRPr="00C402FC" w:rsidRDefault="00BF1A3B" w:rsidP="00BF1A3B">
                      <w:pPr>
                        <w:pStyle w:val="NormalWeb"/>
                        <w:numPr>
                          <w:ilvl w:val="0"/>
                          <w:numId w:val="3"/>
                        </w:numPr>
                        <w:spacing w:before="0" w:beforeAutospacing="0" w:after="0" w:afterAutospacing="0"/>
                        <w:rPr>
                          <w:rFonts w:asciiTheme="minorHAnsi" w:hAnsiTheme="minorHAnsi" w:cstheme="minorHAnsi"/>
                          <w:sz w:val="22"/>
                          <w:szCs w:val="22"/>
                        </w:rPr>
                      </w:pPr>
                      <w:r w:rsidRPr="006D5364">
                        <w:rPr>
                          <w:rFonts w:asciiTheme="minorHAnsi" w:hAnsiTheme="minorHAnsi" w:cstheme="minorHAnsi"/>
                          <w:color w:val="000000"/>
                          <w:sz w:val="22"/>
                          <w:szCs w:val="22"/>
                        </w:rPr>
                        <w:t>List of ingredients in supplemental Iron Chef Needs List</w:t>
                      </w:r>
                    </w:p>
                    <w:p w14:paraId="55E72C48" w14:textId="77777777" w:rsidR="00C402FC" w:rsidRPr="006D5364" w:rsidRDefault="00C402FC" w:rsidP="00BF1A3B">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Secret Ingredient</w:t>
                      </w:r>
                    </w:p>
                    <w:p w14:paraId="209A9A3A" w14:textId="77777777" w:rsidR="00B22773" w:rsidRDefault="00B22773"/>
                    <w:p w14:paraId="661B7544" w14:textId="77777777" w:rsidR="006D5364" w:rsidRDefault="006D5364"/>
                  </w:txbxContent>
                </v:textbox>
                <w10:wrap anchorx="margin"/>
              </v:shape>
            </w:pict>
          </mc:Fallback>
        </mc:AlternateContent>
      </w:r>
      <w:r w:rsidR="00916F1A" w:rsidRPr="00916F1A">
        <w:rPr>
          <w:b/>
        </w:rPr>
        <w:t>Supplies Needed:</w:t>
      </w:r>
    </w:p>
    <w:p w14:paraId="3803090F" w14:textId="77777777" w:rsidR="00B22773" w:rsidRPr="00916F1A" w:rsidRDefault="00B22773">
      <w:pPr>
        <w:rPr>
          <w:b/>
        </w:rPr>
      </w:pPr>
    </w:p>
    <w:p w14:paraId="677F5AC4" w14:textId="77777777" w:rsidR="00916F1A" w:rsidRPr="00916F1A" w:rsidRDefault="00916F1A">
      <w:pPr>
        <w:rPr>
          <w:b/>
        </w:rPr>
      </w:pPr>
    </w:p>
    <w:p w14:paraId="1BC9F4A3" w14:textId="77777777" w:rsidR="00916F1A" w:rsidRPr="00916F1A" w:rsidRDefault="00916F1A">
      <w:pPr>
        <w:rPr>
          <w:b/>
        </w:rPr>
      </w:pPr>
    </w:p>
    <w:p w14:paraId="2DBAC61E" w14:textId="77777777" w:rsidR="00BF1A3B" w:rsidRDefault="00BF1A3B">
      <w:pPr>
        <w:rPr>
          <w:b/>
        </w:rPr>
      </w:pPr>
    </w:p>
    <w:p w14:paraId="714F2983" w14:textId="77777777" w:rsidR="00BF1A3B" w:rsidRDefault="00BF1A3B">
      <w:pPr>
        <w:rPr>
          <w:b/>
        </w:rPr>
      </w:pPr>
    </w:p>
    <w:p w14:paraId="04F884C6" w14:textId="77777777" w:rsidR="00BF1A3B" w:rsidRDefault="00BF1A3B">
      <w:pPr>
        <w:rPr>
          <w:b/>
        </w:rPr>
      </w:pPr>
    </w:p>
    <w:p w14:paraId="4D0A4EE9" w14:textId="77777777" w:rsidR="00F51882" w:rsidRDefault="00F51882">
      <w:pPr>
        <w:rPr>
          <w:b/>
        </w:rPr>
      </w:pPr>
    </w:p>
    <w:p w14:paraId="1F821637" w14:textId="77777777" w:rsidR="00C402FC" w:rsidRDefault="00C402FC">
      <w:pPr>
        <w:rPr>
          <w:b/>
        </w:rPr>
      </w:pPr>
    </w:p>
    <w:p w14:paraId="5C9B0017" w14:textId="77777777" w:rsidR="00916F1A" w:rsidRPr="00916F1A" w:rsidRDefault="00B22773">
      <w:pPr>
        <w:rPr>
          <w:b/>
        </w:rPr>
      </w:pPr>
      <w:r w:rsidRPr="00B22773">
        <w:rPr>
          <w:b/>
          <w:noProof/>
        </w:rPr>
        <mc:AlternateContent>
          <mc:Choice Requires="wps">
            <w:drawing>
              <wp:anchor distT="45720" distB="45720" distL="114300" distR="114300" simplePos="0" relativeHeight="251664384" behindDoc="0" locked="0" layoutInCell="1" allowOverlap="1" wp14:anchorId="1103DC6E" wp14:editId="5C2C0FBF">
                <wp:simplePos x="0" y="0"/>
                <wp:positionH relativeFrom="column">
                  <wp:posOffset>19050</wp:posOffset>
                </wp:positionH>
                <wp:positionV relativeFrom="paragraph">
                  <wp:posOffset>265430</wp:posOffset>
                </wp:positionV>
                <wp:extent cx="6105525" cy="495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95300"/>
                        </a:xfrm>
                        <a:prstGeom prst="rect">
                          <a:avLst/>
                        </a:prstGeom>
                        <a:solidFill>
                          <a:srgbClr val="FFFFFF"/>
                        </a:solidFill>
                        <a:ln w="9525">
                          <a:solidFill>
                            <a:srgbClr val="000000"/>
                          </a:solidFill>
                          <a:miter lim="800000"/>
                          <a:headEnd/>
                          <a:tailEnd/>
                        </a:ln>
                      </wps:spPr>
                      <wps:txbx>
                        <w:txbxContent>
                          <w:p w14:paraId="1B6A73F8" w14:textId="77777777" w:rsidR="00B22773" w:rsidRDefault="00F84040">
                            <w:r>
                              <w:rPr>
                                <w:color w:val="000000"/>
                              </w:rPr>
                              <w:t>To develop a sense of teamwork among the members, and to allow an outlet for creative thinking and decision-making as a group, while learning basic culinary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3DC6E" id="_x0000_s1027" type="#_x0000_t202" style="position:absolute;margin-left:1.5pt;margin-top:20.9pt;width:480.7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">
                <v:textbox>
                  <w:txbxContent>
                    <w:p w14:paraId="1B6A73F8" w14:textId="77777777" w:rsidR="00B22773" w:rsidRDefault="00F84040">
                      <w:r>
                        <w:rPr>
                          <w:color w:val="000000"/>
                        </w:rPr>
                        <w:t>To develop a sense of teamwork among the members, and to allow an outlet for creative thinking and decision-making as a group, while learning basic culinary skills.</w:t>
                      </w:r>
                    </w:p>
                  </w:txbxContent>
                </v:textbox>
                <w10:wrap type="square"/>
              </v:shape>
            </w:pict>
          </mc:Fallback>
        </mc:AlternateContent>
      </w:r>
      <w:r w:rsidR="00916F1A" w:rsidRPr="00916F1A">
        <w:rPr>
          <w:b/>
        </w:rPr>
        <w:t>Concepts and/or Learning Objectives:</w:t>
      </w:r>
    </w:p>
    <w:p w14:paraId="415F5077" w14:textId="77777777" w:rsidR="000011E4" w:rsidRDefault="007A49CE" w:rsidP="000011E4">
      <w:pPr>
        <w:rPr>
          <w:b/>
        </w:rPr>
      </w:pPr>
      <w:r>
        <w:rPr>
          <w:b/>
          <w:noProof/>
        </w:rPr>
        <w:drawing>
          <wp:anchor distT="0" distB="0" distL="114300" distR="114300" simplePos="0" relativeHeight="251675648" behindDoc="0" locked="0" layoutInCell="1" allowOverlap="1" wp14:anchorId="2164FD89" wp14:editId="3A5F40DE">
            <wp:simplePos x="0" y="0"/>
            <wp:positionH relativeFrom="column">
              <wp:posOffset>1591945</wp:posOffset>
            </wp:positionH>
            <wp:positionV relativeFrom="paragraph">
              <wp:posOffset>4085590</wp:posOffset>
            </wp:positionV>
            <wp:extent cx="2870926"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 4-H Co-Bran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926" cy="304800"/>
                    </a:xfrm>
                    <a:prstGeom prst="rect">
                      <a:avLst/>
                    </a:prstGeom>
                  </pic:spPr>
                </pic:pic>
              </a:graphicData>
            </a:graphic>
            <wp14:sizeRelH relativeFrom="margin">
              <wp14:pctWidth>0</wp14:pctWidth>
            </wp14:sizeRelH>
            <wp14:sizeRelV relativeFrom="margin">
              <wp14:pctHeight>0</wp14:pctHeight>
            </wp14:sizeRelV>
          </wp:anchor>
        </w:drawing>
      </w:r>
      <w:r w:rsidR="000011E4" w:rsidRPr="00B22773">
        <w:rPr>
          <w:b/>
          <w:noProof/>
        </w:rPr>
        <mc:AlternateContent>
          <mc:Choice Requires="wps">
            <w:drawing>
              <wp:anchor distT="45720" distB="45720" distL="114300" distR="114300" simplePos="0" relativeHeight="251666432" behindDoc="0" locked="0" layoutInCell="1" allowOverlap="1" wp14:anchorId="73486527" wp14:editId="3B5D8793">
                <wp:simplePos x="0" y="0"/>
                <wp:positionH relativeFrom="margin">
                  <wp:align>left</wp:align>
                </wp:positionH>
                <wp:positionV relativeFrom="paragraph">
                  <wp:posOffset>856615</wp:posOffset>
                </wp:positionV>
                <wp:extent cx="6105525" cy="2943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943225"/>
                        </a:xfrm>
                        <a:prstGeom prst="rect">
                          <a:avLst/>
                        </a:prstGeom>
                        <a:solidFill>
                          <a:srgbClr val="FFFFFF"/>
                        </a:solidFill>
                        <a:ln w="9525">
                          <a:solidFill>
                            <a:srgbClr val="000000"/>
                          </a:solidFill>
                          <a:miter lim="800000"/>
                          <a:headEnd/>
                          <a:tailEnd/>
                        </a:ln>
                      </wps:spPr>
                      <wps:txbx>
                        <w:txbxContent>
                          <w:p w14:paraId="51913848" w14:textId="77777777" w:rsidR="00B22773" w:rsidRDefault="00F51882" w:rsidP="00B22773">
                            <w:r>
                              <w:t xml:space="preserve">Prior to the event, teams can be set up and do advanced planning to help modify the supplemental Iron Chef Needs List. Be sure to work with the club treasury to determine resources available. </w:t>
                            </w:r>
                            <w:r w:rsidR="00C402FC">
                              <w:t xml:space="preserve">The facilitator should also pick a “mystery ingredient” that is not shared with the participants until the challenge begins. </w:t>
                            </w:r>
                          </w:p>
                          <w:p w14:paraId="4B290C41" w14:textId="77777777" w:rsidR="00BB7F05" w:rsidRDefault="00BB7F05" w:rsidP="00B22773">
                            <w:r>
                              <w:t>Prepare youth beforehand that this could be a long meeting with the introduction information, activity, judging, and clean up.</w:t>
                            </w:r>
                          </w:p>
                          <w:p w14:paraId="00C7FB40" w14:textId="77777777" w:rsidR="00F51882" w:rsidRDefault="00F51882" w:rsidP="00AD57C3">
                            <w:pPr>
                              <w:spacing w:after="0"/>
                            </w:pPr>
                            <w:r>
                              <w:t xml:space="preserve">Before teams start cooking, present a short safety session related to food and kitchen topics. </w:t>
                            </w:r>
                            <w:r w:rsidR="006C50BC">
                              <w:t xml:space="preserve">Check the sources section for </w:t>
                            </w:r>
                            <w:r w:rsidR="00AD57C3">
                              <w:t>resources</w:t>
                            </w:r>
                            <w:r w:rsidR="006C50BC">
                              <w:t>, and ensure making these points:</w:t>
                            </w:r>
                          </w:p>
                          <w:p w14:paraId="12FE6D5E" w14:textId="77777777" w:rsidR="00AD57C3" w:rsidRDefault="00BB7F05" w:rsidP="00AD57C3">
                            <w:pPr>
                              <w:pStyle w:val="ListParagraph"/>
                              <w:numPr>
                                <w:ilvl w:val="0"/>
                                <w:numId w:val="4"/>
                              </w:numPr>
                              <w:spacing w:after="0"/>
                            </w:pPr>
                            <w:r>
                              <w:t>Preventing kitchen fires (use of electric skillet and hot plates)</w:t>
                            </w:r>
                          </w:p>
                          <w:p w14:paraId="45B65B95" w14:textId="77777777" w:rsidR="00AD57C3" w:rsidRDefault="00AD57C3" w:rsidP="00AD57C3">
                            <w:pPr>
                              <w:pStyle w:val="ListParagraph"/>
                              <w:numPr>
                                <w:ilvl w:val="0"/>
                                <w:numId w:val="4"/>
                              </w:numPr>
                              <w:spacing w:after="0"/>
                            </w:pPr>
                            <w:r>
                              <w:t>Safely walking around kitchen and watching for others while walking with hot materials</w:t>
                            </w:r>
                          </w:p>
                          <w:p w14:paraId="7FE43D74" w14:textId="77777777" w:rsidR="00AD57C3" w:rsidRDefault="00AD57C3" w:rsidP="00AD57C3">
                            <w:pPr>
                              <w:pStyle w:val="ListParagraph"/>
                              <w:numPr>
                                <w:ilvl w:val="0"/>
                                <w:numId w:val="4"/>
                              </w:numPr>
                              <w:spacing w:after="0"/>
                            </w:pPr>
                            <w:r>
                              <w:t>Hand washing</w:t>
                            </w:r>
                          </w:p>
                          <w:p w14:paraId="721676E3" w14:textId="77777777" w:rsidR="00AD57C3" w:rsidRDefault="00AD57C3" w:rsidP="00AD57C3">
                            <w:pPr>
                              <w:pStyle w:val="ListParagraph"/>
                              <w:numPr>
                                <w:ilvl w:val="0"/>
                                <w:numId w:val="4"/>
                              </w:numPr>
                              <w:spacing w:after="0"/>
                            </w:pPr>
                            <w:r>
                              <w:t>Food Safety and cooking temperatures</w:t>
                            </w:r>
                            <w:r w:rsidR="004D511D">
                              <w:t xml:space="preserve"> (Clean, Separate, Cook, Chill)</w:t>
                            </w:r>
                          </w:p>
                          <w:p w14:paraId="62DBC418" w14:textId="77777777" w:rsidR="000011E4" w:rsidRDefault="000011E4" w:rsidP="00AD57C3">
                            <w:pPr>
                              <w:pStyle w:val="ListParagraph"/>
                              <w:numPr>
                                <w:ilvl w:val="0"/>
                                <w:numId w:val="4"/>
                              </w:numPr>
                              <w:spacing w:after="0"/>
                            </w:pPr>
                            <w:r>
                              <w:t>My</w:t>
                            </w:r>
                            <w:r w:rsidR="00BB7F05">
                              <w:t>Plate and healthy meal planning</w:t>
                            </w:r>
                          </w:p>
                          <w:p w14:paraId="23FEC0A3" w14:textId="77777777" w:rsidR="00C402FC" w:rsidRDefault="00C402FC" w:rsidP="00C402FC">
                            <w:pPr>
                              <w:spacing w:after="0"/>
                            </w:pPr>
                          </w:p>
                          <w:p w14:paraId="7F30E09D" w14:textId="77777777" w:rsidR="00C402FC" w:rsidRPr="00D264D0" w:rsidRDefault="00C402FC" w:rsidP="00C402FC">
                            <w:pPr>
                              <w:spacing w:after="0" w:line="240" w:lineRule="auto"/>
                              <w:textAlignment w:val="baseline"/>
                              <w:rPr>
                                <w:rFonts w:ascii="Times New Roman" w:eastAsia="Times New Roman" w:hAnsi="Times New Roman" w:cs="Times New Roman"/>
                                <w:color w:val="000000"/>
                                <w:sz w:val="24"/>
                                <w:szCs w:val="24"/>
                              </w:rPr>
                            </w:pPr>
                            <w:r>
                              <w:t>Also remind them that they are the cleanup crew, which will work best if they keep clean up in mind as they work</w:t>
                            </w:r>
                            <w:r w:rsidRPr="00C402FC">
                              <w:rPr>
                                <w:rFonts w:cstheme="minorHAnsi"/>
                              </w:rPr>
                              <w:t xml:space="preserve">. </w:t>
                            </w:r>
                            <w:r w:rsidRPr="00C402FC">
                              <w:rPr>
                                <w:rFonts w:eastAsia="Times New Roman" w:cstheme="minorHAnsi"/>
                                <w:color w:val="000000"/>
                              </w:rPr>
                              <w:t>This activity takes some time, and cleaning is part of the process of being responsible.</w:t>
                            </w:r>
                          </w:p>
                          <w:p w14:paraId="1125D81B" w14:textId="77777777" w:rsidR="00C402FC" w:rsidRDefault="00C402FC" w:rsidP="00C402F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6527" id="_x0000_s1028" type="#_x0000_t202" style="position:absolute;margin-left:0;margin-top:67.45pt;width:480.75pt;height:231.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">
                <v:textbox>
                  <w:txbxContent>
                    <w:p w14:paraId="51913848" w14:textId="77777777" w:rsidR="00B22773" w:rsidRDefault="00F51882" w:rsidP="00B22773">
                      <w:r>
                        <w:t xml:space="preserve">Prior to the event, teams can be set up and do advanced planning to help modify the supplemental Iron Chef Needs List. Be sure to work with the club treasury to determine resources available. </w:t>
                      </w:r>
                      <w:r w:rsidR="00C402FC">
                        <w:t xml:space="preserve">The facilitator should also pick a “mystery ingredient” that is not shared with the participants until the challenge begins. </w:t>
                      </w:r>
                    </w:p>
                    <w:p w14:paraId="4B290C41" w14:textId="77777777" w:rsidR="00BB7F05" w:rsidRDefault="00BB7F05" w:rsidP="00B22773">
                      <w:r>
                        <w:t>Prepare youth beforehand that this could be a long meeting with the introduction information, activity, judging, and clean up.</w:t>
                      </w:r>
                    </w:p>
                    <w:p w14:paraId="00C7FB40" w14:textId="77777777" w:rsidR="00F51882" w:rsidRDefault="00F51882" w:rsidP="00AD57C3">
                      <w:pPr>
                        <w:spacing w:after="0"/>
                      </w:pPr>
                      <w:r>
                        <w:t xml:space="preserve">Before teams start cooking, present a short safety session related to food and kitchen topics. </w:t>
                      </w:r>
                      <w:r w:rsidR="006C50BC">
                        <w:t xml:space="preserve">Check the sources section for </w:t>
                      </w:r>
                      <w:r w:rsidR="00AD57C3">
                        <w:t>resources</w:t>
                      </w:r>
                      <w:r w:rsidR="006C50BC">
                        <w:t>, and ensure making these points:</w:t>
                      </w:r>
                    </w:p>
                    <w:p w14:paraId="12FE6D5E" w14:textId="77777777" w:rsidR="00AD57C3" w:rsidRDefault="00BB7F05" w:rsidP="00AD57C3">
                      <w:pPr>
                        <w:pStyle w:val="ListParagraph"/>
                        <w:numPr>
                          <w:ilvl w:val="0"/>
                          <w:numId w:val="4"/>
                        </w:numPr>
                        <w:spacing w:after="0"/>
                      </w:pPr>
                      <w:r>
                        <w:t>Preventing kitchen fires (use of electric skillet and hot plates)</w:t>
                      </w:r>
                    </w:p>
                    <w:p w14:paraId="45B65B95" w14:textId="77777777" w:rsidR="00AD57C3" w:rsidRDefault="00AD57C3" w:rsidP="00AD57C3">
                      <w:pPr>
                        <w:pStyle w:val="ListParagraph"/>
                        <w:numPr>
                          <w:ilvl w:val="0"/>
                          <w:numId w:val="4"/>
                        </w:numPr>
                        <w:spacing w:after="0"/>
                      </w:pPr>
                      <w:r>
                        <w:t>Safely walking around kitchen and watching for others while walking with hot materials</w:t>
                      </w:r>
                    </w:p>
                    <w:p w14:paraId="7FE43D74" w14:textId="77777777" w:rsidR="00AD57C3" w:rsidRDefault="00AD57C3" w:rsidP="00AD57C3">
                      <w:pPr>
                        <w:pStyle w:val="ListParagraph"/>
                        <w:numPr>
                          <w:ilvl w:val="0"/>
                          <w:numId w:val="4"/>
                        </w:numPr>
                        <w:spacing w:after="0"/>
                      </w:pPr>
                      <w:r>
                        <w:t>Hand washing</w:t>
                      </w:r>
                    </w:p>
                    <w:p w14:paraId="721676E3" w14:textId="77777777" w:rsidR="00AD57C3" w:rsidRDefault="00AD57C3" w:rsidP="00AD57C3">
                      <w:pPr>
                        <w:pStyle w:val="ListParagraph"/>
                        <w:numPr>
                          <w:ilvl w:val="0"/>
                          <w:numId w:val="4"/>
                        </w:numPr>
                        <w:spacing w:after="0"/>
                      </w:pPr>
                      <w:r>
                        <w:t>Food Safety and cooking temperatures</w:t>
                      </w:r>
                      <w:r w:rsidR="004D511D">
                        <w:t xml:space="preserve"> (Clean, Separate, Cook, Chill)</w:t>
                      </w:r>
                    </w:p>
                    <w:p w14:paraId="62DBC418" w14:textId="77777777" w:rsidR="000011E4" w:rsidRDefault="000011E4" w:rsidP="00AD57C3">
                      <w:pPr>
                        <w:pStyle w:val="ListParagraph"/>
                        <w:numPr>
                          <w:ilvl w:val="0"/>
                          <w:numId w:val="4"/>
                        </w:numPr>
                        <w:spacing w:after="0"/>
                      </w:pPr>
                      <w:r>
                        <w:t>My</w:t>
                      </w:r>
                      <w:r w:rsidR="00BB7F05">
                        <w:t>Plate and healthy meal planning</w:t>
                      </w:r>
                    </w:p>
                    <w:p w14:paraId="23FEC0A3" w14:textId="77777777" w:rsidR="00C402FC" w:rsidRDefault="00C402FC" w:rsidP="00C402FC">
                      <w:pPr>
                        <w:spacing w:after="0"/>
                      </w:pPr>
                    </w:p>
                    <w:p w14:paraId="7F30E09D" w14:textId="77777777" w:rsidR="00C402FC" w:rsidRPr="00D264D0" w:rsidRDefault="00C402FC" w:rsidP="00C402FC">
                      <w:pPr>
                        <w:spacing w:after="0" w:line="240" w:lineRule="auto"/>
                        <w:textAlignment w:val="baseline"/>
                        <w:rPr>
                          <w:rFonts w:ascii="Times New Roman" w:eastAsia="Times New Roman" w:hAnsi="Times New Roman" w:cs="Times New Roman"/>
                          <w:color w:val="000000"/>
                          <w:sz w:val="24"/>
                          <w:szCs w:val="24"/>
                        </w:rPr>
                      </w:pPr>
                      <w:r>
                        <w:t>Also remind them that they are the cleanup crew, which will work best if they keep clean up in mind as they work</w:t>
                      </w:r>
                      <w:r w:rsidRPr="00C402FC">
                        <w:rPr>
                          <w:rFonts w:cstheme="minorHAnsi"/>
                        </w:rPr>
                        <w:t xml:space="preserve">. </w:t>
                      </w:r>
                      <w:r w:rsidRPr="00C402FC">
                        <w:rPr>
                          <w:rFonts w:eastAsia="Times New Roman" w:cstheme="minorHAnsi"/>
                          <w:color w:val="000000"/>
                        </w:rPr>
                        <w:t>This activity takes some time, and cleaning is part of the process of being responsible.</w:t>
                      </w:r>
                    </w:p>
                    <w:p w14:paraId="1125D81B" w14:textId="77777777" w:rsidR="00C402FC" w:rsidRDefault="00C402FC" w:rsidP="00C402FC">
                      <w:pPr>
                        <w:spacing w:after="0"/>
                      </w:pPr>
                    </w:p>
                  </w:txbxContent>
                </v:textbox>
                <w10:wrap type="square" anchorx="margin"/>
              </v:shape>
            </w:pict>
          </mc:Fallback>
        </mc:AlternateContent>
      </w:r>
      <w:r w:rsidR="000011E4">
        <w:rPr>
          <w:b/>
        </w:rPr>
        <w:t>Introduction:</w:t>
      </w:r>
    </w:p>
    <w:p w14:paraId="009EC478" w14:textId="77777777" w:rsidR="00916F1A" w:rsidRDefault="00C402FC">
      <w:pPr>
        <w:rPr>
          <w:b/>
        </w:rPr>
      </w:pPr>
      <w:r w:rsidRPr="00B22773">
        <w:rPr>
          <w:b/>
          <w:noProof/>
        </w:rPr>
        <w:lastRenderedPageBreak/>
        <mc:AlternateContent>
          <mc:Choice Requires="wps">
            <w:drawing>
              <wp:anchor distT="45720" distB="45720" distL="114300" distR="114300" simplePos="0" relativeHeight="251668480" behindDoc="0" locked="0" layoutInCell="1" allowOverlap="1" wp14:anchorId="0E26D65E" wp14:editId="02FA7DF6">
                <wp:simplePos x="0" y="0"/>
                <wp:positionH relativeFrom="margin">
                  <wp:posOffset>28575</wp:posOffset>
                </wp:positionH>
                <wp:positionV relativeFrom="paragraph">
                  <wp:posOffset>304800</wp:posOffset>
                </wp:positionV>
                <wp:extent cx="6019800" cy="4229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29100"/>
                        </a:xfrm>
                        <a:prstGeom prst="rect">
                          <a:avLst/>
                        </a:prstGeom>
                        <a:solidFill>
                          <a:srgbClr val="FFFFFF"/>
                        </a:solidFill>
                        <a:ln w="9525">
                          <a:solidFill>
                            <a:srgbClr val="000000"/>
                          </a:solidFill>
                          <a:miter lim="800000"/>
                          <a:headEnd/>
                          <a:tailEnd/>
                        </a:ln>
                      </wps:spPr>
                      <wps:txbx>
                        <w:txbxContent>
                          <w:p w14:paraId="7C4576B9" w14:textId="77777777" w:rsidR="00C402FC" w:rsidRDefault="00C402FC"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Divide the group into teams of five or six members.</w:t>
                            </w:r>
                          </w:p>
                          <w:p w14:paraId="0FE888BA"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Have each team become familiar with their “kitchen” space and the available tools. </w:t>
                            </w:r>
                          </w:p>
                          <w:p w14:paraId="66D2023D" w14:textId="77777777" w:rsidR="000011E4" w:rsidRP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Announce the Secret Ingredient. </w:t>
                            </w:r>
                          </w:p>
                          <w:p w14:paraId="21ACC09E" w14:textId="77777777" w:rsidR="00C402FC" w:rsidRDefault="00C402FC"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Give each team approximately 40 minutes</w:t>
                            </w:r>
                            <w:r w:rsidR="000011E4">
                              <w:rPr>
                                <w:rFonts w:asciiTheme="minorHAnsi" w:hAnsiTheme="minorHAnsi" w:cstheme="minorHAnsi"/>
                                <w:color w:val="000000"/>
                                <w:sz w:val="22"/>
                                <w:szCs w:val="22"/>
                              </w:rPr>
                              <w:t xml:space="preserve"> to complete a dish together.</w:t>
                            </w:r>
                          </w:p>
                          <w:p w14:paraId="7B663ACC"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Teams should be prepared to present their dish to the judges, explain</w:t>
                            </w:r>
                            <w:r w:rsidR="008543F4">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how the secret ingredient is used. Encourage them to think of all MyPlate food groups when planning their dish. </w:t>
                            </w:r>
                          </w:p>
                          <w:p w14:paraId="1BEA964D"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Have judges provide feedback. Though winning is not the point, you could award winners with small gift cards, 4-H swag, or other prizes.</w:t>
                            </w:r>
                          </w:p>
                          <w:p w14:paraId="1194DAEC"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After judging, everyone should ensure the space is cleaner than when starting. </w:t>
                            </w:r>
                          </w:p>
                          <w:p w14:paraId="169F4623" w14:textId="77777777" w:rsidR="00BB7F05" w:rsidRPr="00C402FC" w:rsidRDefault="00BB7F05" w:rsidP="00BB7F05">
                            <w:pPr>
                              <w:pStyle w:val="NormalWeb"/>
                              <w:spacing w:before="0" w:beforeAutospacing="0" w:after="0" w:afterAutospacing="0" w:line="276" w:lineRule="auto"/>
                              <w:ind w:left="720"/>
                              <w:rPr>
                                <w:rFonts w:asciiTheme="minorHAnsi" w:hAnsiTheme="minorHAnsi" w:cstheme="minorHAnsi"/>
                                <w:color w:val="000000"/>
                                <w:sz w:val="22"/>
                                <w:szCs w:val="22"/>
                              </w:rPr>
                            </w:pPr>
                          </w:p>
                          <w:p w14:paraId="77525B3E" w14:textId="77777777" w:rsidR="00C402FC" w:rsidRPr="00BB7F05" w:rsidRDefault="00C402FC" w:rsidP="00BB7F05">
                            <w:pPr>
                              <w:pStyle w:val="NormalWeb"/>
                              <w:spacing w:before="0" w:beforeAutospacing="0" w:after="0" w:afterAutospacing="0" w:line="276" w:lineRule="auto"/>
                              <w:rPr>
                                <w:rFonts w:asciiTheme="minorHAnsi" w:hAnsiTheme="minorHAnsi" w:cstheme="minorHAnsi"/>
                                <w:b/>
                                <w:color w:val="000000"/>
                                <w:sz w:val="22"/>
                                <w:szCs w:val="22"/>
                              </w:rPr>
                            </w:pPr>
                            <w:r w:rsidRPr="00BB7F05">
                              <w:rPr>
                                <w:rFonts w:asciiTheme="minorHAnsi" w:hAnsiTheme="minorHAnsi" w:cstheme="minorHAnsi"/>
                                <w:b/>
                                <w:color w:val="000000"/>
                                <w:sz w:val="22"/>
                                <w:szCs w:val="22"/>
                              </w:rPr>
                              <w:t xml:space="preserve">Tips for Facilitator: </w:t>
                            </w:r>
                          </w:p>
                          <w:p w14:paraId="2D835202" w14:textId="77777777" w:rsidR="00FD4748" w:rsidRDefault="00FD4748"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Be aware of food allergies among the youth and adults and avoid including those ingredients.</w:t>
                            </w:r>
                          </w:p>
                          <w:p w14:paraId="21EDF391" w14:textId="77777777" w:rsidR="00C402FC" w:rsidRP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 xml:space="preserve">Try to think of a theme for your </w:t>
                            </w:r>
                            <w:r>
                              <w:rPr>
                                <w:rFonts w:asciiTheme="minorHAnsi" w:hAnsiTheme="minorHAnsi" w:cstheme="minorHAnsi"/>
                                <w:color w:val="000000"/>
                                <w:sz w:val="22"/>
                                <w:szCs w:val="22"/>
                              </w:rPr>
                              <w:t>secret</w:t>
                            </w:r>
                            <w:r w:rsidRPr="00C402FC">
                              <w:rPr>
                                <w:rFonts w:asciiTheme="minorHAnsi" w:hAnsiTheme="minorHAnsi" w:cstheme="minorHAnsi"/>
                                <w:color w:val="000000"/>
                                <w:sz w:val="22"/>
                                <w:szCs w:val="22"/>
                              </w:rPr>
                              <w:t xml:space="preserve"> ingredient. For example, if you are close to observing Groundhog Day, the secret ingredient could be “ground hog” (sausage).</w:t>
                            </w:r>
                            <w:r w:rsidR="000011E4">
                              <w:rPr>
                                <w:rFonts w:asciiTheme="minorHAnsi" w:hAnsiTheme="minorHAnsi" w:cstheme="minorHAnsi"/>
                                <w:color w:val="000000"/>
                                <w:sz w:val="22"/>
                                <w:szCs w:val="22"/>
                              </w:rPr>
                              <w:t xml:space="preserve"> You could end up with </w:t>
                            </w:r>
                            <w:r w:rsidR="000011E4" w:rsidRPr="00C402FC">
                              <w:rPr>
                                <w:rFonts w:asciiTheme="minorHAnsi" w:hAnsiTheme="minorHAnsi" w:cstheme="minorHAnsi"/>
                                <w:color w:val="000000"/>
                                <w:sz w:val="22"/>
                                <w:szCs w:val="22"/>
                              </w:rPr>
                              <w:t>meatballs, biscuits and gravy, stuffed peppers</w:t>
                            </w:r>
                            <w:r w:rsidR="000011E4">
                              <w:rPr>
                                <w:rFonts w:asciiTheme="minorHAnsi" w:hAnsiTheme="minorHAnsi" w:cstheme="minorHAnsi"/>
                                <w:color w:val="000000"/>
                                <w:sz w:val="22"/>
                                <w:szCs w:val="22"/>
                              </w:rPr>
                              <w:t>, and more!</w:t>
                            </w:r>
                          </w:p>
                          <w:p w14:paraId="40A5B72D" w14:textId="77777777" w:rsid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 xml:space="preserve">Participants could use a recipe, but they would not have to. </w:t>
                            </w:r>
                          </w:p>
                          <w:p w14:paraId="30710759" w14:textId="77777777" w:rsidR="00BB7F05" w:rsidRPr="00C402FC" w:rsidRDefault="00BB7F05"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You could give teams five minutes to plan before they can start cooking.</w:t>
                            </w:r>
                          </w:p>
                          <w:p w14:paraId="7B33BE8A" w14:textId="77777777" w:rsid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Try to ensure all members have a role on their team.</w:t>
                            </w:r>
                          </w:p>
                          <w:p w14:paraId="0B21B2D7" w14:textId="77777777" w:rsidR="000011E4" w:rsidRPr="000011E4" w:rsidRDefault="000011E4"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0011E4">
                              <w:rPr>
                                <w:rFonts w:asciiTheme="minorHAnsi" w:hAnsiTheme="minorHAnsi" w:cstheme="minorHAnsi"/>
                                <w:color w:val="000000"/>
                                <w:sz w:val="22"/>
                                <w:szCs w:val="22"/>
                              </w:rPr>
                              <w:t>Adults should circulate to watch how youth work together and watch for kitchen safety.</w:t>
                            </w:r>
                          </w:p>
                          <w:p w14:paraId="26D69B94" w14:textId="77777777" w:rsidR="00C402FC" w:rsidRP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Prepare judges they could get a variety of dish quality</w:t>
                            </w:r>
                            <w:r w:rsidR="00BB7F05">
                              <w:rPr>
                                <w:rFonts w:asciiTheme="minorHAnsi" w:hAnsiTheme="minorHAnsi" w:cstheme="minorHAnsi"/>
                                <w:color w:val="000000"/>
                                <w:sz w:val="22"/>
                                <w:szCs w:val="22"/>
                              </w:rPr>
                              <w:t>, so they can be prepared on how to handle tasting and feedback</w:t>
                            </w:r>
                            <w:r w:rsidRPr="00C402FC">
                              <w:rPr>
                                <w:rFonts w:asciiTheme="minorHAnsi" w:hAnsiTheme="minorHAnsi" w:cstheme="minorHAnsi"/>
                                <w:color w:val="000000"/>
                                <w:sz w:val="22"/>
                                <w:szCs w:val="22"/>
                              </w:rPr>
                              <w:t xml:space="preserve">. </w:t>
                            </w:r>
                          </w:p>
                          <w:p w14:paraId="121B3C75" w14:textId="77777777" w:rsidR="00C402FC" w:rsidRDefault="00C402FC" w:rsidP="00BB7F05">
                            <w:pPr>
                              <w:pStyle w:val="NormalWeb"/>
                              <w:spacing w:before="0" w:beforeAutospacing="0" w:after="200" w:afterAutospacing="0" w:line="276" w:lineRule="auto"/>
                            </w:pPr>
                          </w:p>
                          <w:p w14:paraId="39EB171E"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D65E" id="_x0000_s1029" type="#_x0000_t202" style="position:absolute;margin-left:2.25pt;margin-top:24pt;width:474pt;height:33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">
                <v:textbox>
                  <w:txbxContent>
                    <w:p w14:paraId="7C4576B9" w14:textId="77777777" w:rsidR="00C402FC" w:rsidRDefault="00C402FC"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Divide the group into teams of five or six members.</w:t>
                      </w:r>
                    </w:p>
                    <w:p w14:paraId="0FE888BA"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Have each team become familiar with their “kitchen” space and the available tools. </w:t>
                      </w:r>
                    </w:p>
                    <w:p w14:paraId="66D2023D" w14:textId="77777777" w:rsidR="000011E4" w:rsidRP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Announce the Secret Ingredient. </w:t>
                      </w:r>
                    </w:p>
                    <w:p w14:paraId="21ACC09E" w14:textId="77777777" w:rsidR="00C402FC" w:rsidRDefault="00C402FC"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Give each team approximately 40 minutes</w:t>
                      </w:r>
                      <w:r w:rsidR="000011E4">
                        <w:rPr>
                          <w:rFonts w:asciiTheme="minorHAnsi" w:hAnsiTheme="minorHAnsi" w:cstheme="minorHAnsi"/>
                          <w:color w:val="000000"/>
                          <w:sz w:val="22"/>
                          <w:szCs w:val="22"/>
                        </w:rPr>
                        <w:t xml:space="preserve"> to complete a dish together.</w:t>
                      </w:r>
                    </w:p>
                    <w:p w14:paraId="7B663ACC"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Teams should be prepared to present their dish to the judges, explain</w:t>
                      </w:r>
                      <w:r w:rsidR="008543F4">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how the secret ingredient is used. Encourage them to think of all MyPlate food groups when planning their dish. </w:t>
                      </w:r>
                    </w:p>
                    <w:p w14:paraId="1BEA964D"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Have judges provide feedback. Though winning is not the point, you could award winners with small gift cards, 4-H swag, or other prizes.</w:t>
                      </w:r>
                    </w:p>
                    <w:p w14:paraId="1194DAEC" w14:textId="77777777" w:rsidR="000011E4" w:rsidRDefault="000011E4" w:rsidP="00BB7F05">
                      <w:pPr>
                        <w:pStyle w:val="NormalWeb"/>
                        <w:numPr>
                          <w:ilvl w:val="0"/>
                          <w:numId w:val="7"/>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After judging, everyone should ensure the space is cleaner than when starting. </w:t>
                      </w:r>
                    </w:p>
                    <w:p w14:paraId="169F4623" w14:textId="77777777" w:rsidR="00BB7F05" w:rsidRPr="00C402FC" w:rsidRDefault="00BB7F05" w:rsidP="00BB7F05">
                      <w:pPr>
                        <w:pStyle w:val="NormalWeb"/>
                        <w:spacing w:before="0" w:beforeAutospacing="0" w:after="0" w:afterAutospacing="0" w:line="276" w:lineRule="auto"/>
                        <w:ind w:left="720"/>
                        <w:rPr>
                          <w:rFonts w:asciiTheme="minorHAnsi" w:hAnsiTheme="minorHAnsi" w:cstheme="minorHAnsi"/>
                          <w:color w:val="000000"/>
                          <w:sz w:val="22"/>
                          <w:szCs w:val="22"/>
                        </w:rPr>
                      </w:pPr>
                    </w:p>
                    <w:p w14:paraId="77525B3E" w14:textId="77777777" w:rsidR="00C402FC" w:rsidRPr="00BB7F05" w:rsidRDefault="00C402FC" w:rsidP="00BB7F05">
                      <w:pPr>
                        <w:pStyle w:val="NormalWeb"/>
                        <w:spacing w:before="0" w:beforeAutospacing="0" w:after="0" w:afterAutospacing="0" w:line="276" w:lineRule="auto"/>
                        <w:rPr>
                          <w:rFonts w:asciiTheme="minorHAnsi" w:hAnsiTheme="minorHAnsi" w:cstheme="minorHAnsi"/>
                          <w:b/>
                          <w:color w:val="000000"/>
                          <w:sz w:val="22"/>
                          <w:szCs w:val="22"/>
                        </w:rPr>
                      </w:pPr>
                      <w:r w:rsidRPr="00BB7F05">
                        <w:rPr>
                          <w:rFonts w:asciiTheme="minorHAnsi" w:hAnsiTheme="minorHAnsi" w:cstheme="minorHAnsi"/>
                          <w:b/>
                          <w:color w:val="000000"/>
                          <w:sz w:val="22"/>
                          <w:szCs w:val="22"/>
                        </w:rPr>
                        <w:t xml:space="preserve">Tips for Facilitator: </w:t>
                      </w:r>
                    </w:p>
                    <w:p w14:paraId="2D835202" w14:textId="77777777" w:rsidR="00FD4748" w:rsidRDefault="00FD4748"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Be aware of food allergies among the youth and adults and avoid including those ingredients.</w:t>
                      </w:r>
                    </w:p>
                    <w:p w14:paraId="21EDF391" w14:textId="77777777" w:rsidR="00C402FC" w:rsidRP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 xml:space="preserve">Try to think of a theme for your </w:t>
                      </w:r>
                      <w:r>
                        <w:rPr>
                          <w:rFonts w:asciiTheme="minorHAnsi" w:hAnsiTheme="minorHAnsi" w:cstheme="minorHAnsi"/>
                          <w:color w:val="000000"/>
                          <w:sz w:val="22"/>
                          <w:szCs w:val="22"/>
                        </w:rPr>
                        <w:t>secret</w:t>
                      </w:r>
                      <w:r w:rsidRPr="00C402FC">
                        <w:rPr>
                          <w:rFonts w:asciiTheme="minorHAnsi" w:hAnsiTheme="minorHAnsi" w:cstheme="minorHAnsi"/>
                          <w:color w:val="000000"/>
                          <w:sz w:val="22"/>
                          <w:szCs w:val="22"/>
                        </w:rPr>
                        <w:t xml:space="preserve"> ingredient. For example, if you are close to observing Groundhog Day, the secret ingredient could be “ground hog” (sausage).</w:t>
                      </w:r>
                      <w:r w:rsidR="000011E4">
                        <w:rPr>
                          <w:rFonts w:asciiTheme="minorHAnsi" w:hAnsiTheme="minorHAnsi" w:cstheme="minorHAnsi"/>
                          <w:color w:val="000000"/>
                          <w:sz w:val="22"/>
                          <w:szCs w:val="22"/>
                        </w:rPr>
                        <w:t xml:space="preserve"> You could end up with </w:t>
                      </w:r>
                      <w:r w:rsidR="000011E4" w:rsidRPr="00C402FC">
                        <w:rPr>
                          <w:rFonts w:asciiTheme="minorHAnsi" w:hAnsiTheme="minorHAnsi" w:cstheme="minorHAnsi"/>
                          <w:color w:val="000000"/>
                          <w:sz w:val="22"/>
                          <w:szCs w:val="22"/>
                        </w:rPr>
                        <w:t>meatballs, biscuits and gravy, stuffed peppers</w:t>
                      </w:r>
                      <w:r w:rsidR="000011E4">
                        <w:rPr>
                          <w:rFonts w:asciiTheme="minorHAnsi" w:hAnsiTheme="minorHAnsi" w:cstheme="minorHAnsi"/>
                          <w:color w:val="000000"/>
                          <w:sz w:val="22"/>
                          <w:szCs w:val="22"/>
                        </w:rPr>
                        <w:t>, and more!</w:t>
                      </w:r>
                    </w:p>
                    <w:p w14:paraId="40A5B72D" w14:textId="77777777" w:rsid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 xml:space="preserve">Participants could use a recipe, but they would not have to. </w:t>
                      </w:r>
                    </w:p>
                    <w:p w14:paraId="30710759" w14:textId="77777777" w:rsidR="00BB7F05" w:rsidRPr="00C402FC" w:rsidRDefault="00BB7F05"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You could give teams five minutes to plan before they can start cooking.</w:t>
                      </w:r>
                    </w:p>
                    <w:p w14:paraId="7B33BE8A" w14:textId="77777777" w:rsid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Try to ensure all members have a role on their team.</w:t>
                      </w:r>
                    </w:p>
                    <w:p w14:paraId="0B21B2D7" w14:textId="77777777" w:rsidR="000011E4" w:rsidRPr="000011E4" w:rsidRDefault="000011E4"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0011E4">
                        <w:rPr>
                          <w:rFonts w:asciiTheme="minorHAnsi" w:hAnsiTheme="minorHAnsi" w:cstheme="minorHAnsi"/>
                          <w:color w:val="000000"/>
                          <w:sz w:val="22"/>
                          <w:szCs w:val="22"/>
                        </w:rPr>
                        <w:t>Adults should circulate to watch how youth work together and watch for kitchen safety.</w:t>
                      </w:r>
                    </w:p>
                    <w:p w14:paraId="26D69B94" w14:textId="77777777" w:rsidR="00C402FC" w:rsidRPr="00C402FC" w:rsidRDefault="00C402FC" w:rsidP="00BB7F05">
                      <w:pPr>
                        <w:pStyle w:val="NormalWeb"/>
                        <w:numPr>
                          <w:ilvl w:val="0"/>
                          <w:numId w:val="8"/>
                        </w:numPr>
                        <w:spacing w:before="0" w:beforeAutospacing="0" w:after="0" w:afterAutospacing="0" w:line="276" w:lineRule="auto"/>
                        <w:rPr>
                          <w:rFonts w:asciiTheme="minorHAnsi" w:hAnsiTheme="minorHAnsi" w:cstheme="minorHAnsi"/>
                          <w:color w:val="000000"/>
                          <w:sz w:val="22"/>
                          <w:szCs w:val="22"/>
                        </w:rPr>
                      </w:pPr>
                      <w:r w:rsidRPr="00C402FC">
                        <w:rPr>
                          <w:rFonts w:asciiTheme="minorHAnsi" w:hAnsiTheme="minorHAnsi" w:cstheme="minorHAnsi"/>
                          <w:color w:val="000000"/>
                          <w:sz w:val="22"/>
                          <w:szCs w:val="22"/>
                        </w:rPr>
                        <w:t>Prepare judges they could get a variety of dish quality</w:t>
                      </w:r>
                      <w:r w:rsidR="00BB7F05">
                        <w:rPr>
                          <w:rFonts w:asciiTheme="minorHAnsi" w:hAnsiTheme="minorHAnsi" w:cstheme="minorHAnsi"/>
                          <w:color w:val="000000"/>
                          <w:sz w:val="22"/>
                          <w:szCs w:val="22"/>
                        </w:rPr>
                        <w:t>, so they can be prepared on how to handle tasting and feedback</w:t>
                      </w:r>
                      <w:r w:rsidRPr="00C402FC">
                        <w:rPr>
                          <w:rFonts w:asciiTheme="minorHAnsi" w:hAnsiTheme="minorHAnsi" w:cstheme="minorHAnsi"/>
                          <w:color w:val="000000"/>
                          <w:sz w:val="22"/>
                          <w:szCs w:val="22"/>
                        </w:rPr>
                        <w:t xml:space="preserve">. </w:t>
                      </w:r>
                    </w:p>
                    <w:p w14:paraId="121B3C75" w14:textId="77777777" w:rsidR="00C402FC" w:rsidRDefault="00C402FC" w:rsidP="00BB7F05">
                      <w:pPr>
                        <w:pStyle w:val="NormalWeb"/>
                        <w:spacing w:before="0" w:beforeAutospacing="0" w:after="200" w:afterAutospacing="0" w:line="276" w:lineRule="auto"/>
                      </w:pPr>
                    </w:p>
                    <w:p w14:paraId="39EB171E" w14:textId="77777777" w:rsidR="00B22773" w:rsidRDefault="00B22773"/>
                  </w:txbxContent>
                </v:textbox>
                <w10:wrap type="square" anchorx="margin"/>
              </v:shape>
            </w:pict>
          </mc:Fallback>
        </mc:AlternateContent>
      </w:r>
      <w:r w:rsidR="00B22773">
        <w:rPr>
          <w:b/>
        </w:rPr>
        <w:t>A</w:t>
      </w:r>
      <w:r w:rsidR="00916F1A" w:rsidRPr="00916F1A">
        <w:rPr>
          <w:b/>
        </w:rPr>
        <w:t>ctivity:</w:t>
      </w:r>
    </w:p>
    <w:p w14:paraId="65E3DDE6" w14:textId="77777777" w:rsidR="00BB7F05" w:rsidRDefault="00BB7F05">
      <w:pPr>
        <w:rPr>
          <w:b/>
        </w:rPr>
      </w:pPr>
    </w:p>
    <w:p w14:paraId="71C4A422" w14:textId="77777777" w:rsidR="00916F1A" w:rsidRDefault="00BB7F05">
      <w:pPr>
        <w:rPr>
          <w:b/>
        </w:rPr>
      </w:pPr>
      <w:r w:rsidRPr="00B22773">
        <w:rPr>
          <w:b/>
          <w:noProof/>
        </w:rPr>
        <mc:AlternateContent>
          <mc:Choice Requires="wps">
            <w:drawing>
              <wp:anchor distT="45720" distB="45720" distL="114300" distR="114300" simplePos="0" relativeHeight="251670528" behindDoc="0" locked="0" layoutInCell="1" allowOverlap="1" wp14:anchorId="5EBF077A" wp14:editId="618ECD9B">
                <wp:simplePos x="0" y="0"/>
                <wp:positionH relativeFrom="margin">
                  <wp:align>left</wp:align>
                </wp:positionH>
                <wp:positionV relativeFrom="paragraph">
                  <wp:posOffset>449580</wp:posOffset>
                </wp:positionV>
                <wp:extent cx="6162675" cy="15430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543050"/>
                        </a:xfrm>
                        <a:prstGeom prst="rect">
                          <a:avLst/>
                        </a:prstGeom>
                        <a:solidFill>
                          <a:srgbClr val="FFFFFF"/>
                        </a:solidFill>
                        <a:ln w="9525">
                          <a:solidFill>
                            <a:srgbClr val="000000"/>
                          </a:solidFill>
                          <a:miter lim="800000"/>
                          <a:headEnd/>
                          <a:tailEnd/>
                        </a:ln>
                      </wps:spPr>
                      <wps:txbx>
                        <w:txbxContent>
                          <w:p w14:paraId="3316ADDD" w14:textId="77777777" w:rsidR="00B22773" w:rsidRDefault="00C402FC" w:rsidP="00BB7F05">
                            <w:pPr>
                              <w:pStyle w:val="ListParagraph"/>
                              <w:numPr>
                                <w:ilvl w:val="0"/>
                                <w:numId w:val="6"/>
                              </w:numPr>
                              <w:spacing w:line="360" w:lineRule="auto"/>
                            </w:pPr>
                            <w:r>
                              <w:t>How did your dishes turn out?</w:t>
                            </w:r>
                          </w:p>
                          <w:p w14:paraId="0818C477" w14:textId="77777777" w:rsidR="00C402FC" w:rsidRDefault="00C402FC" w:rsidP="00BB7F05">
                            <w:pPr>
                              <w:pStyle w:val="ListParagraph"/>
                              <w:numPr>
                                <w:ilvl w:val="0"/>
                                <w:numId w:val="6"/>
                              </w:numPr>
                              <w:spacing w:line="360" w:lineRule="auto"/>
                            </w:pPr>
                            <w:r>
                              <w:t>What worked well with your team? What were the challenges?</w:t>
                            </w:r>
                          </w:p>
                          <w:p w14:paraId="3935C027" w14:textId="77777777" w:rsidR="00C402FC" w:rsidRDefault="00C402FC" w:rsidP="00BB7F05">
                            <w:pPr>
                              <w:pStyle w:val="ListParagraph"/>
                              <w:numPr>
                                <w:ilvl w:val="0"/>
                                <w:numId w:val="6"/>
                              </w:numPr>
                              <w:spacing w:line="360" w:lineRule="auto"/>
                            </w:pPr>
                            <w:r>
                              <w:t>What did you learn about working in a kitchen?</w:t>
                            </w:r>
                          </w:p>
                          <w:p w14:paraId="5E19777A" w14:textId="77777777" w:rsidR="00BB7F05" w:rsidRDefault="00BB7F05" w:rsidP="00BB7F05">
                            <w:pPr>
                              <w:pStyle w:val="ListParagraph"/>
                              <w:numPr>
                                <w:ilvl w:val="0"/>
                                <w:numId w:val="6"/>
                              </w:numPr>
                              <w:spacing w:line="360" w:lineRule="auto"/>
                            </w:pPr>
                            <w:r>
                              <w:t>What would you do differently if you ever repeated this experience?</w:t>
                            </w:r>
                          </w:p>
                          <w:p w14:paraId="12095EF6" w14:textId="77777777" w:rsidR="00C402FC" w:rsidRDefault="00C402FC" w:rsidP="00BB7F05">
                            <w:pPr>
                              <w:pStyle w:val="ListParagraph"/>
                              <w:numPr>
                                <w:ilvl w:val="0"/>
                                <w:numId w:val="6"/>
                              </w:numPr>
                              <w:spacing w:line="360" w:lineRule="auto"/>
                            </w:pPr>
                            <w:r>
                              <w:t>What might you try (or not try) at home as a result of what we did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F077A" id="_x0000_s1030" type="#_x0000_t202" style="position:absolute;margin-left:0;margin-top:35.4pt;width:485.25pt;height:12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VRJwIAAEwEAAAOAAAAZHJzL2Uyb0RvYy54bWysVNtu2zAMfR+wfxD0vviyOG2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">
                <v:textbox>
                  <w:txbxContent>
                    <w:p w14:paraId="3316ADDD" w14:textId="77777777" w:rsidR="00B22773" w:rsidRDefault="00C402FC" w:rsidP="00BB7F05">
                      <w:pPr>
                        <w:pStyle w:val="ListParagraph"/>
                        <w:numPr>
                          <w:ilvl w:val="0"/>
                          <w:numId w:val="6"/>
                        </w:numPr>
                        <w:spacing w:line="360" w:lineRule="auto"/>
                      </w:pPr>
                      <w:r>
                        <w:t>How did your dishes turn out?</w:t>
                      </w:r>
                    </w:p>
                    <w:p w14:paraId="0818C477" w14:textId="77777777" w:rsidR="00C402FC" w:rsidRDefault="00C402FC" w:rsidP="00BB7F05">
                      <w:pPr>
                        <w:pStyle w:val="ListParagraph"/>
                        <w:numPr>
                          <w:ilvl w:val="0"/>
                          <w:numId w:val="6"/>
                        </w:numPr>
                        <w:spacing w:line="360" w:lineRule="auto"/>
                      </w:pPr>
                      <w:r>
                        <w:t>What worked well with your team? What were the challenges?</w:t>
                      </w:r>
                    </w:p>
                    <w:p w14:paraId="3935C027" w14:textId="77777777" w:rsidR="00C402FC" w:rsidRDefault="00C402FC" w:rsidP="00BB7F05">
                      <w:pPr>
                        <w:pStyle w:val="ListParagraph"/>
                        <w:numPr>
                          <w:ilvl w:val="0"/>
                          <w:numId w:val="6"/>
                        </w:numPr>
                        <w:spacing w:line="360" w:lineRule="auto"/>
                      </w:pPr>
                      <w:r>
                        <w:t>What did you learn about working in a kitchen?</w:t>
                      </w:r>
                    </w:p>
                    <w:p w14:paraId="5E19777A" w14:textId="77777777" w:rsidR="00BB7F05" w:rsidRDefault="00BB7F05" w:rsidP="00BB7F05">
                      <w:pPr>
                        <w:pStyle w:val="ListParagraph"/>
                        <w:numPr>
                          <w:ilvl w:val="0"/>
                          <w:numId w:val="6"/>
                        </w:numPr>
                        <w:spacing w:line="360" w:lineRule="auto"/>
                      </w:pPr>
                      <w:r>
                        <w:t>What would you do differently if you ever repeated this experience?</w:t>
                      </w:r>
                    </w:p>
                    <w:p w14:paraId="12095EF6" w14:textId="77777777" w:rsidR="00C402FC" w:rsidRDefault="00C402FC" w:rsidP="00BB7F05">
                      <w:pPr>
                        <w:pStyle w:val="ListParagraph"/>
                        <w:numPr>
                          <w:ilvl w:val="0"/>
                          <w:numId w:val="6"/>
                        </w:numPr>
                        <w:spacing w:line="360" w:lineRule="auto"/>
                      </w:pPr>
                      <w:r>
                        <w:t>What might you try (or not try) at home as a result of what we did today?</w:t>
                      </w:r>
                    </w:p>
                  </w:txbxContent>
                </v:textbox>
                <w10:wrap type="square" anchorx="margin"/>
              </v:shape>
            </w:pict>
          </mc:Fallback>
        </mc:AlternateContent>
      </w:r>
      <w:r w:rsidR="00916F1A" w:rsidRPr="00916F1A">
        <w:rPr>
          <w:b/>
        </w:rPr>
        <w:t>Discussion Points/Reflection Questions:</w:t>
      </w:r>
    </w:p>
    <w:p w14:paraId="1FD9A104" w14:textId="77777777" w:rsidR="00BB7F05" w:rsidRDefault="00BB7F05">
      <w:pPr>
        <w:rPr>
          <w:b/>
        </w:rPr>
      </w:pPr>
    </w:p>
    <w:p w14:paraId="7B02E93F" w14:textId="77777777" w:rsidR="00BB7F05" w:rsidRDefault="00BB7F05">
      <w:pPr>
        <w:rPr>
          <w:b/>
        </w:rPr>
      </w:pPr>
    </w:p>
    <w:p w14:paraId="39BB0B13" w14:textId="77777777" w:rsidR="00BB7F05" w:rsidRDefault="00BB7F05">
      <w:pPr>
        <w:rPr>
          <w:b/>
        </w:rPr>
      </w:pPr>
    </w:p>
    <w:p w14:paraId="57A4B509" w14:textId="77777777" w:rsidR="00BB7F05" w:rsidRDefault="00232FCC">
      <w:pPr>
        <w:rPr>
          <w:b/>
        </w:rPr>
      </w:pPr>
      <w:r>
        <w:rPr>
          <w:b/>
          <w:noProof/>
        </w:rPr>
        <w:drawing>
          <wp:anchor distT="0" distB="0" distL="114300" distR="114300" simplePos="0" relativeHeight="251681792" behindDoc="0" locked="0" layoutInCell="1" allowOverlap="1" wp14:anchorId="3E728E92" wp14:editId="4BD45A05">
            <wp:simplePos x="0" y="0"/>
            <wp:positionH relativeFrom="column">
              <wp:posOffset>1571625</wp:posOffset>
            </wp:positionH>
            <wp:positionV relativeFrom="paragraph">
              <wp:posOffset>295275</wp:posOffset>
            </wp:positionV>
            <wp:extent cx="2870926" cy="304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 4-H Co-Bran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926" cy="304800"/>
                    </a:xfrm>
                    <a:prstGeom prst="rect">
                      <a:avLst/>
                    </a:prstGeom>
                  </pic:spPr>
                </pic:pic>
              </a:graphicData>
            </a:graphic>
            <wp14:sizeRelH relativeFrom="margin">
              <wp14:pctWidth>0</wp14:pctWidth>
            </wp14:sizeRelH>
            <wp14:sizeRelV relativeFrom="margin">
              <wp14:pctHeight>0</wp14:pctHeight>
            </wp14:sizeRelV>
          </wp:anchor>
        </w:drawing>
      </w:r>
    </w:p>
    <w:p w14:paraId="64C21201" w14:textId="77777777" w:rsidR="00916F1A" w:rsidRDefault="00BB7F05">
      <w:pPr>
        <w:rPr>
          <w:b/>
        </w:rPr>
      </w:pPr>
      <w:r w:rsidRPr="00B22773">
        <w:rPr>
          <w:b/>
          <w:noProof/>
        </w:rPr>
        <w:lastRenderedPageBreak/>
        <mc:AlternateContent>
          <mc:Choice Requires="wps">
            <w:drawing>
              <wp:anchor distT="45720" distB="45720" distL="114300" distR="114300" simplePos="0" relativeHeight="251672576" behindDoc="0" locked="0" layoutInCell="1" allowOverlap="1" wp14:anchorId="2C8E49A2" wp14:editId="69ABA131">
                <wp:simplePos x="0" y="0"/>
                <wp:positionH relativeFrom="margin">
                  <wp:align>left</wp:align>
                </wp:positionH>
                <wp:positionV relativeFrom="paragraph">
                  <wp:posOffset>342900</wp:posOffset>
                </wp:positionV>
                <wp:extent cx="6210300" cy="3324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24225"/>
                        </a:xfrm>
                        <a:prstGeom prst="rect">
                          <a:avLst/>
                        </a:prstGeom>
                        <a:solidFill>
                          <a:srgbClr val="FFFFFF"/>
                        </a:solidFill>
                        <a:ln w="9525">
                          <a:solidFill>
                            <a:srgbClr val="000000"/>
                          </a:solidFill>
                          <a:miter lim="800000"/>
                          <a:headEnd/>
                          <a:tailEnd/>
                        </a:ln>
                      </wps:spPr>
                      <wps:txbx>
                        <w:txbxContent>
                          <w:p w14:paraId="0E26E472" w14:textId="77777777" w:rsidR="00B22773" w:rsidRDefault="00D264D0" w:rsidP="004D511D">
                            <w:pPr>
                              <w:pStyle w:val="ListParagraph"/>
                              <w:numPr>
                                <w:ilvl w:val="0"/>
                                <w:numId w:val="5"/>
                              </w:numPr>
                              <w:spacing w:after="0"/>
                            </w:pPr>
                            <w:r>
                              <w:t>Adapted from activity from Morgan County Junior Leaders with Purdue Extension.</w:t>
                            </w:r>
                          </w:p>
                          <w:p w14:paraId="05169A45" w14:textId="77777777" w:rsidR="00AD57C3" w:rsidRDefault="004D511D" w:rsidP="004D511D">
                            <w:pPr>
                              <w:pStyle w:val="ListParagraph"/>
                              <w:numPr>
                                <w:ilvl w:val="0"/>
                                <w:numId w:val="5"/>
                              </w:numPr>
                              <w:spacing w:after="0"/>
                            </w:pPr>
                            <w:r>
                              <w:t>U.S. Department of Health and Human Sciences-</w:t>
                            </w:r>
                            <w:r w:rsidR="00AD57C3">
                              <w:t xml:space="preserve"> Food Safety: </w:t>
                            </w:r>
                            <w:hyperlink r:id="rId10" w:history="1">
                              <w:r w:rsidR="00AD57C3">
                                <w:rPr>
                                  <w:rStyle w:val="Hyperlink"/>
                                </w:rPr>
                                <w:t>https://www.foodsafety.gov/keep-food-safe/4-steps-to-food-safety</w:t>
                              </w:r>
                            </w:hyperlink>
                            <w:r>
                              <w:t xml:space="preserve"> and </w:t>
                            </w:r>
                            <w:hyperlink r:id="rId11" w:history="1">
                              <w:r>
                                <w:rPr>
                                  <w:rStyle w:val="Hyperlink"/>
                                </w:rPr>
                                <w:t>https://www.foodsafety.gov/food-safety-charts/safe-minimum-cooking-temperature</w:t>
                              </w:r>
                            </w:hyperlink>
                          </w:p>
                          <w:p w14:paraId="4F290D07" w14:textId="77777777" w:rsidR="00AD57C3" w:rsidRDefault="00AD57C3" w:rsidP="004D511D">
                            <w:pPr>
                              <w:pStyle w:val="ListParagraph"/>
                              <w:numPr>
                                <w:ilvl w:val="0"/>
                                <w:numId w:val="5"/>
                              </w:numPr>
                              <w:spacing w:after="0"/>
                            </w:pPr>
                            <w:r>
                              <w:t>Common Foods Info</w:t>
                            </w:r>
                            <w:r w:rsidR="008543F4">
                              <w:t>g</w:t>
                            </w:r>
                            <w:r>
                              <w:t>raphic</w:t>
                            </w:r>
                            <w:hyperlink r:id="rId12" w:history="1">
                              <w:r>
                                <w:rPr>
                                  <w:rStyle w:val="Hyperlink"/>
                                </w:rPr>
                                <w:t>https://www.cdc.gov/foodsafety/pdfs/safety-tips-for-handling-and-preparing-common-foods.pdf</w:t>
                              </w:r>
                            </w:hyperlink>
                          </w:p>
                          <w:p w14:paraId="74E595B7" w14:textId="77777777" w:rsidR="00AD57C3" w:rsidRDefault="00AD57C3" w:rsidP="004D511D">
                            <w:pPr>
                              <w:pStyle w:val="ListParagraph"/>
                              <w:numPr>
                                <w:ilvl w:val="0"/>
                                <w:numId w:val="5"/>
                              </w:numPr>
                              <w:spacing w:after="0"/>
                            </w:pPr>
                            <w:r>
                              <w:t xml:space="preserve">CDC Handwashing and Hand Sanitizer Fact Sheet: </w:t>
                            </w:r>
                            <w:hyperlink r:id="rId13" w:history="1">
                              <w:r>
                                <w:rPr>
                                  <w:rStyle w:val="Hyperlink"/>
                                </w:rPr>
                                <w:t>https://www.cdc.gov/handwashing/pdf/hand-sanitizer-factsheet.pdf</w:t>
                              </w:r>
                            </w:hyperlink>
                          </w:p>
                          <w:p w14:paraId="26AD74F5" w14:textId="77777777" w:rsidR="004D511D" w:rsidRDefault="004D511D" w:rsidP="004D511D">
                            <w:pPr>
                              <w:pStyle w:val="ListParagraph"/>
                              <w:numPr>
                                <w:ilvl w:val="0"/>
                                <w:numId w:val="5"/>
                              </w:numPr>
                              <w:spacing w:after="0"/>
                            </w:pPr>
                            <w:r>
                              <w:t xml:space="preserve">University of Maine Cooperative Extension- Kitchen Safety (Bulletin #2314) </w:t>
                            </w:r>
                            <w:hyperlink r:id="rId14" w:history="1">
                              <w:r>
                                <w:rPr>
                                  <w:rStyle w:val="Hyperlink"/>
                                </w:rPr>
                                <w:t>https://extension.umaine.edu/publications/2314e/</w:t>
                              </w:r>
                            </w:hyperlink>
                          </w:p>
                          <w:p w14:paraId="676CAEFF" w14:textId="77777777" w:rsidR="004D511D" w:rsidRDefault="004D511D" w:rsidP="004D511D">
                            <w:pPr>
                              <w:pStyle w:val="ListParagraph"/>
                              <w:numPr>
                                <w:ilvl w:val="0"/>
                                <w:numId w:val="5"/>
                              </w:numPr>
                              <w:spacing w:after="0"/>
                            </w:pPr>
                            <w:r>
                              <w:t xml:space="preserve">Iowa State University Extension and Outreach: Knife Safety </w:t>
                            </w:r>
                            <w:hyperlink r:id="rId15" w:history="1">
                              <w:r>
                                <w:rPr>
                                  <w:rStyle w:val="Hyperlink"/>
                                </w:rPr>
                                <w:t>https://blogs.extension.iastate.edu/spendsmart/2018/02/19/kitchen-safety-knife-safety/</w:t>
                              </w:r>
                            </w:hyperlink>
                          </w:p>
                          <w:p w14:paraId="4F825E3A" w14:textId="77777777" w:rsidR="00D264D0" w:rsidRDefault="004D511D" w:rsidP="004D511D">
                            <w:pPr>
                              <w:pStyle w:val="ListParagraph"/>
                              <w:numPr>
                                <w:ilvl w:val="0"/>
                                <w:numId w:val="5"/>
                              </w:numPr>
                            </w:pPr>
                            <w:r>
                              <w:t xml:space="preserve">National Park Service- </w:t>
                            </w:r>
                            <w:r w:rsidR="00C402FC">
                              <w:t xml:space="preserve">Fire Prevention 52- </w:t>
                            </w:r>
                            <w:r>
                              <w:t xml:space="preserve">Keeping Safe in the Kitchen: </w:t>
                            </w:r>
                            <w:hyperlink r:id="rId16" w:history="1">
                              <w:r>
                                <w:rPr>
                                  <w:rStyle w:val="Hyperlink"/>
                                </w:rPr>
                                <w:t>https://www.nps.gov/articles/p52-keeping-safe-in-the-kitchen.htm</w:t>
                              </w:r>
                            </w:hyperlink>
                          </w:p>
                          <w:p w14:paraId="5765BEFF" w14:textId="77777777" w:rsidR="000011E4" w:rsidRDefault="000011E4" w:rsidP="004D511D">
                            <w:pPr>
                              <w:pStyle w:val="ListParagraph"/>
                              <w:numPr>
                                <w:ilvl w:val="0"/>
                                <w:numId w:val="5"/>
                              </w:numPr>
                            </w:pPr>
                            <w:r>
                              <w:t xml:space="preserve">USDA </w:t>
                            </w:r>
                            <w:proofErr w:type="spellStart"/>
                            <w:r>
                              <w:t>ChooseMyPlate</w:t>
                            </w:r>
                            <w:proofErr w:type="spellEnd"/>
                            <w:r>
                              <w:t xml:space="preserve">: </w:t>
                            </w:r>
                            <w:hyperlink r:id="rId17" w:history="1">
                              <w:r>
                                <w:rPr>
                                  <w:rStyle w:val="Hyperlink"/>
                                </w:rPr>
                                <w:t>https://choosemyplate-prod.azureedge.net/sites/default/files/printablematerials/myplate_green.jpg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E49A2" id="_x0000_s1031" type="#_x0000_t202" style="position:absolute;margin-left:0;margin-top:27pt;width:489pt;height:261.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">
                <v:textbox>
                  <w:txbxContent>
                    <w:p w14:paraId="0E26E472" w14:textId="77777777" w:rsidR="00B22773" w:rsidRDefault="00D264D0" w:rsidP="004D511D">
                      <w:pPr>
                        <w:pStyle w:val="ListParagraph"/>
                        <w:numPr>
                          <w:ilvl w:val="0"/>
                          <w:numId w:val="5"/>
                        </w:numPr>
                        <w:spacing w:after="0"/>
                      </w:pPr>
                      <w:r>
                        <w:t>Adapted from activity from Morgan County Junior Leaders with Purdue Extension.</w:t>
                      </w:r>
                    </w:p>
                    <w:p w14:paraId="05169A45" w14:textId="77777777" w:rsidR="00AD57C3" w:rsidRDefault="004D511D" w:rsidP="004D511D">
                      <w:pPr>
                        <w:pStyle w:val="ListParagraph"/>
                        <w:numPr>
                          <w:ilvl w:val="0"/>
                          <w:numId w:val="5"/>
                        </w:numPr>
                        <w:spacing w:after="0"/>
                      </w:pPr>
                      <w:r>
                        <w:t>U.S. Department of Health and Human Sciences-</w:t>
                      </w:r>
                      <w:r w:rsidR="00AD57C3">
                        <w:t xml:space="preserve"> Food Safety: </w:t>
                      </w:r>
                      <w:hyperlink r:id="rId18" w:history="1">
                        <w:r w:rsidR="00AD57C3">
                          <w:rPr>
                            <w:rStyle w:val="Hyperlink"/>
                          </w:rPr>
                          <w:t>https://www.foodsafety.gov/keep-food-safe/4-steps-to-food-safety</w:t>
                        </w:r>
                      </w:hyperlink>
                      <w:r>
                        <w:t xml:space="preserve"> and </w:t>
                      </w:r>
                      <w:hyperlink r:id="rId19" w:history="1">
                        <w:r>
                          <w:rPr>
                            <w:rStyle w:val="Hyperlink"/>
                          </w:rPr>
                          <w:t>https://www.foodsafety.gov/food-safety-charts/safe-minimum-cooking-temperature</w:t>
                        </w:r>
                      </w:hyperlink>
                    </w:p>
                    <w:p w14:paraId="4F290D07" w14:textId="77777777" w:rsidR="00AD57C3" w:rsidRDefault="00AD57C3" w:rsidP="004D511D">
                      <w:pPr>
                        <w:pStyle w:val="ListParagraph"/>
                        <w:numPr>
                          <w:ilvl w:val="0"/>
                          <w:numId w:val="5"/>
                        </w:numPr>
                        <w:spacing w:after="0"/>
                      </w:pPr>
                      <w:r>
                        <w:t>Common Foods Info</w:t>
                      </w:r>
                      <w:r w:rsidR="008543F4">
                        <w:t>g</w:t>
                      </w:r>
                      <w:r>
                        <w:t>raphic</w:t>
                      </w:r>
                      <w:hyperlink r:id="rId20" w:history="1">
                        <w:r>
                          <w:rPr>
                            <w:rStyle w:val="Hyperlink"/>
                          </w:rPr>
                          <w:t>https://www.cdc.gov/foodsafety/pdfs/safety-tips-for-handling-and-preparing-common-foods.pdf</w:t>
                        </w:r>
                      </w:hyperlink>
                    </w:p>
                    <w:p w14:paraId="74E595B7" w14:textId="77777777" w:rsidR="00AD57C3" w:rsidRDefault="00AD57C3" w:rsidP="004D511D">
                      <w:pPr>
                        <w:pStyle w:val="ListParagraph"/>
                        <w:numPr>
                          <w:ilvl w:val="0"/>
                          <w:numId w:val="5"/>
                        </w:numPr>
                        <w:spacing w:after="0"/>
                      </w:pPr>
                      <w:r>
                        <w:t xml:space="preserve">CDC Handwashing and Hand Sanitizer Fact Sheet: </w:t>
                      </w:r>
                      <w:hyperlink r:id="rId21" w:history="1">
                        <w:r>
                          <w:rPr>
                            <w:rStyle w:val="Hyperlink"/>
                          </w:rPr>
                          <w:t>https://www.cdc.gov/handwashing/pdf/hand-sanitizer-factsheet.pdf</w:t>
                        </w:r>
                      </w:hyperlink>
                    </w:p>
                    <w:p w14:paraId="26AD74F5" w14:textId="77777777" w:rsidR="004D511D" w:rsidRDefault="004D511D" w:rsidP="004D511D">
                      <w:pPr>
                        <w:pStyle w:val="ListParagraph"/>
                        <w:numPr>
                          <w:ilvl w:val="0"/>
                          <w:numId w:val="5"/>
                        </w:numPr>
                        <w:spacing w:after="0"/>
                      </w:pPr>
                      <w:r>
                        <w:t xml:space="preserve">University of Maine Cooperative Extension- Kitchen Safety (Bulletin #2314) </w:t>
                      </w:r>
                      <w:hyperlink r:id="rId22" w:history="1">
                        <w:r>
                          <w:rPr>
                            <w:rStyle w:val="Hyperlink"/>
                          </w:rPr>
                          <w:t>https://extension.umaine.edu/publications/2314e/</w:t>
                        </w:r>
                      </w:hyperlink>
                    </w:p>
                    <w:p w14:paraId="676CAEFF" w14:textId="77777777" w:rsidR="004D511D" w:rsidRDefault="004D511D" w:rsidP="004D511D">
                      <w:pPr>
                        <w:pStyle w:val="ListParagraph"/>
                        <w:numPr>
                          <w:ilvl w:val="0"/>
                          <w:numId w:val="5"/>
                        </w:numPr>
                        <w:spacing w:after="0"/>
                      </w:pPr>
                      <w:r>
                        <w:t xml:space="preserve">Iowa State University Extension and Outreach: Knife Safety </w:t>
                      </w:r>
                      <w:hyperlink r:id="rId23" w:history="1">
                        <w:r>
                          <w:rPr>
                            <w:rStyle w:val="Hyperlink"/>
                          </w:rPr>
                          <w:t>https://blogs.extension.iastate.edu/spendsmart/2018/02/19/kitchen-safety-knife-safety/</w:t>
                        </w:r>
                      </w:hyperlink>
                    </w:p>
                    <w:p w14:paraId="4F825E3A" w14:textId="77777777" w:rsidR="00D264D0" w:rsidRDefault="004D511D" w:rsidP="004D511D">
                      <w:pPr>
                        <w:pStyle w:val="ListParagraph"/>
                        <w:numPr>
                          <w:ilvl w:val="0"/>
                          <w:numId w:val="5"/>
                        </w:numPr>
                      </w:pPr>
                      <w:r>
                        <w:t xml:space="preserve">National Park Service- </w:t>
                      </w:r>
                      <w:r w:rsidR="00C402FC">
                        <w:t xml:space="preserve">Fire Prevention 52- </w:t>
                      </w:r>
                      <w:r>
                        <w:t xml:space="preserve">Keeping Safe in the Kitchen: </w:t>
                      </w:r>
                      <w:hyperlink r:id="rId24" w:history="1">
                        <w:r>
                          <w:rPr>
                            <w:rStyle w:val="Hyperlink"/>
                          </w:rPr>
                          <w:t>https://www.nps.gov/articles/p52-keeping-safe-in-the-kitchen.htm</w:t>
                        </w:r>
                      </w:hyperlink>
                    </w:p>
                    <w:p w14:paraId="5765BEFF" w14:textId="77777777" w:rsidR="000011E4" w:rsidRDefault="000011E4" w:rsidP="004D511D">
                      <w:pPr>
                        <w:pStyle w:val="ListParagraph"/>
                        <w:numPr>
                          <w:ilvl w:val="0"/>
                          <w:numId w:val="5"/>
                        </w:numPr>
                      </w:pPr>
                      <w:r>
                        <w:t xml:space="preserve">USDA </w:t>
                      </w:r>
                      <w:proofErr w:type="spellStart"/>
                      <w:r>
                        <w:t>ChooseMyPlate</w:t>
                      </w:r>
                      <w:proofErr w:type="spellEnd"/>
                      <w:r>
                        <w:t xml:space="preserve">: </w:t>
                      </w:r>
                      <w:hyperlink r:id="rId25" w:history="1">
                        <w:r>
                          <w:rPr>
                            <w:rStyle w:val="Hyperlink"/>
                          </w:rPr>
                          <w:t>https://choosemyplate-prod.azureedge.net/sites/default/files/printablematerials/myplate_green.jpg</w:t>
                        </w:r>
                      </w:hyperlink>
                    </w:p>
                  </w:txbxContent>
                </v:textbox>
                <w10:wrap type="square" anchorx="margin"/>
              </v:shape>
            </w:pict>
          </mc:Fallback>
        </mc:AlternateContent>
      </w:r>
      <w:r w:rsidR="00916F1A" w:rsidRPr="00916F1A">
        <w:rPr>
          <w:b/>
        </w:rPr>
        <w:t>Sources:</w:t>
      </w:r>
    </w:p>
    <w:p w14:paraId="0439943F" w14:textId="77777777" w:rsidR="00B22773" w:rsidRPr="00916F1A" w:rsidRDefault="00232FCC">
      <w:pPr>
        <w:rPr>
          <w:b/>
        </w:rPr>
      </w:pPr>
      <w:r>
        <w:rPr>
          <w:b/>
          <w:noProof/>
        </w:rPr>
        <w:drawing>
          <wp:anchor distT="0" distB="0" distL="114300" distR="114300" simplePos="0" relativeHeight="251683840" behindDoc="0" locked="0" layoutInCell="1" allowOverlap="1" wp14:anchorId="7853D0BB" wp14:editId="427B8068">
            <wp:simplePos x="0" y="0"/>
            <wp:positionH relativeFrom="column">
              <wp:posOffset>1571625</wp:posOffset>
            </wp:positionH>
            <wp:positionV relativeFrom="paragraph">
              <wp:posOffset>7827645</wp:posOffset>
            </wp:positionV>
            <wp:extent cx="2870835" cy="304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 4-H Co-Bran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835" cy="304800"/>
                    </a:xfrm>
                    <a:prstGeom prst="rect">
                      <a:avLst/>
                    </a:prstGeom>
                  </pic:spPr>
                </pic:pic>
              </a:graphicData>
            </a:graphic>
            <wp14:sizeRelH relativeFrom="margin">
              <wp14:pctWidth>0</wp14:pctWidth>
            </wp14:sizeRelH>
            <wp14:sizeRelV relativeFrom="margin">
              <wp14:pctHeight>0</wp14:pctHeight>
            </wp14:sizeRelV>
          </wp:anchor>
        </w:drawing>
      </w:r>
      <w:r w:rsidRPr="008543F4">
        <w:rPr>
          <w:b/>
          <w:noProof/>
        </w:rPr>
        <mc:AlternateContent>
          <mc:Choice Requires="wps">
            <w:drawing>
              <wp:anchor distT="45720" distB="45720" distL="114300" distR="114300" simplePos="0" relativeHeight="251674624" behindDoc="0" locked="0" layoutInCell="1" allowOverlap="1" wp14:anchorId="16F9F3F8" wp14:editId="0E1130F0">
                <wp:simplePos x="0" y="0"/>
                <wp:positionH relativeFrom="column">
                  <wp:posOffset>4991100</wp:posOffset>
                </wp:positionH>
                <wp:positionV relativeFrom="paragraph">
                  <wp:posOffset>7559675</wp:posOffset>
                </wp:positionV>
                <wp:extent cx="10858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noFill/>
                          <a:miter lim="800000"/>
                          <a:headEnd/>
                          <a:tailEnd/>
                        </a:ln>
                      </wps:spPr>
                      <wps:txbx>
                        <w:txbxContent>
                          <w:p w14:paraId="0ED53C43" w14:textId="77777777" w:rsidR="008543F4" w:rsidRDefault="008543F4">
                            <w:r>
                              <w:t>New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F3F8" id="_x0000_s1032" type="#_x0000_t202" style="position:absolute;margin-left:393pt;margin-top:595.25pt;width:85.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" stroked="f">
                <v:textbox>
                  <w:txbxContent>
                    <w:p w14:paraId="0ED53C43" w14:textId="77777777" w:rsidR="008543F4" w:rsidRDefault="008543F4">
                      <w:r>
                        <w:t>New May, 2020</w:t>
                      </w:r>
                    </w:p>
                  </w:txbxContent>
                </v:textbox>
                <w10:wrap type="square"/>
              </v:shape>
            </w:pict>
          </mc:Fallback>
        </mc:AlternateContent>
      </w:r>
    </w:p>
    <w:sectPr w:rsidR="00B22773" w:rsidRPr="00916F1A" w:rsidSect="00232FCC">
      <w:footerReference w:type="default" r:id="rId2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27BC" w14:textId="77777777" w:rsidR="0033467E" w:rsidRDefault="0033467E" w:rsidP="00F35929">
      <w:pPr>
        <w:spacing w:after="0" w:line="240" w:lineRule="auto"/>
      </w:pPr>
      <w:r>
        <w:separator/>
      </w:r>
    </w:p>
  </w:endnote>
  <w:endnote w:type="continuationSeparator" w:id="0">
    <w:p w14:paraId="57BBAFB1" w14:textId="77777777" w:rsidR="0033467E" w:rsidRDefault="0033467E"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AA68" w14:textId="77777777" w:rsidR="00916F1A" w:rsidRDefault="00916F1A" w:rsidP="00916F1A">
    <w:pPr>
      <w:pStyle w:val="Default"/>
    </w:pPr>
  </w:p>
  <w:p w14:paraId="402A3EBC" w14:textId="77777777" w:rsidR="00916F1A" w:rsidRPr="00916F1A" w:rsidRDefault="00916F1A" w:rsidP="00916F1A">
    <w:pPr>
      <w:pStyle w:val="Footer"/>
      <w:jc w:val="center"/>
      <w:rPr>
        <w:b/>
      </w:rPr>
    </w:pPr>
    <w:r w:rsidRPr="00232FCC">
      <w:rPr>
        <w:b/>
        <w:i/>
        <w:iCs/>
        <w:sz w:val="18"/>
      </w:rPr>
      <w:t>Purdue Extension is 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115F" w14:textId="77777777" w:rsidR="0033467E" w:rsidRDefault="0033467E" w:rsidP="00F35929">
      <w:pPr>
        <w:spacing w:after="0" w:line="240" w:lineRule="auto"/>
      </w:pPr>
      <w:r>
        <w:separator/>
      </w:r>
    </w:p>
  </w:footnote>
  <w:footnote w:type="continuationSeparator" w:id="0">
    <w:p w14:paraId="1D9AB3E9" w14:textId="77777777" w:rsidR="0033467E" w:rsidRDefault="0033467E"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435"/>
    <w:multiLevelType w:val="hybridMultilevel"/>
    <w:tmpl w:val="7DB8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D7B34"/>
    <w:multiLevelType w:val="hybridMultilevel"/>
    <w:tmpl w:val="7B5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7E77"/>
    <w:multiLevelType w:val="hybridMultilevel"/>
    <w:tmpl w:val="C6D4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4004D"/>
    <w:multiLevelType w:val="hybridMultilevel"/>
    <w:tmpl w:val="76F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F3080"/>
    <w:multiLevelType w:val="hybridMultilevel"/>
    <w:tmpl w:val="C448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828C6"/>
    <w:multiLevelType w:val="multilevel"/>
    <w:tmpl w:val="D098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E728C"/>
    <w:multiLevelType w:val="hybridMultilevel"/>
    <w:tmpl w:val="6BE0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07118"/>
    <w:multiLevelType w:val="hybridMultilevel"/>
    <w:tmpl w:val="FCC2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0011E4"/>
    <w:rsid w:val="00232FCC"/>
    <w:rsid w:val="003128AE"/>
    <w:rsid w:val="0033467E"/>
    <w:rsid w:val="004D511D"/>
    <w:rsid w:val="00670A76"/>
    <w:rsid w:val="006B393B"/>
    <w:rsid w:val="006C50BC"/>
    <w:rsid w:val="006D5364"/>
    <w:rsid w:val="007327EA"/>
    <w:rsid w:val="007A49CE"/>
    <w:rsid w:val="008543F4"/>
    <w:rsid w:val="00916F1A"/>
    <w:rsid w:val="00AD19AE"/>
    <w:rsid w:val="00AD57C3"/>
    <w:rsid w:val="00B22773"/>
    <w:rsid w:val="00BB7F05"/>
    <w:rsid w:val="00BF1A3B"/>
    <w:rsid w:val="00C402FC"/>
    <w:rsid w:val="00C443AB"/>
    <w:rsid w:val="00CA74E6"/>
    <w:rsid w:val="00D264D0"/>
    <w:rsid w:val="00D52F78"/>
    <w:rsid w:val="00D550AC"/>
    <w:rsid w:val="00E36FE3"/>
    <w:rsid w:val="00F2135F"/>
    <w:rsid w:val="00F35929"/>
    <w:rsid w:val="00F51882"/>
    <w:rsid w:val="00F84040"/>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50C3D"/>
  <w15:chartTrackingRefBased/>
  <w15:docId w15:val="{424A4606-2145-40EA-ADE4-02668CE7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264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57C3"/>
    <w:pPr>
      <w:ind w:left="720"/>
      <w:contextualSpacing/>
    </w:pPr>
  </w:style>
  <w:style w:type="character" w:styleId="Hyperlink">
    <w:name w:val="Hyperlink"/>
    <w:basedOn w:val="DefaultParagraphFont"/>
    <w:uiPriority w:val="99"/>
    <w:semiHidden/>
    <w:unhideWhenUsed/>
    <w:rsid w:val="00AD5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295">
      <w:bodyDiv w:val="1"/>
      <w:marLeft w:val="0"/>
      <w:marRight w:val="0"/>
      <w:marTop w:val="0"/>
      <w:marBottom w:val="0"/>
      <w:divBdr>
        <w:top w:val="none" w:sz="0" w:space="0" w:color="auto"/>
        <w:left w:val="none" w:sz="0" w:space="0" w:color="auto"/>
        <w:bottom w:val="none" w:sz="0" w:space="0" w:color="auto"/>
        <w:right w:val="none" w:sz="0" w:space="0" w:color="auto"/>
      </w:divBdr>
    </w:div>
    <w:div w:id="601379513">
      <w:bodyDiv w:val="1"/>
      <w:marLeft w:val="0"/>
      <w:marRight w:val="0"/>
      <w:marTop w:val="0"/>
      <w:marBottom w:val="0"/>
      <w:divBdr>
        <w:top w:val="none" w:sz="0" w:space="0" w:color="auto"/>
        <w:left w:val="none" w:sz="0" w:space="0" w:color="auto"/>
        <w:bottom w:val="none" w:sz="0" w:space="0" w:color="auto"/>
        <w:right w:val="none" w:sz="0" w:space="0" w:color="auto"/>
      </w:divBdr>
    </w:div>
    <w:div w:id="18787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handwashing/pdf/hand-sanitizer-factsheet.pdf" TargetMode="External"/><Relationship Id="rId18" Type="http://schemas.openxmlformats.org/officeDocument/2006/relationships/hyperlink" Target="https://www.foodsafety.gov/keep-food-safe/4-steps-to-food-safe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dc.gov/handwashing/pdf/hand-sanitizer-factsheet.pdf" TargetMode="External"/><Relationship Id="rId7" Type="http://schemas.openxmlformats.org/officeDocument/2006/relationships/endnotes" Target="endnotes.xml"/><Relationship Id="rId12" Type="http://schemas.openxmlformats.org/officeDocument/2006/relationships/hyperlink" Target="https://www.cdc.gov/foodsafety/pdfs/safety-tips-for-handling-and-preparing-common-foods.pdf" TargetMode="External"/><Relationship Id="rId17" Type="http://schemas.openxmlformats.org/officeDocument/2006/relationships/hyperlink" Target="https://choosemyplate-prod.azureedge.net/sites/default/files/printablematerials/myplate_green.jpg" TargetMode="External"/><Relationship Id="rId25" Type="http://schemas.openxmlformats.org/officeDocument/2006/relationships/hyperlink" Target="https://choosemyplate-prod.azureedge.net/sites/default/files/printablematerials/myplate_green.jpg" TargetMode="External"/><Relationship Id="rId2" Type="http://schemas.openxmlformats.org/officeDocument/2006/relationships/numbering" Target="numbering.xml"/><Relationship Id="rId16" Type="http://schemas.openxmlformats.org/officeDocument/2006/relationships/hyperlink" Target="https://www.nps.gov/articles/p52-keeping-safe-in-the-kitchen.htm" TargetMode="External"/><Relationship Id="rId20" Type="http://schemas.openxmlformats.org/officeDocument/2006/relationships/hyperlink" Target="https://www.cdc.gov/foodsafety/pdfs/safety-tips-for-handling-and-preparing-common-foo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afety.gov/food-safety-charts/safe-minimum-cooking-temperature" TargetMode="External"/><Relationship Id="rId24" Type="http://schemas.openxmlformats.org/officeDocument/2006/relationships/hyperlink" Target="https://www.nps.gov/articles/p52-keeping-safe-in-the-kitchen.htm" TargetMode="External"/><Relationship Id="rId5" Type="http://schemas.openxmlformats.org/officeDocument/2006/relationships/webSettings" Target="webSettings.xml"/><Relationship Id="rId15" Type="http://schemas.openxmlformats.org/officeDocument/2006/relationships/hyperlink" Target="https://blogs.extension.iastate.edu/spendsmart/2018/02/19/kitchen-safety-knife-safety/" TargetMode="External"/><Relationship Id="rId23" Type="http://schemas.openxmlformats.org/officeDocument/2006/relationships/hyperlink" Target="https://blogs.extension.iastate.edu/spendsmart/2018/02/19/kitchen-safety-knife-safety/" TargetMode="External"/><Relationship Id="rId28" Type="http://schemas.openxmlformats.org/officeDocument/2006/relationships/theme" Target="theme/theme1.xml"/><Relationship Id="rId10" Type="http://schemas.openxmlformats.org/officeDocument/2006/relationships/hyperlink" Target="https://www.foodsafety.gov/keep-food-safe/4-steps-to-food-safety" TargetMode="External"/><Relationship Id="rId19" Type="http://schemas.openxmlformats.org/officeDocument/2006/relationships/hyperlink" Target="https://www.foodsafety.gov/food-safety-charts/safe-minimum-cooking-tempera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xtension.umaine.edu/publications/2314e/" TargetMode="External"/><Relationship Id="rId22" Type="http://schemas.openxmlformats.org/officeDocument/2006/relationships/hyperlink" Target="https://extension.umaine.edu/publications/2314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915A-DC28-4E0B-AE4D-B0B2BAF6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2022-04-18T20:24:00Z</dcterms:created>
  <dcterms:modified xsi:type="dcterms:W3CDTF">2022-04-18T20:24:00Z</dcterms:modified>
</cp:coreProperties>
</file>