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25C4" w14:textId="77777777" w:rsidR="00916F1A" w:rsidRDefault="00916F1A">
      <w:r>
        <w:rPr>
          <w:noProof/>
        </w:rPr>
        <w:drawing>
          <wp:anchor distT="0" distB="0" distL="114300" distR="114300" simplePos="0" relativeHeight="251658240" behindDoc="1" locked="0" layoutInCell="1" allowOverlap="1" wp14:anchorId="103FAC01" wp14:editId="75B64D85">
            <wp:simplePos x="0" y="0"/>
            <wp:positionH relativeFrom="margin">
              <wp:align>center</wp:align>
            </wp:positionH>
            <wp:positionV relativeFrom="paragraph">
              <wp:posOffset>-523240</wp:posOffset>
            </wp:positionV>
            <wp:extent cx="1878781" cy="12192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iorLeader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8781" cy="1219200"/>
                    </a:xfrm>
                    <a:prstGeom prst="rect">
                      <a:avLst/>
                    </a:prstGeom>
                  </pic:spPr>
                </pic:pic>
              </a:graphicData>
            </a:graphic>
            <wp14:sizeRelH relativeFrom="margin">
              <wp14:pctWidth>0</wp14:pctWidth>
            </wp14:sizeRelH>
            <wp14:sizeRelV relativeFrom="margin">
              <wp14:pctHeight>0</wp14:pctHeight>
            </wp14:sizeRelV>
          </wp:anchor>
        </w:drawing>
      </w:r>
    </w:p>
    <w:p w14:paraId="1ED8B43C" w14:textId="77777777" w:rsidR="00916F1A" w:rsidRDefault="00916F1A"/>
    <w:p w14:paraId="7A872827" w14:textId="77777777" w:rsidR="00916F1A" w:rsidRDefault="00916F1A"/>
    <w:p w14:paraId="2E1C4F83" w14:textId="3D46EA48" w:rsidR="00F2135F" w:rsidRPr="00916F1A" w:rsidRDefault="00916F1A">
      <w:pPr>
        <w:rPr>
          <w:b/>
        </w:rPr>
      </w:pPr>
      <w:r w:rsidRPr="00916F1A">
        <w:rPr>
          <w:b/>
        </w:rPr>
        <w:t>Lesson Topic:</w:t>
      </w:r>
      <w:r w:rsidR="00B22773">
        <w:rPr>
          <w:b/>
        </w:rPr>
        <w:t xml:space="preserve">  </w:t>
      </w:r>
      <w:r w:rsidR="00E5415E">
        <w:rPr>
          <w:b/>
        </w:rPr>
        <w:t>Wheel, Deals, and Automobiles</w:t>
      </w:r>
    </w:p>
    <w:p w14:paraId="534608CE" w14:textId="4FCA2BB4" w:rsidR="00916F1A" w:rsidRDefault="00B22773">
      <w:pPr>
        <w:rPr>
          <w:b/>
        </w:rPr>
      </w:pPr>
      <w:r w:rsidRPr="00B22773">
        <w:rPr>
          <w:b/>
          <w:noProof/>
        </w:rPr>
        <mc:AlternateContent>
          <mc:Choice Requires="wps">
            <w:drawing>
              <wp:anchor distT="45720" distB="45720" distL="114300" distR="114300" simplePos="0" relativeHeight="251660288" behindDoc="1" locked="0" layoutInCell="1" allowOverlap="1" wp14:anchorId="6DC8D921" wp14:editId="0F3C9936">
                <wp:simplePos x="0" y="0"/>
                <wp:positionH relativeFrom="margin">
                  <wp:posOffset>0</wp:posOffset>
                </wp:positionH>
                <wp:positionV relativeFrom="paragraph">
                  <wp:posOffset>267335</wp:posOffset>
                </wp:positionV>
                <wp:extent cx="6134100" cy="8667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66775"/>
                        </a:xfrm>
                        <a:prstGeom prst="rect">
                          <a:avLst/>
                        </a:prstGeom>
                        <a:solidFill>
                          <a:srgbClr val="FFFFFF"/>
                        </a:solidFill>
                        <a:ln w="9525">
                          <a:solidFill>
                            <a:srgbClr val="000000"/>
                          </a:solidFill>
                          <a:miter lim="800000"/>
                          <a:headEnd/>
                          <a:tailEnd/>
                        </a:ln>
                      </wps:spPr>
                      <wps:txbx>
                        <w:txbxContent>
                          <w:p w14:paraId="33382B50" w14:textId="6B2F1736" w:rsidR="00B22773" w:rsidRPr="00167EDA" w:rsidRDefault="00FE18E8" w:rsidP="00B74AE9">
                            <w:pPr>
                              <w:pStyle w:val="ListParagraph"/>
                              <w:numPr>
                                <w:ilvl w:val="0"/>
                                <w:numId w:val="7"/>
                              </w:numPr>
                              <w:rPr>
                                <w:rFonts w:asciiTheme="minorHAnsi" w:hAnsiTheme="minorHAnsi"/>
                              </w:rPr>
                            </w:pPr>
                            <w:r w:rsidRPr="00167EDA">
                              <w:rPr>
                                <w:rFonts w:asciiTheme="minorHAnsi" w:hAnsiTheme="minorHAnsi"/>
                              </w:rPr>
                              <w:t>Handout 9.1: Owning a Car</w:t>
                            </w:r>
                          </w:p>
                          <w:p w14:paraId="089A74FF" w14:textId="79E04A8D" w:rsidR="00FE18E8" w:rsidRPr="00167EDA" w:rsidRDefault="00FE18E8" w:rsidP="00B74AE9">
                            <w:pPr>
                              <w:pStyle w:val="ListParagraph"/>
                              <w:numPr>
                                <w:ilvl w:val="0"/>
                                <w:numId w:val="7"/>
                              </w:numPr>
                              <w:rPr>
                                <w:rFonts w:asciiTheme="minorHAnsi" w:hAnsiTheme="minorHAnsi"/>
                              </w:rPr>
                            </w:pPr>
                            <w:r w:rsidRPr="00167EDA">
                              <w:rPr>
                                <w:rFonts w:asciiTheme="minorHAnsi" w:hAnsiTheme="minorHAnsi"/>
                              </w:rPr>
                              <w:t>Computer Access, if possible</w:t>
                            </w:r>
                          </w:p>
                          <w:p w14:paraId="2C98F02B" w14:textId="1FEE817D" w:rsidR="00FE18E8" w:rsidRPr="00167EDA" w:rsidRDefault="00FE18E8" w:rsidP="00B74AE9">
                            <w:pPr>
                              <w:pStyle w:val="ListParagraph"/>
                              <w:numPr>
                                <w:ilvl w:val="0"/>
                                <w:numId w:val="7"/>
                              </w:numPr>
                              <w:rPr>
                                <w:rFonts w:asciiTheme="minorHAnsi" w:hAnsiTheme="minorHAnsi"/>
                              </w:rPr>
                            </w:pPr>
                            <w:r w:rsidRPr="00167EDA">
                              <w:rPr>
                                <w:rFonts w:asciiTheme="minorHAnsi" w:hAnsiTheme="minorHAnsi"/>
                              </w:rPr>
                              <w:t>Otherwise: Calculator, magazines, newspapers, or other sources of information about vehicles</w:t>
                            </w:r>
                          </w:p>
                          <w:p w14:paraId="1BEA4FB6" w14:textId="25951701" w:rsidR="00B74AE9" w:rsidRPr="00167EDA" w:rsidRDefault="00B74AE9" w:rsidP="002510C9">
                            <w:pPr>
                              <w:pStyle w:val="ListParagraph"/>
                              <w:numPr>
                                <w:ilvl w:val="0"/>
                                <w:numId w:val="7"/>
                              </w:numPr>
                              <w:spacing w:line="276" w:lineRule="auto"/>
                              <w:rPr>
                                <w:rFonts w:asciiTheme="minorHAnsi" w:hAnsiTheme="minorHAnsi"/>
                              </w:rPr>
                            </w:pPr>
                            <w:r w:rsidRPr="00167EDA">
                              <w:rPr>
                                <w:rFonts w:asciiTheme="minorHAnsi" w:hAnsiTheme="minorHAnsi"/>
                              </w:rPr>
                              <w:t>Writing utensils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8D921" id="_x0000_t202" coordsize="21600,21600" o:spt="202" path="m,l,21600r21600,l21600,xe">
                <v:stroke joinstyle="miter"/>
                <v:path gradientshapeok="t" o:connecttype="rect"/>
              </v:shapetype>
              <v:shape id="Text Box 2" o:spid="_x0000_s1026" type="#_x0000_t202" style="position:absolute;margin-left:0;margin-top:21.05pt;width:483pt;height:68.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">
                <v:textbox>
                  <w:txbxContent>
                    <w:p w14:paraId="33382B50" w14:textId="6B2F1736" w:rsidR="00B22773" w:rsidRPr="00167EDA" w:rsidRDefault="00FE18E8" w:rsidP="00B74AE9">
                      <w:pPr>
                        <w:pStyle w:val="ListParagraph"/>
                        <w:numPr>
                          <w:ilvl w:val="0"/>
                          <w:numId w:val="7"/>
                        </w:numPr>
                        <w:rPr>
                          <w:rFonts w:asciiTheme="minorHAnsi" w:hAnsiTheme="minorHAnsi"/>
                        </w:rPr>
                      </w:pPr>
                      <w:r w:rsidRPr="00167EDA">
                        <w:rPr>
                          <w:rFonts w:asciiTheme="minorHAnsi" w:hAnsiTheme="minorHAnsi"/>
                        </w:rPr>
                        <w:t>Handout 9.1: Owning a Car</w:t>
                      </w:r>
                    </w:p>
                    <w:p w14:paraId="089A74FF" w14:textId="79E04A8D" w:rsidR="00FE18E8" w:rsidRPr="00167EDA" w:rsidRDefault="00FE18E8" w:rsidP="00B74AE9">
                      <w:pPr>
                        <w:pStyle w:val="ListParagraph"/>
                        <w:numPr>
                          <w:ilvl w:val="0"/>
                          <w:numId w:val="7"/>
                        </w:numPr>
                        <w:rPr>
                          <w:rFonts w:asciiTheme="minorHAnsi" w:hAnsiTheme="minorHAnsi"/>
                        </w:rPr>
                      </w:pPr>
                      <w:r w:rsidRPr="00167EDA">
                        <w:rPr>
                          <w:rFonts w:asciiTheme="minorHAnsi" w:hAnsiTheme="minorHAnsi"/>
                        </w:rPr>
                        <w:t>Computer Access, if possible</w:t>
                      </w:r>
                    </w:p>
                    <w:p w14:paraId="2C98F02B" w14:textId="1FEE817D" w:rsidR="00FE18E8" w:rsidRPr="00167EDA" w:rsidRDefault="00FE18E8" w:rsidP="00B74AE9">
                      <w:pPr>
                        <w:pStyle w:val="ListParagraph"/>
                        <w:numPr>
                          <w:ilvl w:val="0"/>
                          <w:numId w:val="7"/>
                        </w:numPr>
                        <w:rPr>
                          <w:rFonts w:asciiTheme="minorHAnsi" w:hAnsiTheme="minorHAnsi"/>
                        </w:rPr>
                      </w:pPr>
                      <w:r w:rsidRPr="00167EDA">
                        <w:rPr>
                          <w:rFonts w:asciiTheme="minorHAnsi" w:hAnsiTheme="minorHAnsi"/>
                        </w:rPr>
                        <w:t>Otherwise: Calculator, magazines, newspapers, or other sources of information about vehicles</w:t>
                      </w:r>
                    </w:p>
                    <w:p w14:paraId="1BEA4FB6" w14:textId="25951701" w:rsidR="00B74AE9" w:rsidRPr="00167EDA" w:rsidRDefault="00B74AE9" w:rsidP="002510C9">
                      <w:pPr>
                        <w:pStyle w:val="ListParagraph"/>
                        <w:numPr>
                          <w:ilvl w:val="0"/>
                          <w:numId w:val="7"/>
                        </w:numPr>
                        <w:spacing w:line="276" w:lineRule="auto"/>
                        <w:rPr>
                          <w:rFonts w:asciiTheme="minorHAnsi" w:hAnsiTheme="minorHAnsi"/>
                        </w:rPr>
                      </w:pPr>
                      <w:r w:rsidRPr="00167EDA">
                        <w:rPr>
                          <w:rFonts w:asciiTheme="minorHAnsi" w:hAnsiTheme="minorHAnsi"/>
                        </w:rPr>
                        <w:t>Writing utensils</w:t>
                      </w:r>
                    </w:p>
                  </w:txbxContent>
                </v:textbox>
                <w10:wrap anchorx="margin"/>
              </v:shape>
            </w:pict>
          </mc:Fallback>
        </mc:AlternateContent>
      </w:r>
      <w:r w:rsidR="00916F1A" w:rsidRPr="00916F1A">
        <w:rPr>
          <w:b/>
        </w:rPr>
        <w:t>Supplies Needed:</w:t>
      </w:r>
    </w:p>
    <w:p w14:paraId="19FB6E90" w14:textId="77777777" w:rsidR="00EE0902" w:rsidRDefault="00EE0902">
      <w:pPr>
        <w:rPr>
          <w:b/>
        </w:rPr>
      </w:pPr>
    </w:p>
    <w:p w14:paraId="40CCAB9D" w14:textId="77777777" w:rsidR="00B22773" w:rsidRPr="00916F1A" w:rsidRDefault="00B22773">
      <w:pPr>
        <w:rPr>
          <w:b/>
        </w:rPr>
      </w:pPr>
    </w:p>
    <w:p w14:paraId="06E08BA4" w14:textId="77777777" w:rsidR="00916F1A" w:rsidRPr="00916F1A" w:rsidRDefault="00916F1A">
      <w:pPr>
        <w:rPr>
          <w:b/>
        </w:rPr>
      </w:pPr>
    </w:p>
    <w:p w14:paraId="7AD75411" w14:textId="77777777" w:rsidR="00E64AF7" w:rsidRDefault="00E64AF7">
      <w:pPr>
        <w:rPr>
          <w:b/>
        </w:rPr>
      </w:pPr>
    </w:p>
    <w:p w14:paraId="63D04495" w14:textId="0CF0541B" w:rsidR="00916F1A" w:rsidRPr="00916F1A" w:rsidRDefault="00F4761A">
      <w:pPr>
        <w:rPr>
          <w:b/>
        </w:rPr>
      </w:pPr>
      <w:r w:rsidRPr="00B22773">
        <w:rPr>
          <w:b/>
          <w:noProof/>
        </w:rPr>
        <mc:AlternateContent>
          <mc:Choice Requires="wps">
            <w:drawing>
              <wp:anchor distT="45720" distB="45720" distL="114300" distR="114300" simplePos="0" relativeHeight="251664384" behindDoc="0" locked="0" layoutInCell="1" allowOverlap="1" wp14:anchorId="7BEDFA3C" wp14:editId="2A755CEC">
                <wp:simplePos x="0" y="0"/>
                <wp:positionH relativeFrom="column">
                  <wp:posOffset>7620</wp:posOffset>
                </wp:positionH>
                <wp:positionV relativeFrom="paragraph">
                  <wp:posOffset>267970</wp:posOffset>
                </wp:positionV>
                <wp:extent cx="6105525" cy="1159510"/>
                <wp:effectExtent l="0" t="0" r="2857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59510"/>
                        </a:xfrm>
                        <a:prstGeom prst="rect">
                          <a:avLst/>
                        </a:prstGeom>
                        <a:solidFill>
                          <a:srgbClr val="FFFFFF"/>
                        </a:solidFill>
                        <a:ln w="9525">
                          <a:solidFill>
                            <a:srgbClr val="000000"/>
                          </a:solidFill>
                          <a:miter lim="800000"/>
                          <a:headEnd/>
                          <a:tailEnd/>
                        </a:ln>
                      </wps:spPr>
                      <wps:txbx>
                        <w:txbxContent>
                          <w:p w14:paraId="39606204" w14:textId="797B9A89" w:rsidR="00540997" w:rsidRPr="00D55E3E" w:rsidRDefault="00167EDA" w:rsidP="00540997">
                            <w:pPr>
                              <w:spacing w:after="0"/>
                            </w:pPr>
                            <w:r>
                              <w:t>At</w:t>
                            </w:r>
                            <w:r w:rsidRPr="00D55E3E">
                              <w:t xml:space="preserve"> the end of the lesson</w:t>
                            </w:r>
                            <w:r>
                              <w:t>, s</w:t>
                            </w:r>
                            <w:r w:rsidR="00540997" w:rsidRPr="00D55E3E">
                              <w:t>tudents</w:t>
                            </w:r>
                            <w:r>
                              <w:t xml:space="preserve"> will</w:t>
                            </w:r>
                            <w:r w:rsidR="00540997" w:rsidRPr="00D55E3E">
                              <w:t xml:space="preserve"> be able to:</w:t>
                            </w:r>
                          </w:p>
                          <w:p w14:paraId="419CF95D" w14:textId="15E46FB6" w:rsidR="00540997" w:rsidRPr="00D55E3E" w:rsidRDefault="00540997" w:rsidP="00540997">
                            <w:pPr>
                              <w:pStyle w:val="ListParagraph"/>
                              <w:numPr>
                                <w:ilvl w:val="0"/>
                                <w:numId w:val="3"/>
                              </w:numPr>
                              <w:rPr>
                                <w:rFonts w:asciiTheme="minorHAnsi" w:hAnsiTheme="minorHAnsi"/>
                              </w:rPr>
                            </w:pPr>
                            <w:r w:rsidRPr="00D55E3E">
                              <w:rPr>
                                <w:rFonts w:asciiTheme="minorHAnsi" w:hAnsiTheme="minorHAnsi"/>
                              </w:rPr>
                              <w:t>Understand the concept of creditworthiness</w:t>
                            </w:r>
                            <w:r w:rsidR="00167EDA">
                              <w:rPr>
                                <w:rFonts w:asciiTheme="minorHAnsi" w:hAnsiTheme="minorHAnsi"/>
                              </w:rPr>
                              <w:t>.</w:t>
                            </w:r>
                          </w:p>
                          <w:p w14:paraId="3E172A52" w14:textId="36C670DD" w:rsidR="00540997" w:rsidRPr="00D55E3E" w:rsidRDefault="00167EDA" w:rsidP="00540997">
                            <w:pPr>
                              <w:pStyle w:val="ListParagraph"/>
                              <w:numPr>
                                <w:ilvl w:val="0"/>
                                <w:numId w:val="3"/>
                              </w:numPr>
                              <w:rPr>
                                <w:rFonts w:asciiTheme="minorHAnsi" w:hAnsiTheme="minorHAnsi"/>
                              </w:rPr>
                            </w:pPr>
                            <w:r>
                              <w:rPr>
                                <w:rFonts w:asciiTheme="minorHAnsi" w:hAnsiTheme="minorHAnsi"/>
                              </w:rPr>
                              <w:t>Research consumer borrowing.</w:t>
                            </w:r>
                          </w:p>
                          <w:p w14:paraId="4CA1CEB7" w14:textId="75E492B1" w:rsidR="00540997" w:rsidRPr="00D55E3E" w:rsidRDefault="00540997" w:rsidP="00540997">
                            <w:pPr>
                              <w:pStyle w:val="ListParagraph"/>
                              <w:numPr>
                                <w:ilvl w:val="0"/>
                                <w:numId w:val="3"/>
                              </w:numPr>
                              <w:rPr>
                                <w:rFonts w:asciiTheme="minorHAnsi" w:hAnsiTheme="minorHAnsi"/>
                              </w:rPr>
                            </w:pPr>
                            <w:r w:rsidRPr="00D55E3E">
                              <w:rPr>
                                <w:rFonts w:asciiTheme="minorHAnsi" w:hAnsiTheme="minorHAnsi"/>
                              </w:rPr>
                              <w:t>Compare various types of car loans and lenders</w:t>
                            </w:r>
                            <w:r w:rsidR="00167EDA">
                              <w:rPr>
                                <w:rFonts w:asciiTheme="minorHAnsi" w:hAnsiTheme="minorHAnsi"/>
                              </w:rPr>
                              <w:t>.</w:t>
                            </w:r>
                          </w:p>
                          <w:p w14:paraId="75001800" w14:textId="77777777" w:rsidR="00540997" w:rsidRPr="00D55E3E" w:rsidRDefault="00540997" w:rsidP="00540997">
                            <w:pPr>
                              <w:pStyle w:val="ListParagraph"/>
                              <w:numPr>
                                <w:ilvl w:val="0"/>
                                <w:numId w:val="2"/>
                              </w:numPr>
                              <w:rPr>
                                <w:rFonts w:asciiTheme="minorHAnsi" w:hAnsiTheme="minorHAnsi"/>
                              </w:rPr>
                            </w:pPr>
                            <w:r w:rsidRPr="00D55E3E">
                              <w:rPr>
                                <w:rFonts w:asciiTheme="minorHAnsi" w:hAnsiTheme="minorHAnsi"/>
                              </w:rPr>
                              <w:t>Explain the costs of owning and operating a</w:t>
                            </w:r>
                            <w:r w:rsidRPr="00D55E3E">
                              <w:rPr>
                                <w:rFonts w:asciiTheme="minorHAnsi" w:hAnsiTheme="minorHAnsi"/>
                                <w:spacing w:val="-6"/>
                              </w:rPr>
                              <w:t xml:space="preserve"> </w:t>
                            </w:r>
                            <w:r w:rsidRPr="00D55E3E">
                              <w:rPr>
                                <w:rFonts w:asciiTheme="minorHAnsi" w:hAnsiTheme="minorHAnsi"/>
                              </w:rPr>
                              <w:t>car.</w:t>
                            </w:r>
                          </w:p>
                          <w:p w14:paraId="67D784D2" w14:textId="1A68C2D4" w:rsidR="00B22773" w:rsidRPr="00D55E3E" w:rsidRDefault="00540997" w:rsidP="00F4761A">
                            <w:pPr>
                              <w:pStyle w:val="ListParagraph"/>
                              <w:numPr>
                                <w:ilvl w:val="0"/>
                                <w:numId w:val="2"/>
                              </w:numPr>
                              <w:rPr>
                                <w:rFonts w:asciiTheme="minorHAnsi" w:hAnsiTheme="minorHAnsi"/>
                              </w:rPr>
                            </w:pPr>
                            <w:r w:rsidRPr="00D55E3E">
                              <w:rPr>
                                <w:rFonts w:asciiTheme="minorHAnsi" w:hAnsiTheme="minorHAnsi"/>
                              </w:rPr>
                              <w:t>Calculate the potential costs of owning and operating a</w:t>
                            </w:r>
                            <w:r w:rsidRPr="00D55E3E">
                              <w:rPr>
                                <w:rFonts w:asciiTheme="minorHAnsi" w:hAnsiTheme="minorHAnsi"/>
                                <w:spacing w:val="-7"/>
                              </w:rPr>
                              <w:t xml:space="preserve"> </w:t>
                            </w:r>
                            <w:r w:rsidRPr="00D55E3E">
                              <w:rPr>
                                <w:rFonts w:asciiTheme="minorHAnsi" w:hAnsiTheme="minorHAnsi"/>
                              </w:rPr>
                              <w:t>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DFA3C" id="_x0000_s1027" type="#_x0000_t202" style="position:absolute;margin-left:.6pt;margin-top:21.1pt;width:480.75pt;height:91.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">
                <v:textbox>
                  <w:txbxContent>
                    <w:p w14:paraId="39606204" w14:textId="797B9A89" w:rsidR="00540997" w:rsidRPr="00D55E3E" w:rsidRDefault="00167EDA" w:rsidP="00540997">
                      <w:pPr>
                        <w:spacing w:after="0"/>
                      </w:pPr>
                      <w:r>
                        <w:t>At</w:t>
                      </w:r>
                      <w:r w:rsidRPr="00D55E3E">
                        <w:t xml:space="preserve"> the end of the lesson</w:t>
                      </w:r>
                      <w:r>
                        <w:t>, s</w:t>
                      </w:r>
                      <w:r w:rsidR="00540997" w:rsidRPr="00D55E3E">
                        <w:t>tudents</w:t>
                      </w:r>
                      <w:r>
                        <w:t xml:space="preserve"> will</w:t>
                      </w:r>
                      <w:r w:rsidR="00540997" w:rsidRPr="00D55E3E">
                        <w:t xml:space="preserve"> be able to:</w:t>
                      </w:r>
                    </w:p>
                    <w:p w14:paraId="419CF95D" w14:textId="15E46FB6" w:rsidR="00540997" w:rsidRPr="00D55E3E" w:rsidRDefault="00540997" w:rsidP="00540997">
                      <w:pPr>
                        <w:pStyle w:val="ListParagraph"/>
                        <w:numPr>
                          <w:ilvl w:val="0"/>
                          <w:numId w:val="3"/>
                        </w:numPr>
                        <w:rPr>
                          <w:rFonts w:asciiTheme="minorHAnsi" w:hAnsiTheme="minorHAnsi"/>
                        </w:rPr>
                      </w:pPr>
                      <w:r w:rsidRPr="00D55E3E">
                        <w:rPr>
                          <w:rFonts w:asciiTheme="minorHAnsi" w:hAnsiTheme="minorHAnsi"/>
                        </w:rPr>
                        <w:t>Understand the concept of creditworthiness</w:t>
                      </w:r>
                      <w:r w:rsidR="00167EDA">
                        <w:rPr>
                          <w:rFonts w:asciiTheme="minorHAnsi" w:hAnsiTheme="minorHAnsi"/>
                        </w:rPr>
                        <w:t>.</w:t>
                      </w:r>
                    </w:p>
                    <w:p w14:paraId="3E172A52" w14:textId="36C670DD" w:rsidR="00540997" w:rsidRPr="00D55E3E" w:rsidRDefault="00167EDA" w:rsidP="00540997">
                      <w:pPr>
                        <w:pStyle w:val="ListParagraph"/>
                        <w:numPr>
                          <w:ilvl w:val="0"/>
                          <w:numId w:val="3"/>
                        </w:numPr>
                        <w:rPr>
                          <w:rFonts w:asciiTheme="minorHAnsi" w:hAnsiTheme="minorHAnsi"/>
                        </w:rPr>
                      </w:pPr>
                      <w:r>
                        <w:rPr>
                          <w:rFonts w:asciiTheme="minorHAnsi" w:hAnsiTheme="minorHAnsi"/>
                        </w:rPr>
                        <w:t>Research consumer borrowing.</w:t>
                      </w:r>
                    </w:p>
                    <w:p w14:paraId="4CA1CEB7" w14:textId="75E492B1" w:rsidR="00540997" w:rsidRPr="00D55E3E" w:rsidRDefault="00540997" w:rsidP="00540997">
                      <w:pPr>
                        <w:pStyle w:val="ListParagraph"/>
                        <w:numPr>
                          <w:ilvl w:val="0"/>
                          <w:numId w:val="3"/>
                        </w:numPr>
                        <w:rPr>
                          <w:rFonts w:asciiTheme="minorHAnsi" w:hAnsiTheme="minorHAnsi"/>
                        </w:rPr>
                      </w:pPr>
                      <w:r w:rsidRPr="00D55E3E">
                        <w:rPr>
                          <w:rFonts w:asciiTheme="minorHAnsi" w:hAnsiTheme="minorHAnsi"/>
                        </w:rPr>
                        <w:t>Compare various types of car loans and lenders</w:t>
                      </w:r>
                      <w:r w:rsidR="00167EDA">
                        <w:rPr>
                          <w:rFonts w:asciiTheme="minorHAnsi" w:hAnsiTheme="minorHAnsi"/>
                        </w:rPr>
                        <w:t>.</w:t>
                      </w:r>
                    </w:p>
                    <w:p w14:paraId="75001800" w14:textId="77777777" w:rsidR="00540997" w:rsidRPr="00D55E3E" w:rsidRDefault="00540997" w:rsidP="00540997">
                      <w:pPr>
                        <w:pStyle w:val="ListParagraph"/>
                        <w:numPr>
                          <w:ilvl w:val="0"/>
                          <w:numId w:val="2"/>
                        </w:numPr>
                        <w:rPr>
                          <w:rFonts w:asciiTheme="minorHAnsi" w:hAnsiTheme="minorHAnsi"/>
                        </w:rPr>
                      </w:pPr>
                      <w:r w:rsidRPr="00D55E3E">
                        <w:rPr>
                          <w:rFonts w:asciiTheme="minorHAnsi" w:hAnsiTheme="minorHAnsi"/>
                        </w:rPr>
                        <w:t>Explain the costs of owning and operating a</w:t>
                      </w:r>
                      <w:r w:rsidRPr="00D55E3E">
                        <w:rPr>
                          <w:rFonts w:asciiTheme="minorHAnsi" w:hAnsiTheme="minorHAnsi"/>
                          <w:spacing w:val="-6"/>
                        </w:rPr>
                        <w:t xml:space="preserve"> </w:t>
                      </w:r>
                      <w:r w:rsidRPr="00D55E3E">
                        <w:rPr>
                          <w:rFonts w:asciiTheme="minorHAnsi" w:hAnsiTheme="minorHAnsi"/>
                        </w:rPr>
                        <w:t>car.</w:t>
                      </w:r>
                    </w:p>
                    <w:p w14:paraId="67D784D2" w14:textId="1A68C2D4" w:rsidR="00B22773" w:rsidRPr="00D55E3E" w:rsidRDefault="00540997" w:rsidP="00F4761A">
                      <w:pPr>
                        <w:pStyle w:val="ListParagraph"/>
                        <w:numPr>
                          <w:ilvl w:val="0"/>
                          <w:numId w:val="2"/>
                        </w:numPr>
                        <w:rPr>
                          <w:rFonts w:asciiTheme="minorHAnsi" w:hAnsiTheme="minorHAnsi"/>
                        </w:rPr>
                      </w:pPr>
                      <w:r w:rsidRPr="00D55E3E">
                        <w:rPr>
                          <w:rFonts w:asciiTheme="minorHAnsi" w:hAnsiTheme="minorHAnsi"/>
                        </w:rPr>
                        <w:t>Calculate the potential costs of owning and operating a</w:t>
                      </w:r>
                      <w:r w:rsidRPr="00D55E3E">
                        <w:rPr>
                          <w:rFonts w:asciiTheme="minorHAnsi" w:hAnsiTheme="minorHAnsi"/>
                          <w:spacing w:val="-7"/>
                        </w:rPr>
                        <w:t xml:space="preserve"> </w:t>
                      </w:r>
                      <w:r w:rsidRPr="00D55E3E">
                        <w:rPr>
                          <w:rFonts w:asciiTheme="minorHAnsi" w:hAnsiTheme="minorHAnsi"/>
                        </w:rPr>
                        <w:t>car.</w:t>
                      </w:r>
                    </w:p>
                  </w:txbxContent>
                </v:textbox>
                <w10:wrap type="square"/>
              </v:shape>
            </w:pict>
          </mc:Fallback>
        </mc:AlternateContent>
      </w:r>
      <w:r w:rsidR="00916F1A" w:rsidRPr="00916F1A">
        <w:rPr>
          <w:b/>
        </w:rPr>
        <w:t>Concepts and/or Learning Objectives:</w:t>
      </w:r>
    </w:p>
    <w:p w14:paraId="47E3EAF6" w14:textId="61221994" w:rsidR="00916F1A" w:rsidRPr="00916F1A" w:rsidRDefault="00895D13">
      <w:pPr>
        <w:rPr>
          <w:b/>
        </w:rPr>
      </w:pPr>
      <w:r w:rsidRPr="00B22773">
        <w:rPr>
          <w:b/>
          <w:noProof/>
        </w:rPr>
        <mc:AlternateContent>
          <mc:Choice Requires="wps">
            <w:drawing>
              <wp:anchor distT="45720" distB="45720" distL="114300" distR="114300" simplePos="0" relativeHeight="251666432" behindDoc="0" locked="0" layoutInCell="1" allowOverlap="1" wp14:anchorId="3A9108AD" wp14:editId="4944CA42">
                <wp:simplePos x="0" y="0"/>
                <wp:positionH relativeFrom="margin">
                  <wp:posOffset>0</wp:posOffset>
                </wp:positionH>
                <wp:positionV relativeFrom="paragraph">
                  <wp:posOffset>1496060</wp:posOffset>
                </wp:positionV>
                <wp:extent cx="6105525" cy="14954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95425"/>
                        </a:xfrm>
                        <a:prstGeom prst="rect">
                          <a:avLst/>
                        </a:prstGeom>
                        <a:solidFill>
                          <a:srgbClr val="FFFFFF"/>
                        </a:solidFill>
                        <a:ln w="9525">
                          <a:solidFill>
                            <a:srgbClr val="000000"/>
                          </a:solidFill>
                          <a:miter lim="800000"/>
                          <a:headEnd/>
                          <a:tailEnd/>
                        </a:ln>
                      </wps:spPr>
                      <wps:txbx>
                        <w:txbxContent>
                          <w:p w14:paraId="684BA159" w14:textId="3EA728ED" w:rsidR="002C130E" w:rsidRDefault="002C130E" w:rsidP="00497E4A">
                            <w:pPr>
                              <w:spacing w:after="0" w:line="276" w:lineRule="auto"/>
                              <w:ind w:firstLine="720"/>
                            </w:pPr>
                            <w:r w:rsidRPr="003B7E82">
                              <w:t>Buying a car is one of the ﬁrst major ﬁnancial decisions that many teens and young adults face. While several considerations factor into this purchase, one of the most important is the buyer’s monthly payment, which is based on the car’s purchase price and terms of the loan</w:t>
                            </w:r>
                            <w:r w:rsidR="0009601E">
                              <w:t>.</w:t>
                            </w:r>
                          </w:p>
                          <w:p w14:paraId="303B8391" w14:textId="2DD9D228" w:rsidR="00B22773" w:rsidRDefault="00895D13" w:rsidP="00497E4A">
                            <w:pPr>
                              <w:spacing w:after="0" w:line="276" w:lineRule="auto"/>
                              <w:ind w:firstLine="720"/>
                            </w:pPr>
                            <w:r>
                              <w:t>In this lesson, students will be assigned different types of vehicles to compare the costs for each type. It will require students to use an online calculator or other tools to compute monthly payments, explore insurance options, calculate gasoline expenses, determine basic maintenance costs, and investigate required fees such as registration and car tags.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108AD" id="_x0000_s1028" type="#_x0000_t202" style="position:absolute;margin-left:0;margin-top:117.8pt;width:480.75pt;height:117.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">
                <v:textbox>
                  <w:txbxContent>
                    <w:p w14:paraId="684BA159" w14:textId="3EA728ED" w:rsidR="002C130E" w:rsidRDefault="002C130E" w:rsidP="00497E4A">
                      <w:pPr>
                        <w:spacing w:after="0" w:line="276" w:lineRule="auto"/>
                        <w:ind w:firstLine="720"/>
                      </w:pPr>
                      <w:r w:rsidRPr="003B7E82">
                        <w:t>Buying a car is one of the ﬁrst major ﬁnancial decisions that many teens and young adults face. While several considerations factor into this purchase, one of the most important is the buyer’s monthly payment, which is based on the car’s purchase price and terms of the loan</w:t>
                      </w:r>
                      <w:r w:rsidR="0009601E">
                        <w:t>.</w:t>
                      </w:r>
                    </w:p>
                    <w:p w14:paraId="303B8391" w14:textId="2DD9D228" w:rsidR="00B22773" w:rsidRDefault="00895D13" w:rsidP="00497E4A">
                      <w:pPr>
                        <w:spacing w:after="0" w:line="276" w:lineRule="auto"/>
                        <w:ind w:firstLine="720"/>
                      </w:pPr>
                      <w:r>
                        <w:t>In this lesson, students will be assigned different types of vehicles to compare the costs for each type. It will require students to use an online calculator or other tools to compute monthly payments, explore insurance options, calculate gasoline expenses, determine basic maintenance costs, and investigate required fees such as registration and car tags.</w:t>
                      </w:r>
                    </w:p>
                  </w:txbxContent>
                </v:textbox>
                <w10:wrap type="square" anchorx="margin"/>
              </v:shape>
            </w:pict>
          </mc:Fallback>
        </mc:AlternateContent>
      </w:r>
      <w:r w:rsidR="00B22773">
        <w:rPr>
          <w:b/>
        </w:rPr>
        <w:t>Introduction:</w:t>
      </w:r>
    </w:p>
    <w:p w14:paraId="7A420D4D" w14:textId="743C1E07" w:rsidR="000B67E1" w:rsidRPr="00916F1A" w:rsidRDefault="00E64AF7">
      <w:pPr>
        <w:rPr>
          <w:b/>
        </w:rPr>
      </w:pPr>
      <w:r w:rsidRPr="00B22773">
        <w:rPr>
          <w:b/>
          <w:noProof/>
        </w:rPr>
        <mc:AlternateContent>
          <mc:Choice Requires="wps">
            <w:drawing>
              <wp:anchor distT="45720" distB="45720" distL="114300" distR="114300" simplePos="0" relativeHeight="251668480" behindDoc="0" locked="0" layoutInCell="1" allowOverlap="1" wp14:anchorId="40AD6481" wp14:editId="60403355">
                <wp:simplePos x="0" y="0"/>
                <wp:positionH relativeFrom="margin">
                  <wp:posOffset>15553</wp:posOffset>
                </wp:positionH>
                <wp:positionV relativeFrom="paragraph">
                  <wp:posOffset>1787525</wp:posOffset>
                </wp:positionV>
                <wp:extent cx="6019800" cy="171958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19580"/>
                        </a:xfrm>
                        <a:prstGeom prst="rect">
                          <a:avLst/>
                        </a:prstGeom>
                        <a:solidFill>
                          <a:srgbClr val="FFFFFF"/>
                        </a:solidFill>
                        <a:ln w="9525">
                          <a:solidFill>
                            <a:srgbClr val="000000"/>
                          </a:solidFill>
                          <a:miter lim="800000"/>
                          <a:headEnd/>
                          <a:tailEnd/>
                        </a:ln>
                      </wps:spPr>
                      <wps:txbx>
                        <w:txbxContent>
                          <w:p w14:paraId="1FF48859" w14:textId="53579E9D" w:rsidR="00B22773" w:rsidRPr="00D55E3E" w:rsidRDefault="00477832" w:rsidP="00D55E3E">
                            <w:pPr>
                              <w:pStyle w:val="ListParagraph"/>
                              <w:numPr>
                                <w:ilvl w:val="0"/>
                                <w:numId w:val="5"/>
                              </w:numPr>
                              <w:rPr>
                                <w:rFonts w:asciiTheme="minorHAnsi" w:hAnsiTheme="minorHAnsi"/>
                              </w:rPr>
                            </w:pPr>
                            <w:r w:rsidRPr="00D55E3E">
                              <w:rPr>
                                <w:rFonts w:asciiTheme="minorHAnsi" w:hAnsiTheme="minorHAnsi"/>
                              </w:rPr>
                              <w:t>Begin by asking youth about their dream cars. What would they drive if money were no object? Why? Ask youth if they have ever considered buying a car or if they currently own a car.</w:t>
                            </w:r>
                            <w:r w:rsidRPr="00D55E3E">
                              <w:rPr>
                                <w:rFonts w:asciiTheme="minorHAnsi" w:hAnsiTheme="minorHAnsi"/>
                                <w:spacing w:val="34"/>
                              </w:rPr>
                              <w:t xml:space="preserve"> </w:t>
                            </w:r>
                            <w:r w:rsidRPr="00D55E3E">
                              <w:rPr>
                                <w:rFonts w:asciiTheme="minorHAnsi" w:hAnsiTheme="minorHAnsi"/>
                              </w:rPr>
                              <w:t xml:space="preserve">What factors go into purchasing a car besides price? Have them identify potential costs they </w:t>
                            </w:r>
                            <w:r w:rsidRPr="00D55E3E">
                              <w:rPr>
                                <w:rFonts w:asciiTheme="minorHAnsi" w:hAnsiTheme="minorHAnsi"/>
                                <w:spacing w:val="-3"/>
                              </w:rPr>
                              <w:t xml:space="preserve">may </w:t>
                            </w:r>
                            <w:r w:rsidRPr="00D55E3E">
                              <w:rPr>
                                <w:rFonts w:asciiTheme="minorHAnsi" w:hAnsiTheme="minorHAnsi"/>
                              </w:rPr>
                              <w:t>have when owning a car. Explain they will participate in a project where they determine what kind of car is best for them.</w:t>
                            </w:r>
                          </w:p>
                          <w:p w14:paraId="42C6665F" w14:textId="155A9041" w:rsidR="00D55E3E" w:rsidRPr="00D55E3E" w:rsidRDefault="00E8742D" w:rsidP="00D55E3E">
                            <w:pPr>
                              <w:pStyle w:val="ListParagraph"/>
                              <w:numPr>
                                <w:ilvl w:val="0"/>
                                <w:numId w:val="5"/>
                              </w:numPr>
                              <w:tabs>
                                <w:tab w:val="left" w:pos="521"/>
                              </w:tabs>
                              <w:ind w:right="1006"/>
                              <w:rPr>
                                <w:rFonts w:asciiTheme="minorHAnsi" w:hAnsiTheme="minorHAnsi"/>
                              </w:rPr>
                            </w:pPr>
                            <w:r>
                              <w:rPr>
                                <w:rFonts w:asciiTheme="minorHAnsi" w:hAnsiTheme="minorHAnsi"/>
                              </w:rPr>
                              <w:t>Ask the youth to</w:t>
                            </w:r>
                            <w:r w:rsidR="00D55E3E" w:rsidRPr="00D55E3E">
                              <w:rPr>
                                <w:rFonts w:asciiTheme="minorHAnsi" w:hAnsiTheme="minorHAnsi"/>
                              </w:rPr>
                              <w:t xml:space="preserve"> discuss reasons so many different types of vehicles are available to purchase today and how the car they drive will meet their needs to get to school or to go to their job. Remind </w:t>
                            </w:r>
                            <w:r>
                              <w:rPr>
                                <w:rFonts w:asciiTheme="minorHAnsi" w:hAnsiTheme="minorHAnsi"/>
                              </w:rPr>
                              <w:t>youth</w:t>
                            </w:r>
                            <w:r w:rsidR="00D55E3E" w:rsidRPr="00D55E3E">
                              <w:rPr>
                                <w:rFonts w:asciiTheme="minorHAnsi" w:hAnsiTheme="minorHAnsi"/>
                              </w:rPr>
                              <w:t xml:space="preserve"> that different types of vehicles will have different kinds of</w:t>
                            </w:r>
                            <w:r w:rsidR="00D55E3E" w:rsidRPr="00D55E3E">
                              <w:rPr>
                                <w:rFonts w:asciiTheme="minorHAnsi" w:hAnsiTheme="minorHAnsi"/>
                                <w:spacing w:val="-1"/>
                              </w:rPr>
                              <w:t xml:space="preserve"> </w:t>
                            </w:r>
                            <w:r w:rsidR="00D55E3E" w:rsidRPr="00D55E3E">
                              <w:rPr>
                                <w:rFonts w:asciiTheme="minorHAnsi" w:hAnsiTheme="minorHAnsi"/>
                              </w:rPr>
                              <w:t>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6481" id="_x0000_s1029" type="#_x0000_t202" style="position:absolute;margin-left:1.2pt;margin-top:140.75pt;width:474pt;height:135.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">
                <v:textbox>
                  <w:txbxContent>
                    <w:p w14:paraId="1FF48859" w14:textId="53579E9D" w:rsidR="00B22773" w:rsidRPr="00D55E3E" w:rsidRDefault="00477832" w:rsidP="00D55E3E">
                      <w:pPr>
                        <w:pStyle w:val="ListParagraph"/>
                        <w:numPr>
                          <w:ilvl w:val="0"/>
                          <w:numId w:val="5"/>
                        </w:numPr>
                        <w:rPr>
                          <w:rFonts w:asciiTheme="minorHAnsi" w:hAnsiTheme="minorHAnsi"/>
                        </w:rPr>
                      </w:pPr>
                      <w:r w:rsidRPr="00D55E3E">
                        <w:rPr>
                          <w:rFonts w:asciiTheme="minorHAnsi" w:hAnsiTheme="minorHAnsi"/>
                        </w:rPr>
                        <w:t>Begin by asking youth about their dream cars. What would they drive if money were no object? Why? Ask youth if they have ever considered buying a car or if they currently own a car.</w:t>
                      </w:r>
                      <w:r w:rsidRPr="00D55E3E">
                        <w:rPr>
                          <w:rFonts w:asciiTheme="minorHAnsi" w:hAnsiTheme="minorHAnsi"/>
                          <w:spacing w:val="34"/>
                        </w:rPr>
                        <w:t xml:space="preserve"> </w:t>
                      </w:r>
                      <w:r w:rsidRPr="00D55E3E">
                        <w:rPr>
                          <w:rFonts w:asciiTheme="minorHAnsi" w:hAnsiTheme="minorHAnsi"/>
                        </w:rPr>
                        <w:t xml:space="preserve">What factors go into purchasing a car besides price? Have them identify potential costs they </w:t>
                      </w:r>
                      <w:r w:rsidRPr="00D55E3E">
                        <w:rPr>
                          <w:rFonts w:asciiTheme="minorHAnsi" w:hAnsiTheme="minorHAnsi"/>
                          <w:spacing w:val="-3"/>
                        </w:rPr>
                        <w:t xml:space="preserve">may </w:t>
                      </w:r>
                      <w:r w:rsidRPr="00D55E3E">
                        <w:rPr>
                          <w:rFonts w:asciiTheme="minorHAnsi" w:hAnsiTheme="minorHAnsi"/>
                        </w:rPr>
                        <w:t>have when owning a car. Explain they will participate in a project where they determine what kind of car is best for them.</w:t>
                      </w:r>
                    </w:p>
                    <w:p w14:paraId="42C6665F" w14:textId="155A9041" w:rsidR="00D55E3E" w:rsidRPr="00D55E3E" w:rsidRDefault="00E8742D" w:rsidP="00D55E3E">
                      <w:pPr>
                        <w:pStyle w:val="ListParagraph"/>
                        <w:numPr>
                          <w:ilvl w:val="0"/>
                          <w:numId w:val="5"/>
                        </w:numPr>
                        <w:tabs>
                          <w:tab w:val="left" w:pos="521"/>
                        </w:tabs>
                        <w:ind w:right="1006"/>
                        <w:rPr>
                          <w:rFonts w:asciiTheme="minorHAnsi" w:hAnsiTheme="minorHAnsi"/>
                        </w:rPr>
                      </w:pPr>
                      <w:r>
                        <w:rPr>
                          <w:rFonts w:asciiTheme="minorHAnsi" w:hAnsiTheme="minorHAnsi"/>
                        </w:rPr>
                        <w:t>Ask the youth to</w:t>
                      </w:r>
                      <w:r w:rsidR="00D55E3E" w:rsidRPr="00D55E3E">
                        <w:rPr>
                          <w:rFonts w:asciiTheme="minorHAnsi" w:hAnsiTheme="minorHAnsi"/>
                        </w:rPr>
                        <w:t xml:space="preserve"> discuss reasons so many different types of vehicles are available to purchase today and how the car they drive will meet their needs to get to school or to go to their job. Remind </w:t>
                      </w:r>
                      <w:r>
                        <w:rPr>
                          <w:rFonts w:asciiTheme="minorHAnsi" w:hAnsiTheme="minorHAnsi"/>
                        </w:rPr>
                        <w:t>youth</w:t>
                      </w:r>
                      <w:r w:rsidR="00D55E3E" w:rsidRPr="00D55E3E">
                        <w:rPr>
                          <w:rFonts w:asciiTheme="minorHAnsi" w:hAnsiTheme="minorHAnsi"/>
                        </w:rPr>
                        <w:t xml:space="preserve"> that different types of vehicles will have different kinds of</w:t>
                      </w:r>
                      <w:r w:rsidR="00D55E3E" w:rsidRPr="00D55E3E">
                        <w:rPr>
                          <w:rFonts w:asciiTheme="minorHAnsi" w:hAnsiTheme="minorHAnsi"/>
                          <w:spacing w:val="-1"/>
                        </w:rPr>
                        <w:t xml:space="preserve"> </w:t>
                      </w:r>
                      <w:r w:rsidR="00D55E3E" w:rsidRPr="00D55E3E">
                        <w:rPr>
                          <w:rFonts w:asciiTheme="minorHAnsi" w:hAnsiTheme="minorHAnsi"/>
                        </w:rPr>
                        <w:t>costs.</w:t>
                      </w:r>
                    </w:p>
                  </w:txbxContent>
                </v:textbox>
                <w10:wrap type="square" anchorx="margin"/>
              </v:shape>
            </w:pict>
          </mc:Fallback>
        </mc:AlternateContent>
      </w:r>
      <w:r w:rsidR="00B22773">
        <w:rPr>
          <w:b/>
        </w:rPr>
        <w:t>A</w:t>
      </w:r>
      <w:r w:rsidR="00916F1A" w:rsidRPr="00916F1A">
        <w:rPr>
          <w:b/>
        </w:rPr>
        <w:t>ctivity</w:t>
      </w:r>
    </w:p>
    <w:p w14:paraId="24DA3B4F" w14:textId="59717D94" w:rsidR="00C84E37" w:rsidRDefault="00CA0D80">
      <w:pPr>
        <w:rPr>
          <w:b/>
        </w:rPr>
      </w:pPr>
      <w:r w:rsidRPr="00B22773">
        <w:rPr>
          <w:b/>
          <w:noProof/>
        </w:rPr>
        <w:lastRenderedPageBreak/>
        <mc:AlternateContent>
          <mc:Choice Requires="wps">
            <w:drawing>
              <wp:anchor distT="45720" distB="45720" distL="114300" distR="114300" simplePos="0" relativeHeight="251674624" behindDoc="0" locked="0" layoutInCell="1" allowOverlap="1" wp14:anchorId="243DF110" wp14:editId="3769AA3B">
                <wp:simplePos x="0" y="0"/>
                <wp:positionH relativeFrom="margin">
                  <wp:align>left</wp:align>
                </wp:positionH>
                <wp:positionV relativeFrom="paragraph">
                  <wp:posOffset>463550</wp:posOffset>
                </wp:positionV>
                <wp:extent cx="6105525" cy="2538095"/>
                <wp:effectExtent l="0" t="0" r="2857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538095"/>
                        </a:xfrm>
                        <a:prstGeom prst="rect">
                          <a:avLst/>
                        </a:prstGeom>
                        <a:solidFill>
                          <a:srgbClr val="FFFFFF"/>
                        </a:solidFill>
                        <a:ln w="9525">
                          <a:solidFill>
                            <a:srgbClr val="000000"/>
                          </a:solidFill>
                          <a:miter lim="800000"/>
                          <a:headEnd/>
                          <a:tailEnd/>
                        </a:ln>
                      </wps:spPr>
                      <wps:txbx>
                        <w:txbxContent>
                          <w:p w14:paraId="236739AB" w14:textId="5C8A8CA3" w:rsidR="00827D92" w:rsidRDefault="00827D92" w:rsidP="00827D92">
                            <w:pPr>
                              <w:pStyle w:val="ListParagraph"/>
                              <w:numPr>
                                <w:ilvl w:val="0"/>
                                <w:numId w:val="5"/>
                              </w:numPr>
                              <w:rPr>
                                <w:rFonts w:asciiTheme="minorHAnsi" w:hAnsiTheme="minorHAnsi"/>
                              </w:rPr>
                            </w:pPr>
                            <w:r w:rsidRPr="00D55E3E">
                              <w:rPr>
                                <w:rFonts w:asciiTheme="minorHAnsi" w:hAnsiTheme="minorHAnsi"/>
                              </w:rPr>
                              <w:t>Introduce the video Better Money Habits: Car Buying: The True Cost of a Car</w:t>
                            </w:r>
                            <w:r w:rsidR="00167EDA" w:rsidRPr="00167EDA">
                              <w:rPr>
                                <w:rFonts w:asciiTheme="minorHAnsi" w:eastAsiaTheme="minorHAnsi" w:hAnsiTheme="minorHAnsi" w:cstheme="minorBidi"/>
                                <w:lang w:bidi="ar-SA"/>
                              </w:rPr>
                              <w:t xml:space="preserve"> </w:t>
                            </w:r>
                            <w:r w:rsidR="00167EDA">
                              <w:rPr>
                                <w:rFonts w:asciiTheme="minorHAnsi" w:eastAsiaTheme="minorHAnsi" w:hAnsiTheme="minorHAnsi" w:cstheme="minorBidi"/>
                                <w:lang w:bidi="ar-SA"/>
                              </w:rPr>
                              <w:t>(</w:t>
                            </w:r>
                            <w:hyperlink r:id="rId9" w:history="1">
                              <w:r w:rsidR="00167EDA" w:rsidRPr="00167EDA">
                                <w:rPr>
                                  <w:rStyle w:val="Hyperlink"/>
                                  <w:rFonts w:asciiTheme="minorHAnsi" w:hAnsiTheme="minorHAnsi"/>
                                </w:rPr>
                                <w:t>https://bettermoneyhabits.bankofamerica.com/en/auto/cost-of-owning-a-car</w:t>
                              </w:r>
                            </w:hyperlink>
                            <w:r w:rsidR="00167EDA">
                              <w:rPr>
                                <w:rFonts w:asciiTheme="minorHAnsi" w:hAnsiTheme="minorHAnsi"/>
                              </w:rPr>
                              <w:t>)</w:t>
                            </w:r>
                            <w:r w:rsidRPr="00D55E3E">
                              <w:rPr>
                                <w:rFonts w:asciiTheme="minorHAnsi" w:hAnsiTheme="minorHAnsi"/>
                              </w:rPr>
                              <w:t xml:space="preserve">. Distribute Handout 9.1: Owning a Car. </w:t>
                            </w:r>
                            <w:r>
                              <w:rPr>
                                <w:rFonts w:asciiTheme="minorHAnsi" w:hAnsiTheme="minorHAnsi"/>
                              </w:rPr>
                              <w:t>Have youth</w:t>
                            </w:r>
                            <w:r w:rsidRPr="00D55E3E">
                              <w:rPr>
                                <w:rFonts w:asciiTheme="minorHAnsi" w:hAnsiTheme="minorHAnsi"/>
                                <w:spacing w:val="-3"/>
                              </w:rPr>
                              <w:t xml:space="preserve"> </w:t>
                            </w:r>
                            <w:r w:rsidRPr="00D55E3E">
                              <w:rPr>
                                <w:rFonts w:asciiTheme="minorHAnsi" w:hAnsiTheme="minorHAnsi"/>
                              </w:rPr>
                              <w:t>use Part A of the handout to record the information presented in the video.</w:t>
                            </w:r>
                          </w:p>
                          <w:p w14:paraId="4A1C1123" w14:textId="77777777" w:rsidR="00827D92" w:rsidRPr="000328F5" w:rsidRDefault="00827D92" w:rsidP="00827D92">
                            <w:pPr>
                              <w:pStyle w:val="ListParagraph"/>
                              <w:numPr>
                                <w:ilvl w:val="0"/>
                                <w:numId w:val="5"/>
                              </w:numPr>
                              <w:tabs>
                                <w:tab w:val="left" w:pos="521"/>
                              </w:tabs>
                              <w:spacing w:line="276" w:lineRule="auto"/>
                              <w:ind w:right="812"/>
                              <w:rPr>
                                <w:rFonts w:asciiTheme="minorHAnsi" w:hAnsiTheme="minorHAnsi"/>
                              </w:rPr>
                            </w:pPr>
                            <w:r w:rsidRPr="000328F5">
                              <w:rPr>
                                <w:rFonts w:asciiTheme="minorHAnsi" w:hAnsiTheme="minorHAnsi"/>
                              </w:rPr>
                              <w:t xml:space="preserve">Have </w:t>
                            </w:r>
                            <w:r>
                              <w:rPr>
                                <w:rFonts w:asciiTheme="minorHAnsi" w:hAnsiTheme="minorHAnsi"/>
                              </w:rPr>
                              <w:t>youth</w:t>
                            </w:r>
                            <w:r w:rsidRPr="000328F5">
                              <w:rPr>
                                <w:rFonts w:asciiTheme="minorHAnsi" w:hAnsiTheme="minorHAnsi"/>
                              </w:rPr>
                              <w:t xml:space="preserve"> research their selected vehicle, using online or provided sources</w:t>
                            </w:r>
                            <w:r>
                              <w:rPr>
                                <w:rFonts w:asciiTheme="minorHAnsi" w:hAnsiTheme="minorHAnsi"/>
                              </w:rPr>
                              <w:t xml:space="preserve"> and </w:t>
                            </w:r>
                            <w:r w:rsidRPr="000328F5">
                              <w:rPr>
                                <w:rFonts w:asciiTheme="minorHAnsi" w:hAnsiTheme="minorHAnsi"/>
                              </w:rPr>
                              <w:t>record their findings on Part B of the</w:t>
                            </w:r>
                            <w:r w:rsidRPr="000328F5">
                              <w:rPr>
                                <w:rFonts w:asciiTheme="minorHAnsi" w:hAnsiTheme="minorHAnsi"/>
                                <w:spacing w:val="-15"/>
                              </w:rPr>
                              <w:t xml:space="preserve"> </w:t>
                            </w:r>
                            <w:r w:rsidRPr="000328F5">
                              <w:rPr>
                                <w:rFonts w:asciiTheme="minorHAnsi" w:hAnsiTheme="minorHAnsi"/>
                              </w:rPr>
                              <w:t>handout.</w:t>
                            </w:r>
                          </w:p>
                          <w:p w14:paraId="31CA5883" w14:textId="7D39E512" w:rsidR="00827D92" w:rsidRPr="000328F5" w:rsidRDefault="00827D92" w:rsidP="00827D92">
                            <w:pPr>
                              <w:pStyle w:val="ListParagraph"/>
                              <w:numPr>
                                <w:ilvl w:val="0"/>
                                <w:numId w:val="5"/>
                              </w:numPr>
                              <w:tabs>
                                <w:tab w:val="left" w:pos="521"/>
                              </w:tabs>
                              <w:spacing w:line="276" w:lineRule="auto"/>
                              <w:ind w:right="360"/>
                              <w:rPr>
                                <w:rFonts w:asciiTheme="minorHAnsi" w:hAnsiTheme="minorHAnsi"/>
                              </w:rPr>
                            </w:pPr>
                            <w:r w:rsidRPr="000328F5">
                              <w:rPr>
                                <w:rFonts w:asciiTheme="minorHAnsi" w:hAnsiTheme="minorHAnsi"/>
                              </w:rPr>
                              <w:t xml:space="preserve">Ask youth to share their findings with the group. You </w:t>
                            </w:r>
                            <w:r w:rsidRPr="000328F5">
                              <w:rPr>
                                <w:rFonts w:asciiTheme="minorHAnsi" w:hAnsiTheme="minorHAnsi"/>
                                <w:spacing w:val="-3"/>
                              </w:rPr>
                              <w:t xml:space="preserve">may </w:t>
                            </w:r>
                            <w:r w:rsidRPr="000328F5">
                              <w:rPr>
                                <w:rFonts w:asciiTheme="minorHAnsi" w:hAnsiTheme="minorHAnsi"/>
                              </w:rPr>
                              <w:t xml:space="preserve">want to put information on a </w:t>
                            </w:r>
                            <w:r w:rsidR="00167EDA">
                              <w:rPr>
                                <w:rFonts w:asciiTheme="minorHAnsi" w:hAnsiTheme="minorHAnsi"/>
                              </w:rPr>
                              <w:t>flip chart</w:t>
                            </w:r>
                            <w:r w:rsidRPr="000328F5">
                              <w:rPr>
                                <w:rFonts w:asciiTheme="minorHAnsi" w:hAnsiTheme="minorHAnsi"/>
                              </w:rPr>
                              <w:t xml:space="preserve"> or on a bulletin board to better compare their</w:t>
                            </w:r>
                            <w:r w:rsidRPr="000328F5">
                              <w:rPr>
                                <w:rFonts w:asciiTheme="minorHAnsi" w:hAnsiTheme="minorHAnsi"/>
                                <w:spacing w:val="-27"/>
                              </w:rPr>
                              <w:t xml:space="preserve"> </w:t>
                            </w:r>
                            <w:r w:rsidRPr="000328F5">
                              <w:rPr>
                                <w:rFonts w:asciiTheme="minorHAnsi" w:hAnsiTheme="minorHAnsi"/>
                              </w:rPr>
                              <w:t>results.</w:t>
                            </w:r>
                          </w:p>
                          <w:p w14:paraId="3AB2698A" w14:textId="3115D49B" w:rsidR="00827D92" w:rsidRPr="0033431A" w:rsidRDefault="00827D92" w:rsidP="00497E4A">
                            <w:pPr>
                              <w:pStyle w:val="BodyText"/>
                              <w:spacing w:line="276" w:lineRule="auto"/>
                              <w:ind w:right="400"/>
                              <w:rPr>
                                <w:rFonts w:asciiTheme="minorHAnsi" w:hAnsiTheme="minorHAnsi"/>
                                <w:sz w:val="22"/>
                                <w:szCs w:val="22"/>
                              </w:rPr>
                            </w:pPr>
                            <w:r w:rsidRPr="0042308F">
                              <w:rPr>
                                <w:rFonts w:asciiTheme="minorHAnsi" w:hAnsiTheme="minorHAnsi"/>
                                <w:sz w:val="22"/>
                                <w:szCs w:val="22"/>
                              </w:rPr>
                              <w:t>To summarize this lesson, remind students that buying a car is similar to buying other goods and services. It is important to comparison shop and find the vehicle that best meets their needs. Buying a smaller, less expensive car may not be as stylish as driving a sports car or big truck, but the money saved can be used for future purchases</w:t>
                            </w:r>
                            <w:r w:rsidR="00167EDA">
                              <w:rPr>
                                <w:rFonts w:asciiTheme="minorHAnsi" w:hAnsiTheme="minorHAnsi"/>
                                <w:sz w:val="22"/>
                                <w:szCs w:val="22"/>
                              </w:rPr>
                              <w:t>,</w:t>
                            </w:r>
                            <w:r w:rsidRPr="0042308F">
                              <w:rPr>
                                <w:rFonts w:asciiTheme="minorHAnsi" w:hAnsiTheme="minorHAnsi"/>
                                <w:sz w:val="22"/>
                                <w:szCs w:val="22"/>
                              </w:rPr>
                              <w:t xml:space="preserve"> such as a college education. In addition, the type of car purchased will have an impact on the other costs associated with owning and operating one.</w:t>
                            </w:r>
                          </w:p>
                          <w:p w14:paraId="5508CFD9" w14:textId="4632BC1B" w:rsidR="000B67E1" w:rsidRDefault="000B67E1" w:rsidP="000B67E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DF110" id="_x0000_s1030" type="#_x0000_t202" style="position:absolute;margin-left:0;margin-top:36.5pt;width:480.75pt;height:199.8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">
                <v:textbox>
                  <w:txbxContent>
                    <w:p w14:paraId="236739AB" w14:textId="5C8A8CA3" w:rsidR="00827D92" w:rsidRDefault="00827D92" w:rsidP="00827D92">
                      <w:pPr>
                        <w:pStyle w:val="ListParagraph"/>
                        <w:numPr>
                          <w:ilvl w:val="0"/>
                          <w:numId w:val="5"/>
                        </w:numPr>
                        <w:rPr>
                          <w:rFonts w:asciiTheme="minorHAnsi" w:hAnsiTheme="minorHAnsi"/>
                        </w:rPr>
                      </w:pPr>
                      <w:r w:rsidRPr="00D55E3E">
                        <w:rPr>
                          <w:rFonts w:asciiTheme="minorHAnsi" w:hAnsiTheme="minorHAnsi"/>
                        </w:rPr>
                        <w:t>Introduce the video Better Money Habits: Car Buying: The True Cost of a Car</w:t>
                      </w:r>
                      <w:r w:rsidR="00167EDA" w:rsidRPr="00167EDA">
                        <w:rPr>
                          <w:rFonts w:asciiTheme="minorHAnsi" w:eastAsiaTheme="minorHAnsi" w:hAnsiTheme="minorHAnsi" w:cstheme="minorBidi"/>
                          <w:lang w:bidi="ar-SA"/>
                        </w:rPr>
                        <w:t xml:space="preserve"> </w:t>
                      </w:r>
                      <w:r w:rsidR="00167EDA">
                        <w:rPr>
                          <w:rFonts w:asciiTheme="minorHAnsi" w:eastAsiaTheme="minorHAnsi" w:hAnsiTheme="minorHAnsi" w:cstheme="minorBidi"/>
                          <w:lang w:bidi="ar-SA"/>
                        </w:rPr>
                        <w:t>(</w:t>
                      </w:r>
                      <w:hyperlink r:id="rId10" w:history="1">
                        <w:r w:rsidR="00167EDA" w:rsidRPr="00167EDA">
                          <w:rPr>
                            <w:rStyle w:val="Hyperlink"/>
                            <w:rFonts w:asciiTheme="minorHAnsi" w:hAnsiTheme="minorHAnsi"/>
                          </w:rPr>
                          <w:t>https://bettermoneyhabits.bankofamerica.com/en/auto/cost-of-owning-a-car</w:t>
                        </w:r>
                      </w:hyperlink>
                      <w:r w:rsidR="00167EDA">
                        <w:rPr>
                          <w:rFonts w:asciiTheme="minorHAnsi" w:hAnsiTheme="minorHAnsi"/>
                        </w:rPr>
                        <w:t>)</w:t>
                      </w:r>
                      <w:r w:rsidRPr="00D55E3E">
                        <w:rPr>
                          <w:rFonts w:asciiTheme="minorHAnsi" w:hAnsiTheme="minorHAnsi"/>
                        </w:rPr>
                        <w:t xml:space="preserve">. Distribute Handout 9.1: Owning a Car. </w:t>
                      </w:r>
                      <w:r>
                        <w:rPr>
                          <w:rFonts w:asciiTheme="minorHAnsi" w:hAnsiTheme="minorHAnsi"/>
                        </w:rPr>
                        <w:t>Have youth</w:t>
                      </w:r>
                      <w:r w:rsidRPr="00D55E3E">
                        <w:rPr>
                          <w:rFonts w:asciiTheme="minorHAnsi" w:hAnsiTheme="minorHAnsi"/>
                          <w:spacing w:val="-3"/>
                        </w:rPr>
                        <w:t xml:space="preserve"> </w:t>
                      </w:r>
                      <w:r w:rsidRPr="00D55E3E">
                        <w:rPr>
                          <w:rFonts w:asciiTheme="minorHAnsi" w:hAnsiTheme="minorHAnsi"/>
                        </w:rPr>
                        <w:t>use Part A of the handout to record the information presented in the video.</w:t>
                      </w:r>
                    </w:p>
                    <w:p w14:paraId="4A1C1123" w14:textId="77777777" w:rsidR="00827D92" w:rsidRPr="000328F5" w:rsidRDefault="00827D92" w:rsidP="00827D92">
                      <w:pPr>
                        <w:pStyle w:val="ListParagraph"/>
                        <w:numPr>
                          <w:ilvl w:val="0"/>
                          <w:numId w:val="5"/>
                        </w:numPr>
                        <w:tabs>
                          <w:tab w:val="left" w:pos="521"/>
                        </w:tabs>
                        <w:spacing w:line="276" w:lineRule="auto"/>
                        <w:ind w:right="812"/>
                        <w:rPr>
                          <w:rFonts w:asciiTheme="minorHAnsi" w:hAnsiTheme="minorHAnsi"/>
                        </w:rPr>
                      </w:pPr>
                      <w:r w:rsidRPr="000328F5">
                        <w:rPr>
                          <w:rFonts w:asciiTheme="minorHAnsi" w:hAnsiTheme="minorHAnsi"/>
                        </w:rPr>
                        <w:t xml:space="preserve">Have </w:t>
                      </w:r>
                      <w:r>
                        <w:rPr>
                          <w:rFonts w:asciiTheme="minorHAnsi" w:hAnsiTheme="minorHAnsi"/>
                        </w:rPr>
                        <w:t>youth</w:t>
                      </w:r>
                      <w:r w:rsidRPr="000328F5">
                        <w:rPr>
                          <w:rFonts w:asciiTheme="minorHAnsi" w:hAnsiTheme="minorHAnsi"/>
                        </w:rPr>
                        <w:t xml:space="preserve"> research their selected vehicle, using online or provided sources</w:t>
                      </w:r>
                      <w:r>
                        <w:rPr>
                          <w:rFonts w:asciiTheme="minorHAnsi" w:hAnsiTheme="minorHAnsi"/>
                        </w:rPr>
                        <w:t xml:space="preserve"> and </w:t>
                      </w:r>
                      <w:r w:rsidRPr="000328F5">
                        <w:rPr>
                          <w:rFonts w:asciiTheme="minorHAnsi" w:hAnsiTheme="minorHAnsi"/>
                        </w:rPr>
                        <w:t>record their findings on Part B of the</w:t>
                      </w:r>
                      <w:r w:rsidRPr="000328F5">
                        <w:rPr>
                          <w:rFonts w:asciiTheme="minorHAnsi" w:hAnsiTheme="minorHAnsi"/>
                          <w:spacing w:val="-15"/>
                        </w:rPr>
                        <w:t xml:space="preserve"> </w:t>
                      </w:r>
                      <w:r w:rsidRPr="000328F5">
                        <w:rPr>
                          <w:rFonts w:asciiTheme="minorHAnsi" w:hAnsiTheme="minorHAnsi"/>
                        </w:rPr>
                        <w:t>handout.</w:t>
                      </w:r>
                    </w:p>
                    <w:p w14:paraId="31CA5883" w14:textId="7D39E512" w:rsidR="00827D92" w:rsidRPr="000328F5" w:rsidRDefault="00827D92" w:rsidP="00827D92">
                      <w:pPr>
                        <w:pStyle w:val="ListParagraph"/>
                        <w:numPr>
                          <w:ilvl w:val="0"/>
                          <w:numId w:val="5"/>
                        </w:numPr>
                        <w:tabs>
                          <w:tab w:val="left" w:pos="521"/>
                        </w:tabs>
                        <w:spacing w:line="276" w:lineRule="auto"/>
                        <w:ind w:right="360"/>
                        <w:rPr>
                          <w:rFonts w:asciiTheme="minorHAnsi" w:hAnsiTheme="minorHAnsi"/>
                        </w:rPr>
                      </w:pPr>
                      <w:r w:rsidRPr="000328F5">
                        <w:rPr>
                          <w:rFonts w:asciiTheme="minorHAnsi" w:hAnsiTheme="minorHAnsi"/>
                        </w:rPr>
                        <w:t xml:space="preserve">Ask youth to share their findings with the group. You </w:t>
                      </w:r>
                      <w:r w:rsidRPr="000328F5">
                        <w:rPr>
                          <w:rFonts w:asciiTheme="minorHAnsi" w:hAnsiTheme="minorHAnsi"/>
                          <w:spacing w:val="-3"/>
                        </w:rPr>
                        <w:t xml:space="preserve">may </w:t>
                      </w:r>
                      <w:r w:rsidRPr="000328F5">
                        <w:rPr>
                          <w:rFonts w:asciiTheme="minorHAnsi" w:hAnsiTheme="minorHAnsi"/>
                        </w:rPr>
                        <w:t xml:space="preserve">want to put information on a </w:t>
                      </w:r>
                      <w:r w:rsidR="00167EDA">
                        <w:rPr>
                          <w:rFonts w:asciiTheme="minorHAnsi" w:hAnsiTheme="minorHAnsi"/>
                        </w:rPr>
                        <w:t>flip chart</w:t>
                      </w:r>
                      <w:r w:rsidRPr="000328F5">
                        <w:rPr>
                          <w:rFonts w:asciiTheme="minorHAnsi" w:hAnsiTheme="minorHAnsi"/>
                        </w:rPr>
                        <w:t xml:space="preserve"> or on a bulletin board to better compare their</w:t>
                      </w:r>
                      <w:r w:rsidRPr="000328F5">
                        <w:rPr>
                          <w:rFonts w:asciiTheme="minorHAnsi" w:hAnsiTheme="minorHAnsi"/>
                          <w:spacing w:val="-27"/>
                        </w:rPr>
                        <w:t xml:space="preserve"> </w:t>
                      </w:r>
                      <w:r w:rsidRPr="000328F5">
                        <w:rPr>
                          <w:rFonts w:asciiTheme="minorHAnsi" w:hAnsiTheme="minorHAnsi"/>
                        </w:rPr>
                        <w:t>results.</w:t>
                      </w:r>
                    </w:p>
                    <w:p w14:paraId="3AB2698A" w14:textId="3115D49B" w:rsidR="00827D92" w:rsidRPr="0033431A" w:rsidRDefault="00827D92" w:rsidP="00497E4A">
                      <w:pPr>
                        <w:pStyle w:val="BodyText"/>
                        <w:spacing w:line="276" w:lineRule="auto"/>
                        <w:ind w:right="400"/>
                        <w:rPr>
                          <w:rFonts w:asciiTheme="minorHAnsi" w:hAnsiTheme="minorHAnsi"/>
                          <w:sz w:val="22"/>
                          <w:szCs w:val="22"/>
                        </w:rPr>
                      </w:pPr>
                      <w:r w:rsidRPr="0042308F">
                        <w:rPr>
                          <w:rFonts w:asciiTheme="minorHAnsi" w:hAnsiTheme="minorHAnsi"/>
                          <w:sz w:val="22"/>
                          <w:szCs w:val="22"/>
                        </w:rPr>
                        <w:t>To summarize this lesson, remind students that buying a car is similar to buying other goods and services. It is important to comparison shop and find the vehicle that best meets their needs. Buying a smaller, less expensive car may not be as stylish as driving a sports car or big truck, but the money saved can be used for future purchases</w:t>
                      </w:r>
                      <w:r w:rsidR="00167EDA">
                        <w:rPr>
                          <w:rFonts w:asciiTheme="minorHAnsi" w:hAnsiTheme="minorHAnsi"/>
                          <w:sz w:val="22"/>
                          <w:szCs w:val="22"/>
                        </w:rPr>
                        <w:t>,</w:t>
                      </w:r>
                      <w:r w:rsidRPr="0042308F">
                        <w:rPr>
                          <w:rFonts w:asciiTheme="minorHAnsi" w:hAnsiTheme="minorHAnsi"/>
                          <w:sz w:val="22"/>
                          <w:szCs w:val="22"/>
                        </w:rPr>
                        <w:t xml:space="preserve"> such as a college education. In addition, the type of car purchased will have an impact on the other costs associated with owning and operating one.</w:t>
                      </w:r>
                    </w:p>
                    <w:p w14:paraId="5508CFD9" w14:textId="4632BC1B" w:rsidR="000B67E1" w:rsidRDefault="000B67E1" w:rsidP="000B67E1">
                      <w:pPr>
                        <w:spacing w:after="0"/>
                      </w:pPr>
                    </w:p>
                  </w:txbxContent>
                </v:textbox>
                <w10:wrap type="square" anchorx="margin"/>
              </v:shape>
            </w:pict>
          </mc:Fallback>
        </mc:AlternateContent>
      </w:r>
      <w:r w:rsidR="00C84E37">
        <w:rPr>
          <w:b/>
        </w:rPr>
        <w:t>A</w:t>
      </w:r>
      <w:r w:rsidR="00C84E37" w:rsidRPr="00916F1A">
        <w:rPr>
          <w:b/>
        </w:rPr>
        <w:t>ctivity</w:t>
      </w:r>
      <w:r w:rsidR="00C84E37">
        <w:rPr>
          <w:b/>
        </w:rPr>
        <w:t xml:space="preserve"> Continued</w:t>
      </w:r>
      <w:r w:rsidR="00C84E37" w:rsidRPr="00916F1A">
        <w:rPr>
          <w:b/>
        </w:rPr>
        <w:t>:</w:t>
      </w:r>
    </w:p>
    <w:p w14:paraId="4911CE5C" w14:textId="145B92A9" w:rsidR="00C84E37" w:rsidRDefault="00C84E37">
      <w:pPr>
        <w:rPr>
          <w:b/>
        </w:rPr>
      </w:pPr>
    </w:p>
    <w:p w14:paraId="269EB379" w14:textId="7E694BB5" w:rsidR="00916F1A" w:rsidRDefault="00A6078A">
      <w:pPr>
        <w:rPr>
          <w:b/>
        </w:rPr>
      </w:pPr>
      <w:r w:rsidRPr="00B22773">
        <w:rPr>
          <w:b/>
          <w:noProof/>
        </w:rPr>
        <mc:AlternateContent>
          <mc:Choice Requires="wps">
            <w:drawing>
              <wp:anchor distT="45720" distB="45720" distL="114300" distR="114300" simplePos="0" relativeHeight="251670528" behindDoc="0" locked="0" layoutInCell="1" allowOverlap="1" wp14:anchorId="25FFA9E8" wp14:editId="61D6FACD">
                <wp:simplePos x="0" y="0"/>
                <wp:positionH relativeFrom="margin">
                  <wp:align>left</wp:align>
                </wp:positionH>
                <wp:positionV relativeFrom="paragraph">
                  <wp:posOffset>304800</wp:posOffset>
                </wp:positionV>
                <wp:extent cx="6248400" cy="1473835"/>
                <wp:effectExtent l="0" t="0" r="190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73958"/>
                        </a:xfrm>
                        <a:prstGeom prst="rect">
                          <a:avLst/>
                        </a:prstGeom>
                        <a:solidFill>
                          <a:srgbClr val="FFFFFF"/>
                        </a:solidFill>
                        <a:ln w="9525">
                          <a:solidFill>
                            <a:srgbClr val="000000"/>
                          </a:solidFill>
                          <a:miter lim="800000"/>
                          <a:headEnd/>
                          <a:tailEnd/>
                        </a:ln>
                      </wps:spPr>
                      <wps:txbx>
                        <w:txbxContent>
                          <w:p w14:paraId="274A0DDC" w14:textId="4C26911E" w:rsidR="00A6078A" w:rsidRPr="00A6078A" w:rsidRDefault="004D062B" w:rsidP="0033431A">
                            <w:pPr>
                              <w:tabs>
                                <w:tab w:val="left" w:pos="521"/>
                              </w:tabs>
                              <w:spacing w:after="0" w:line="276" w:lineRule="auto"/>
                              <w:ind w:right="578"/>
                              <w:jc w:val="both"/>
                            </w:pPr>
                            <w:r>
                              <w:tab/>
                            </w:r>
                            <w:r w:rsidR="00A6078A" w:rsidRPr="00A6078A">
                              <w:t xml:space="preserve">Debrief the activity by asking </w:t>
                            </w:r>
                            <w:r w:rsidR="00A6078A">
                              <w:t>the youth</w:t>
                            </w:r>
                            <w:r w:rsidR="00A6078A" w:rsidRPr="00A6078A">
                              <w:t xml:space="preserve"> what factors or costs seemed to make the biggest difference when comparing the different vehicles. </w:t>
                            </w:r>
                            <w:r w:rsidR="00A6078A">
                              <w:t>Remind</w:t>
                            </w:r>
                            <w:r w:rsidR="00A6078A" w:rsidRPr="00A6078A">
                              <w:t xml:space="preserve"> </w:t>
                            </w:r>
                            <w:r w:rsidR="00A6078A">
                              <w:t>the youth</w:t>
                            </w:r>
                            <w:r w:rsidR="00A6078A" w:rsidRPr="00A6078A">
                              <w:t xml:space="preserve"> they </w:t>
                            </w:r>
                            <w:r w:rsidR="00A6078A" w:rsidRPr="00A6078A">
                              <w:rPr>
                                <w:spacing w:val="-3"/>
                              </w:rPr>
                              <w:t xml:space="preserve">may </w:t>
                            </w:r>
                            <w:r w:rsidR="00A6078A" w:rsidRPr="00A6078A">
                              <w:t xml:space="preserve">choose to save money for a </w:t>
                            </w:r>
                            <w:r w:rsidR="00A6078A" w:rsidRPr="00A6078A">
                              <w:rPr>
                                <w:spacing w:val="-3"/>
                              </w:rPr>
                              <w:t xml:space="preserve">down </w:t>
                            </w:r>
                            <w:r w:rsidR="00A6078A" w:rsidRPr="00A6078A">
                              <w:t>payment to reduce the monthly costs or save money to purchase a car to save the monthly payment and interest</w:t>
                            </w:r>
                            <w:r w:rsidR="00A6078A" w:rsidRPr="00A6078A">
                              <w:rPr>
                                <w:spacing w:val="-21"/>
                              </w:rPr>
                              <w:t xml:space="preserve"> </w:t>
                            </w:r>
                            <w:r w:rsidR="00A6078A" w:rsidRPr="00A6078A">
                              <w:t>costs.</w:t>
                            </w:r>
                          </w:p>
                          <w:p w14:paraId="6BFB7A3A" w14:textId="42687537" w:rsidR="00B22773" w:rsidRDefault="0009601E" w:rsidP="004D062B">
                            <w:pPr>
                              <w:ind w:firstLine="720"/>
                              <w:jc w:val="both"/>
                            </w:pPr>
                            <w:r>
                              <w:t xml:space="preserve">Invite </w:t>
                            </w:r>
                            <w:r w:rsidR="0033431A">
                              <w:t>the youth</w:t>
                            </w:r>
                            <w:r>
                              <w:t xml:space="preserve"> to </w:t>
                            </w:r>
                            <w:r w:rsidR="0033431A">
                              <w:t>discuss</w:t>
                            </w:r>
                            <w:r>
                              <w:t xml:space="preserve"> the three most important factors to consider when buying a car. Why are these factors important? How has their thinking changed since the beginning of the lesson? Is their dream car the same or would they choose a different vehicle?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FA9E8" id="_x0000_s1031" type="#_x0000_t202" style="position:absolute;margin-left:0;margin-top:24pt;width:492pt;height:116.0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OTJg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">
                <v:textbox>
                  <w:txbxContent>
                    <w:p w14:paraId="274A0DDC" w14:textId="4C26911E" w:rsidR="00A6078A" w:rsidRPr="00A6078A" w:rsidRDefault="004D062B" w:rsidP="0033431A">
                      <w:pPr>
                        <w:tabs>
                          <w:tab w:val="left" w:pos="521"/>
                        </w:tabs>
                        <w:spacing w:after="0" w:line="276" w:lineRule="auto"/>
                        <w:ind w:right="578"/>
                        <w:jc w:val="both"/>
                      </w:pPr>
                      <w:r>
                        <w:tab/>
                      </w:r>
                      <w:r w:rsidR="00A6078A" w:rsidRPr="00A6078A">
                        <w:t xml:space="preserve">Debrief the activity by asking </w:t>
                      </w:r>
                      <w:r w:rsidR="00A6078A">
                        <w:t>the youth</w:t>
                      </w:r>
                      <w:r w:rsidR="00A6078A" w:rsidRPr="00A6078A">
                        <w:t xml:space="preserve"> what factors or costs seemed to make the biggest difference when comparing the different vehicles. </w:t>
                      </w:r>
                      <w:r w:rsidR="00A6078A">
                        <w:t>Remind</w:t>
                      </w:r>
                      <w:r w:rsidR="00A6078A" w:rsidRPr="00A6078A">
                        <w:t xml:space="preserve"> </w:t>
                      </w:r>
                      <w:r w:rsidR="00A6078A">
                        <w:t>the youth</w:t>
                      </w:r>
                      <w:r w:rsidR="00A6078A" w:rsidRPr="00A6078A">
                        <w:t xml:space="preserve"> they </w:t>
                      </w:r>
                      <w:r w:rsidR="00A6078A" w:rsidRPr="00A6078A">
                        <w:rPr>
                          <w:spacing w:val="-3"/>
                        </w:rPr>
                        <w:t xml:space="preserve">may </w:t>
                      </w:r>
                      <w:r w:rsidR="00A6078A" w:rsidRPr="00A6078A">
                        <w:t xml:space="preserve">choose to save money for a </w:t>
                      </w:r>
                      <w:r w:rsidR="00A6078A" w:rsidRPr="00A6078A">
                        <w:rPr>
                          <w:spacing w:val="-3"/>
                        </w:rPr>
                        <w:t xml:space="preserve">down </w:t>
                      </w:r>
                      <w:r w:rsidR="00A6078A" w:rsidRPr="00A6078A">
                        <w:t>payment to reduce the monthly costs or save money to purchase a car to save the monthly payment and interest</w:t>
                      </w:r>
                      <w:r w:rsidR="00A6078A" w:rsidRPr="00A6078A">
                        <w:rPr>
                          <w:spacing w:val="-21"/>
                        </w:rPr>
                        <w:t xml:space="preserve"> </w:t>
                      </w:r>
                      <w:r w:rsidR="00A6078A" w:rsidRPr="00A6078A">
                        <w:t>costs.</w:t>
                      </w:r>
                    </w:p>
                    <w:p w14:paraId="6BFB7A3A" w14:textId="42687537" w:rsidR="00B22773" w:rsidRDefault="0009601E" w:rsidP="004D062B">
                      <w:pPr>
                        <w:ind w:firstLine="720"/>
                        <w:jc w:val="both"/>
                      </w:pPr>
                      <w:r>
                        <w:t xml:space="preserve">Invite </w:t>
                      </w:r>
                      <w:r w:rsidR="0033431A">
                        <w:t>the youth</w:t>
                      </w:r>
                      <w:r>
                        <w:t xml:space="preserve"> to </w:t>
                      </w:r>
                      <w:r w:rsidR="0033431A">
                        <w:t>discuss</w:t>
                      </w:r>
                      <w:r>
                        <w:t xml:space="preserve"> the three most important factors to consider when buying a car. Why are these factors important? How has their thinking changed since the beginning of the lesson? Is their dream car the same or would they choose a different vehicle? Why?</w:t>
                      </w:r>
                    </w:p>
                  </w:txbxContent>
                </v:textbox>
                <w10:wrap type="square" anchorx="margin"/>
              </v:shape>
            </w:pict>
          </mc:Fallback>
        </mc:AlternateContent>
      </w:r>
      <w:r w:rsidR="00916F1A" w:rsidRPr="00916F1A">
        <w:rPr>
          <w:b/>
        </w:rPr>
        <w:t>Discussion Points/Reflection Questions:</w:t>
      </w:r>
    </w:p>
    <w:p w14:paraId="3157FDC7" w14:textId="766A7097" w:rsidR="00B22773" w:rsidRPr="00916F1A" w:rsidRDefault="00B22773">
      <w:pPr>
        <w:rPr>
          <w:b/>
        </w:rPr>
      </w:pPr>
    </w:p>
    <w:p w14:paraId="17AF8673" w14:textId="499D020E" w:rsidR="00916F1A" w:rsidRDefault="00B22773">
      <w:pPr>
        <w:rPr>
          <w:b/>
        </w:rPr>
      </w:pPr>
      <w:r w:rsidRPr="00B22773">
        <w:rPr>
          <w:b/>
          <w:noProof/>
        </w:rPr>
        <mc:AlternateContent>
          <mc:Choice Requires="wps">
            <w:drawing>
              <wp:anchor distT="45720" distB="45720" distL="114300" distR="114300" simplePos="0" relativeHeight="251672576" behindDoc="0" locked="0" layoutInCell="1" allowOverlap="1" wp14:anchorId="360B33B3" wp14:editId="2687951F">
                <wp:simplePos x="0" y="0"/>
                <wp:positionH relativeFrom="margin">
                  <wp:posOffset>0</wp:posOffset>
                </wp:positionH>
                <wp:positionV relativeFrom="paragraph">
                  <wp:posOffset>368935</wp:posOffset>
                </wp:positionV>
                <wp:extent cx="6248400" cy="11049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04900"/>
                        </a:xfrm>
                        <a:prstGeom prst="rect">
                          <a:avLst/>
                        </a:prstGeom>
                        <a:solidFill>
                          <a:srgbClr val="FFFFFF"/>
                        </a:solidFill>
                        <a:ln w="9525">
                          <a:solidFill>
                            <a:srgbClr val="000000"/>
                          </a:solidFill>
                          <a:miter lim="800000"/>
                          <a:headEnd/>
                          <a:tailEnd/>
                        </a:ln>
                      </wps:spPr>
                      <wps:txbx>
                        <w:txbxContent>
                          <w:p w14:paraId="24EB0900" w14:textId="77777777" w:rsidR="004064FE" w:rsidRDefault="004064FE" w:rsidP="004064FE">
                            <w:pPr>
                              <w:spacing w:after="0"/>
                            </w:pPr>
                            <w:r>
                              <w:t>Adapted from:</w:t>
                            </w:r>
                          </w:p>
                          <w:p w14:paraId="1E4E24F0" w14:textId="7469C33D" w:rsidR="00B22773" w:rsidRPr="00167EDA" w:rsidRDefault="004064FE" w:rsidP="004064FE">
                            <w:pPr>
                              <w:pStyle w:val="ListParagraph"/>
                              <w:numPr>
                                <w:ilvl w:val="0"/>
                                <w:numId w:val="4"/>
                              </w:numPr>
                              <w:rPr>
                                <w:rFonts w:asciiTheme="minorHAnsi" w:hAnsiTheme="minorHAnsi"/>
                              </w:rPr>
                            </w:pPr>
                            <w:r w:rsidRPr="00167EDA">
                              <w:rPr>
                                <w:rFonts w:asciiTheme="minorHAnsi" w:hAnsiTheme="minorHAnsi"/>
                              </w:rPr>
                              <w:t>Better Money Habits High School</w:t>
                            </w:r>
                          </w:p>
                          <w:p w14:paraId="3CA644B0" w14:textId="0C5D97A6" w:rsidR="004064FE" w:rsidRPr="00167EDA" w:rsidRDefault="004064FE" w:rsidP="004064FE">
                            <w:pPr>
                              <w:pStyle w:val="ListParagraph"/>
                              <w:numPr>
                                <w:ilvl w:val="0"/>
                                <w:numId w:val="4"/>
                              </w:numPr>
                              <w:rPr>
                                <w:rFonts w:asciiTheme="minorHAnsi" w:hAnsiTheme="minorHAnsi"/>
                              </w:rPr>
                            </w:pPr>
                            <w:r w:rsidRPr="00167EDA">
                              <w:rPr>
                                <w:rFonts w:asciiTheme="minorHAnsi" w:hAnsiTheme="minorHAnsi"/>
                              </w:rPr>
                              <w:t>Bettermoneyhabits.com - Video</w:t>
                            </w:r>
                            <w:r w:rsidR="00167EDA" w:rsidRPr="00167EDA">
                              <w:rPr>
                                <w:rFonts w:asciiTheme="minorHAnsi" w:eastAsiaTheme="minorHAnsi" w:hAnsiTheme="minorHAnsi" w:cstheme="minorBidi"/>
                                <w:lang w:bidi="ar-SA"/>
                              </w:rPr>
                              <w:t xml:space="preserve"> </w:t>
                            </w:r>
                            <w:r w:rsidR="00167EDA">
                              <w:rPr>
                                <w:rFonts w:asciiTheme="minorHAnsi" w:eastAsiaTheme="minorHAnsi" w:hAnsiTheme="minorHAnsi" w:cstheme="minorBidi"/>
                                <w:lang w:bidi="ar-SA"/>
                              </w:rPr>
                              <w:t>(</w:t>
                            </w:r>
                            <w:hyperlink r:id="rId11" w:history="1">
                              <w:r w:rsidR="00167EDA" w:rsidRPr="00167EDA">
                                <w:rPr>
                                  <w:rStyle w:val="Hyperlink"/>
                                  <w:rFonts w:asciiTheme="minorHAnsi" w:hAnsiTheme="minorHAnsi"/>
                                </w:rPr>
                                <w:t>https://bettermoneyhabits.bankofamerica.com/en/auto/cost-of-owning-a-car</w:t>
                              </w:r>
                            </w:hyperlink>
                            <w:r w:rsidR="00167EDA">
                              <w:rPr>
                                <w:rFonts w:asciiTheme="minorHAnsi" w:hAnsiTheme="minorHAnsi"/>
                              </w:rPr>
                              <w:t>)</w:t>
                            </w:r>
                          </w:p>
                          <w:p w14:paraId="1873EDF4" w14:textId="723F4785" w:rsidR="004064FE" w:rsidRPr="00167EDA" w:rsidRDefault="00167EDA" w:rsidP="004064FE">
                            <w:pPr>
                              <w:pStyle w:val="ListParagraph"/>
                              <w:numPr>
                                <w:ilvl w:val="0"/>
                                <w:numId w:val="4"/>
                              </w:numPr>
                              <w:rPr>
                                <w:rFonts w:asciiTheme="minorHAnsi" w:hAnsiTheme="minorHAnsi"/>
                              </w:rPr>
                            </w:pPr>
                            <w:r>
                              <w:rPr>
                                <w:rFonts w:asciiTheme="minorHAnsi" w:hAnsiTheme="minorHAnsi"/>
                              </w:rPr>
                              <w:t>Practical Money Skills</w:t>
                            </w:r>
                            <w:r w:rsidR="004064FE" w:rsidRPr="00167EDA">
                              <w:rPr>
                                <w:rFonts w:asciiTheme="minorHAnsi" w:hAnsiTheme="minorHAnsi"/>
                              </w:rPr>
                              <w:t>: Teacher’s Guide: Road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B33B3" id="_x0000_s1032" type="#_x0000_t202" style="position:absolute;margin-left:0;margin-top:29.05pt;width:492pt;height:8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">
                <v:textbox>
                  <w:txbxContent>
                    <w:p w14:paraId="24EB0900" w14:textId="77777777" w:rsidR="004064FE" w:rsidRDefault="004064FE" w:rsidP="004064FE">
                      <w:pPr>
                        <w:spacing w:after="0"/>
                      </w:pPr>
                      <w:r>
                        <w:t>Adapted from:</w:t>
                      </w:r>
                    </w:p>
                    <w:p w14:paraId="1E4E24F0" w14:textId="7469C33D" w:rsidR="00B22773" w:rsidRPr="00167EDA" w:rsidRDefault="004064FE" w:rsidP="004064FE">
                      <w:pPr>
                        <w:pStyle w:val="ListParagraph"/>
                        <w:numPr>
                          <w:ilvl w:val="0"/>
                          <w:numId w:val="4"/>
                        </w:numPr>
                        <w:rPr>
                          <w:rFonts w:asciiTheme="minorHAnsi" w:hAnsiTheme="minorHAnsi"/>
                        </w:rPr>
                      </w:pPr>
                      <w:r w:rsidRPr="00167EDA">
                        <w:rPr>
                          <w:rFonts w:asciiTheme="minorHAnsi" w:hAnsiTheme="minorHAnsi"/>
                        </w:rPr>
                        <w:t>Better Money Habits High School</w:t>
                      </w:r>
                    </w:p>
                    <w:p w14:paraId="3CA644B0" w14:textId="0C5D97A6" w:rsidR="004064FE" w:rsidRPr="00167EDA" w:rsidRDefault="004064FE" w:rsidP="004064FE">
                      <w:pPr>
                        <w:pStyle w:val="ListParagraph"/>
                        <w:numPr>
                          <w:ilvl w:val="0"/>
                          <w:numId w:val="4"/>
                        </w:numPr>
                        <w:rPr>
                          <w:rFonts w:asciiTheme="minorHAnsi" w:hAnsiTheme="minorHAnsi"/>
                        </w:rPr>
                      </w:pPr>
                      <w:r w:rsidRPr="00167EDA">
                        <w:rPr>
                          <w:rFonts w:asciiTheme="minorHAnsi" w:hAnsiTheme="minorHAnsi"/>
                        </w:rPr>
                        <w:t>Bettermoneyhabits.com - Video</w:t>
                      </w:r>
                      <w:r w:rsidR="00167EDA" w:rsidRPr="00167EDA">
                        <w:rPr>
                          <w:rFonts w:asciiTheme="minorHAnsi" w:eastAsiaTheme="minorHAnsi" w:hAnsiTheme="minorHAnsi" w:cstheme="minorBidi"/>
                          <w:lang w:bidi="ar-SA"/>
                        </w:rPr>
                        <w:t xml:space="preserve"> </w:t>
                      </w:r>
                      <w:r w:rsidR="00167EDA">
                        <w:rPr>
                          <w:rFonts w:asciiTheme="minorHAnsi" w:eastAsiaTheme="minorHAnsi" w:hAnsiTheme="minorHAnsi" w:cstheme="minorBidi"/>
                          <w:lang w:bidi="ar-SA"/>
                        </w:rPr>
                        <w:t>(</w:t>
                      </w:r>
                      <w:hyperlink r:id="rId12" w:history="1">
                        <w:r w:rsidR="00167EDA" w:rsidRPr="00167EDA">
                          <w:rPr>
                            <w:rStyle w:val="Hyperlink"/>
                            <w:rFonts w:asciiTheme="minorHAnsi" w:hAnsiTheme="minorHAnsi"/>
                          </w:rPr>
                          <w:t>https://bettermoneyhabits.bankofamerica.com/en/auto/cost-of-owning-a-car</w:t>
                        </w:r>
                      </w:hyperlink>
                      <w:r w:rsidR="00167EDA">
                        <w:rPr>
                          <w:rFonts w:asciiTheme="minorHAnsi" w:hAnsiTheme="minorHAnsi"/>
                        </w:rPr>
                        <w:t>)</w:t>
                      </w:r>
                    </w:p>
                    <w:p w14:paraId="1873EDF4" w14:textId="723F4785" w:rsidR="004064FE" w:rsidRPr="00167EDA" w:rsidRDefault="00167EDA" w:rsidP="004064FE">
                      <w:pPr>
                        <w:pStyle w:val="ListParagraph"/>
                        <w:numPr>
                          <w:ilvl w:val="0"/>
                          <w:numId w:val="4"/>
                        </w:numPr>
                        <w:rPr>
                          <w:rFonts w:asciiTheme="minorHAnsi" w:hAnsiTheme="minorHAnsi"/>
                        </w:rPr>
                      </w:pPr>
                      <w:r>
                        <w:rPr>
                          <w:rFonts w:asciiTheme="minorHAnsi" w:hAnsiTheme="minorHAnsi"/>
                        </w:rPr>
                        <w:t>Practical Money Skills</w:t>
                      </w:r>
                      <w:r w:rsidR="004064FE" w:rsidRPr="00167EDA">
                        <w:rPr>
                          <w:rFonts w:asciiTheme="minorHAnsi" w:hAnsiTheme="minorHAnsi"/>
                        </w:rPr>
                        <w:t>: Teacher’s Guide: Road Rules</w:t>
                      </w:r>
                    </w:p>
                  </w:txbxContent>
                </v:textbox>
                <w10:wrap type="square" anchorx="margin"/>
              </v:shape>
            </w:pict>
          </mc:Fallback>
        </mc:AlternateContent>
      </w:r>
      <w:r w:rsidR="00916F1A" w:rsidRPr="00916F1A">
        <w:rPr>
          <w:b/>
        </w:rPr>
        <w:t>Sources:</w:t>
      </w:r>
    </w:p>
    <w:p w14:paraId="43C5A45F" w14:textId="669BD562" w:rsidR="00B22773" w:rsidRPr="00916F1A" w:rsidRDefault="00167EDA">
      <w:pPr>
        <w:rPr>
          <w:b/>
        </w:rPr>
      </w:pPr>
      <w:r w:rsidRPr="008543F4">
        <w:rPr>
          <w:b/>
          <w:noProof/>
        </w:rPr>
        <mc:AlternateContent>
          <mc:Choice Requires="wps">
            <w:drawing>
              <wp:anchor distT="45720" distB="45720" distL="114300" distR="114300" simplePos="0" relativeHeight="251676672" behindDoc="0" locked="0" layoutInCell="1" allowOverlap="1" wp14:anchorId="0355F456" wp14:editId="5D0908AA">
                <wp:simplePos x="0" y="0"/>
                <wp:positionH relativeFrom="column">
                  <wp:posOffset>5076825</wp:posOffset>
                </wp:positionH>
                <wp:positionV relativeFrom="paragraph">
                  <wp:posOffset>1940560</wp:posOffset>
                </wp:positionV>
                <wp:extent cx="1085850" cy="266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noFill/>
                          <a:miter lim="800000"/>
                          <a:headEnd/>
                          <a:tailEnd/>
                        </a:ln>
                      </wps:spPr>
                      <wps:txbx>
                        <w:txbxContent>
                          <w:p w14:paraId="67D8B4FF" w14:textId="77777777" w:rsidR="00167EDA" w:rsidRDefault="00167EDA" w:rsidP="00167EDA">
                            <w:r>
                              <w:t>New May,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5F456" id="_x0000_s1033" type="#_x0000_t202" style="position:absolute;margin-left:399.75pt;margin-top:152.8pt;width:85.5pt;height: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" stroked="f">
                <v:textbox>
                  <w:txbxContent>
                    <w:p w14:paraId="67D8B4FF" w14:textId="77777777" w:rsidR="00167EDA" w:rsidRDefault="00167EDA" w:rsidP="00167EDA">
                      <w:r>
                        <w:t>New May, 2020</w:t>
                      </w:r>
                    </w:p>
                  </w:txbxContent>
                </v:textbox>
                <w10:wrap type="square"/>
              </v:shape>
            </w:pict>
          </mc:Fallback>
        </mc:AlternateContent>
      </w:r>
    </w:p>
    <w:sectPr w:rsidR="00B22773" w:rsidRPr="00916F1A" w:rsidSect="003915F2">
      <w:footerReference w:type="default" r:id="rId13"/>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0722" w14:textId="77777777" w:rsidR="00277A0A" w:rsidRDefault="00277A0A" w:rsidP="00F35929">
      <w:pPr>
        <w:spacing w:after="0" w:line="240" w:lineRule="auto"/>
      </w:pPr>
      <w:r>
        <w:separator/>
      </w:r>
    </w:p>
  </w:endnote>
  <w:endnote w:type="continuationSeparator" w:id="0">
    <w:p w14:paraId="2FE05E93" w14:textId="77777777" w:rsidR="00277A0A" w:rsidRDefault="00277A0A" w:rsidP="00F3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389C" w14:textId="77777777" w:rsidR="00E64AF7" w:rsidRPr="00E64AF7" w:rsidRDefault="00E64AF7" w:rsidP="00E64AF7">
    <w:pPr>
      <w:autoSpaceDE w:val="0"/>
      <w:autoSpaceDN w:val="0"/>
      <w:adjustRightInd w:val="0"/>
      <w:spacing w:after="0" w:line="240" w:lineRule="auto"/>
      <w:rPr>
        <w:rFonts w:ascii="Calibri" w:hAnsi="Calibri" w:cs="Calibri"/>
        <w:color w:val="000000"/>
        <w:sz w:val="24"/>
        <w:szCs w:val="24"/>
      </w:rPr>
    </w:pPr>
    <w:r w:rsidRPr="00E64AF7">
      <w:rPr>
        <w:rFonts w:ascii="Calibri" w:hAnsi="Calibri" w:cs="Calibri"/>
        <w:noProof/>
        <w:color w:val="000000"/>
        <w:sz w:val="24"/>
        <w:szCs w:val="24"/>
      </w:rPr>
      <w:drawing>
        <wp:anchor distT="0" distB="0" distL="114300" distR="114300" simplePos="0" relativeHeight="251659264" behindDoc="0" locked="0" layoutInCell="1" allowOverlap="1" wp14:anchorId="15111076" wp14:editId="5D007B26">
          <wp:simplePos x="0" y="0"/>
          <wp:positionH relativeFrom="column">
            <wp:posOffset>1581150</wp:posOffset>
          </wp:positionH>
          <wp:positionV relativeFrom="paragraph">
            <wp:posOffset>-189865</wp:posOffset>
          </wp:positionV>
          <wp:extent cx="2877482" cy="305733"/>
          <wp:effectExtent l="0" t="0" r="0" b="0"/>
          <wp:wrapNone/>
          <wp:docPr id="3" name="Picture 3" descr="S:\Restricted Shared\State 4-H Office\Steve\4-H Clover\PU 4-H 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tricted Shared\State 4-H Office\Steve\4-H Clover\PU 4-H Co-Brandi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7482" cy="3057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8F99ED" w14:textId="77777777" w:rsidR="00E64AF7" w:rsidRPr="003915F2" w:rsidRDefault="00E64AF7" w:rsidP="00E64AF7">
    <w:pPr>
      <w:tabs>
        <w:tab w:val="center" w:pos="4680"/>
        <w:tab w:val="right" w:pos="9360"/>
      </w:tabs>
      <w:spacing w:after="0" w:line="240" w:lineRule="auto"/>
      <w:jc w:val="center"/>
      <w:rPr>
        <w:b/>
        <w:sz w:val="18"/>
      </w:rPr>
    </w:pPr>
    <w:r w:rsidRPr="003915F2">
      <w:rPr>
        <w:b/>
        <w:i/>
        <w:iCs/>
        <w:sz w:val="18"/>
      </w:rPr>
      <w:t>Purdue Extension is an Affirmative Action/Equal Opportunity Institution.</w:t>
    </w:r>
  </w:p>
  <w:p w14:paraId="4CA19605" w14:textId="0F4185B5" w:rsidR="00916F1A" w:rsidRPr="00E64AF7" w:rsidRDefault="00916F1A" w:rsidP="00E64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48A0" w14:textId="77777777" w:rsidR="00277A0A" w:rsidRDefault="00277A0A" w:rsidP="00F35929">
      <w:pPr>
        <w:spacing w:after="0" w:line="240" w:lineRule="auto"/>
      </w:pPr>
      <w:r>
        <w:separator/>
      </w:r>
    </w:p>
  </w:footnote>
  <w:footnote w:type="continuationSeparator" w:id="0">
    <w:p w14:paraId="7A45E85A" w14:textId="77777777" w:rsidR="00277A0A" w:rsidRDefault="00277A0A" w:rsidP="00F3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2F4"/>
    <w:multiLevelType w:val="hybridMultilevel"/>
    <w:tmpl w:val="79FC200A"/>
    <w:lvl w:ilvl="0" w:tplc="8E9EBA00">
      <w:start w:val="5"/>
      <w:numFmt w:val="decimal"/>
      <w:lvlText w:val="%1."/>
      <w:lvlJc w:val="left"/>
      <w:pPr>
        <w:ind w:left="160" w:hanging="336"/>
      </w:pPr>
      <w:rPr>
        <w:rFonts w:ascii="Arial" w:eastAsia="Arial" w:hAnsi="Arial" w:cs="Arial" w:hint="default"/>
        <w:spacing w:val="-8"/>
        <w:w w:val="99"/>
        <w:sz w:val="24"/>
        <w:szCs w:val="24"/>
        <w:lang w:val="en-US" w:eastAsia="en-US" w:bidi="en-US"/>
      </w:rPr>
    </w:lvl>
    <w:lvl w:ilvl="1" w:tplc="19CC26AE">
      <w:numFmt w:val="bullet"/>
      <w:lvlText w:val=""/>
      <w:lvlJc w:val="left"/>
      <w:pPr>
        <w:ind w:left="880" w:hanging="360"/>
      </w:pPr>
      <w:rPr>
        <w:rFonts w:ascii="Symbol" w:eastAsia="Symbol" w:hAnsi="Symbol" w:cs="Symbol" w:hint="default"/>
        <w:w w:val="100"/>
        <w:sz w:val="24"/>
        <w:szCs w:val="24"/>
        <w:lang w:val="en-US" w:eastAsia="en-US" w:bidi="en-US"/>
      </w:rPr>
    </w:lvl>
    <w:lvl w:ilvl="2" w:tplc="58AE71D4">
      <w:numFmt w:val="bullet"/>
      <w:lvlText w:val="•"/>
      <w:lvlJc w:val="left"/>
      <w:pPr>
        <w:ind w:left="1951" w:hanging="360"/>
      </w:pPr>
      <w:rPr>
        <w:rFonts w:hint="default"/>
        <w:lang w:val="en-US" w:eastAsia="en-US" w:bidi="en-US"/>
      </w:rPr>
    </w:lvl>
    <w:lvl w:ilvl="3" w:tplc="2DFC9252">
      <w:numFmt w:val="bullet"/>
      <w:lvlText w:val="•"/>
      <w:lvlJc w:val="left"/>
      <w:pPr>
        <w:ind w:left="3022" w:hanging="360"/>
      </w:pPr>
      <w:rPr>
        <w:rFonts w:hint="default"/>
        <w:lang w:val="en-US" w:eastAsia="en-US" w:bidi="en-US"/>
      </w:rPr>
    </w:lvl>
    <w:lvl w:ilvl="4" w:tplc="F5C2C25C">
      <w:numFmt w:val="bullet"/>
      <w:lvlText w:val="•"/>
      <w:lvlJc w:val="left"/>
      <w:pPr>
        <w:ind w:left="4093" w:hanging="360"/>
      </w:pPr>
      <w:rPr>
        <w:rFonts w:hint="default"/>
        <w:lang w:val="en-US" w:eastAsia="en-US" w:bidi="en-US"/>
      </w:rPr>
    </w:lvl>
    <w:lvl w:ilvl="5" w:tplc="C2AA7CB8">
      <w:numFmt w:val="bullet"/>
      <w:lvlText w:val="•"/>
      <w:lvlJc w:val="left"/>
      <w:pPr>
        <w:ind w:left="5164" w:hanging="360"/>
      </w:pPr>
      <w:rPr>
        <w:rFonts w:hint="default"/>
        <w:lang w:val="en-US" w:eastAsia="en-US" w:bidi="en-US"/>
      </w:rPr>
    </w:lvl>
    <w:lvl w:ilvl="6" w:tplc="468A676C">
      <w:numFmt w:val="bullet"/>
      <w:lvlText w:val="•"/>
      <w:lvlJc w:val="left"/>
      <w:pPr>
        <w:ind w:left="6235" w:hanging="360"/>
      </w:pPr>
      <w:rPr>
        <w:rFonts w:hint="default"/>
        <w:lang w:val="en-US" w:eastAsia="en-US" w:bidi="en-US"/>
      </w:rPr>
    </w:lvl>
    <w:lvl w:ilvl="7" w:tplc="F01C2804">
      <w:numFmt w:val="bullet"/>
      <w:lvlText w:val="•"/>
      <w:lvlJc w:val="left"/>
      <w:pPr>
        <w:ind w:left="7306" w:hanging="360"/>
      </w:pPr>
      <w:rPr>
        <w:rFonts w:hint="default"/>
        <w:lang w:val="en-US" w:eastAsia="en-US" w:bidi="en-US"/>
      </w:rPr>
    </w:lvl>
    <w:lvl w:ilvl="8" w:tplc="91922B5C">
      <w:numFmt w:val="bullet"/>
      <w:lvlText w:val="•"/>
      <w:lvlJc w:val="left"/>
      <w:pPr>
        <w:ind w:left="8377" w:hanging="360"/>
      </w:pPr>
      <w:rPr>
        <w:rFonts w:hint="default"/>
        <w:lang w:val="en-US" w:eastAsia="en-US" w:bidi="en-US"/>
      </w:rPr>
    </w:lvl>
  </w:abstractNum>
  <w:abstractNum w:abstractNumId="1" w15:restartNumberingAfterBreak="0">
    <w:nsid w:val="31B360AA"/>
    <w:multiLevelType w:val="hybridMultilevel"/>
    <w:tmpl w:val="623404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6312B31"/>
    <w:multiLevelType w:val="hybridMultilevel"/>
    <w:tmpl w:val="533A53C6"/>
    <w:lvl w:ilvl="0" w:tplc="F08E0A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B741D62"/>
    <w:multiLevelType w:val="hybridMultilevel"/>
    <w:tmpl w:val="BF9C74A4"/>
    <w:lvl w:ilvl="0" w:tplc="F08E0A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5B575A5"/>
    <w:multiLevelType w:val="hybridMultilevel"/>
    <w:tmpl w:val="1172C0FA"/>
    <w:lvl w:ilvl="0" w:tplc="AEA201D2">
      <w:start w:val="1"/>
      <w:numFmt w:val="decimal"/>
      <w:lvlText w:val="%1."/>
      <w:lvlJc w:val="left"/>
      <w:pPr>
        <w:ind w:left="520" w:hanging="360"/>
      </w:pPr>
      <w:rPr>
        <w:rFonts w:ascii="Arial" w:eastAsia="Arial" w:hAnsi="Arial" w:cs="Arial" w:hint="default"/>
        <w:w w:val="99"/>
        <w:sz w:val="24"/>
        <w:szCs w:val="24"/>
        <w:lang w:val="en-US" w:eastAsia="en-US" w:bidi="en-US"/>
      </w:rPr>
    </w:lvl>
    <w:lvl w:ilvl="1" w:tplc="3ABA6AD0">
      <w:numFmt w:val="bullet"/>
      <w:lvlText w:val="•"/>
      <w:lvlJc w:val="left"/>
      <w:pPr>
        <w:ind w:left="1520" w:hanging="360"/>
      </w:pPr>
      <w:rPr>
        <w:rFonts w:hint="default"/>
        <w:lang w:val="en-US" w:eastAsia="en-US" w:bidi="en-US"/>
      </w:rPr>
    </w:lvl>
    <w:lvl w:ilvl="2" w:tplc="3D901488">
      <w:numFmt w:val="bullet"/>
      <w:lvlText w:val="•"/>
      <w:lvlJc w:val="left"/>
      <w:pPr>
        <w:ind w:left="2520" w:hanging="360"/>
      </w:pPr>
      <w:rPr>
        <w:rFonts w:hint="default"/>
        <w:lang w:val="en-US" w:eastAsia="en-US" w:bidi="en-US"/>
      </w:rPr>
    </w:lvl>
    <w:lvl w:ilvl="3" w:tplc="1720686E">
      <w:numFmt w:val="bullet"/>
      <w:lvlText w:val="•"/>
      <w:lvlJc w:val="left"/>
      <w:pPr>
        <w:ind w:left="3520" w:hanging="360"/>
      </w:pPr>
      <w:rPr>
        <w:rFonts w:hint="default"/>
        <w:lang w:val="en-US" w:eastAsia="en-US" w:bidi="en-US"/>
      </w:rPr>
    </w:lvl>
    <w:lvl w:ilvl="4" w:tplc="B5D896EE">
      <w:numFmt w:val="bullet"/>
      <w:lvlText w:val="•"/>
      <w:lvlJc w:val="left"/>
      <w:pPr>
        <w:ind w:left="4520" w:hanging="360"/>
      </w:pPr>
      <w:rPr>
        <w:rFonts w:hint="default"/>
        <w:lang w:val="en-US" w:eastAsia="en-US" w:bidi="en-US"/>
      </w:rPr>
    </w:lvl>
    <w:lvl w:ilvl="5" w:tplc="B122E49A">
      <w:numFmt w:val="bullet"/>
      <w:lvlText w:val="•"/>
      <w:lvlJc w:val="left"/>
      <w:pPr>
        <w:ind w:left="5520" w:hanging="360"/>
      </w:pPr>
      <w:rPr>
        <w:rFonts w:hint="default"/>
        <w:lang w:val="en-US" w:eastAsia="en-US" w:bidi="en-US"/>
      </w:rPr>
    </w:lvl>
    <w:lvl w:ilvl="6" w:tplc="64D6F428">
      <w:numFmt w:val="bullet"/>
      <w:lvlText w:val="•"/>
      <w:lvlJc w:val="left"/>
      <w:pPr>
        <w:ind w:left="6520" w:hanging="360"/>
      </w:pPr>
      <w:rPr>
        <w:rFonts w:hint="default"/>
        <w:lang w:val="en-US" w:eastAsia="en-US" w:bidi="en-US"/>
      </w:rPr>
    </w:lvl>
    <w:lvl w:ilvl="7" w:tplc="2F8C57A6">
      <w:numFmt w:val="bullet"/>
      <w:lvlText w:val="•"/>
      <w:lvlJc w:val="left"/>
      <w:pPr>
        <w:ind w:left="7520" w:hanging="360"/>
      </w:pPr>
      <w:rPr>
        <w:rFonts w:hint="default"/>
        <w:lang w:val="en-US" w:eastAsia="en-US" w:bidi="en-US"/>
      </w:rPr>
    </w:lvl>
    <w:lvl w:ilvl="8" w:tplc="CC06ABCC">
      <w:numFmt w:val="bullet"/>
      <w:lvlText w:val="•"/>
      <w:lvlJc w:val="left"/>
      <w:pPr>
        <w:ind w:left="8520" w:hanging="360"/>
      </w:pPr>
      <w:rPr>
        <w:rFonts w:hint="default"/>
        <w:lang w:val="en-US" w:eastAsia="en-US" w:bidi="en-US"/>
      </w:rPr>
    </w:lvl>
  </w:abstractNum>
  <w:abstractNum w:abstractNumId="5" w15:restartNumberingAfterBreak="0">
    <w:nsid w:val="52F65FFD"/>
    <w:multiLevelType w:val="hybridMultilevel"/>
    <w:tmpl w:val="86388EC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36B5E18"/>
    <w:multiLevelType w:val="hybridMultilevel"/>
    <w:tmpl w:val="8C8A2BB0"/>
    <w:lvl w:ilvl="0" w:tplc="29B8E8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29"/>
    <w:rsid w:val="000328F5"/>
    <w:rsid w:val="0009601E"/>
    <w:rsid w:val="000B67E1"/>
    <w:rsid w:val="00167EDA"/>
    <w:rsid w:val="002510C9"/>
    <w:rsid w:val="00277A0A"/>
    <w:rsid w:val="002C130E"/>
    <w:rsid w:val="0033431A"/>
    <w:rsid w:val="003915F2"/>
    <w:rsid w:val="004064FE"/>
    <w:rsid w:val="0042308F"/>
    <w:rsid w:val="00477832"/>
    <w:rsid w:val="00497E4A"/>
    <w:rsid w:val="004D062B"/>
    <w:rsid w:val="00540997"/>
    <w:rsid w:val="005D0393"/>
    <w:rsid w:val="00662BD9"/>
    <w:rsid w:val="00827D92"/>
    <w:rsid w:val="00895D13"/>
    <w:rsid w:val="00916F1A"/>
    <w:rsid w:val="00A6078A"/>
    <w:rsid w:val="00B029E3"/>
    <w:rsid w:val="00B22773"/>
    <w:rsid w:val="00B74AE9"/>
    <w:rsid w:val="00BF04A9"/>
    <w:rsid w:val="00C84E37"/>
    <w:rsid w:val="00CA0D80"/>
    <w:rsid w:val="00D52F78"/>
    <w:rsid w:val="00D55E3E"/>
    <w:rsid w:val="00D769F9"/>
    <w:rsid w:val="00E1740D"/>
    <w:rsid w:val="00E5415E"/>
    <w:rsid w:val="00E64AF7"/>
    <w:rsid w:val="00E8742D"/>
    <w:rsid w:val="00EE0902"/>
    <w:rsid w:val="00F2135F"/>
    <w:rsid w:val="00F35929"/>
    <w:rsid w:val="00F4761A"/>
    <w:rsid w:val="00FE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D2BE8"/>
  <w15:chartTrackingRefBased/>
  <w15:docId w15:val="{2F331424-F875-46FB-AF26-CD57D730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29"/>
  </w:style>
  <w:style w:type="paragraph" w:styleId="Footer">
    <w:name w:val="footer"/>
    <w:basedOn w:val="Normal"/>
    <w:link w:val="FooterChar"/>
    <w:uiPriority w:val="99"/>
    <w:unhideWhenUsed/>
    <w:rsid w:val="00F3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29"/>
  </w:style>
  <w:style w:type="paragraph" w:customStyle="1" w:styleId="Default">
    <w:name w:val="Default"/>
    <w:rsid w:val="00916F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540997"/>
    <w:pPr>
      <w:widowControl w:val="0"/>
      <w:autoSpaceDE w:val="0"/>
      <w:autoSpaceDN w:val="0"/>
      <w:spacing w:after="0" w:line="240" w:lineRule="auto"/>
      <w:ind w:left="520" w:hanging="361"/>
    </w:pPr>
    <w:rPr>
      <w:rFonts w:ascii="Arial" w:eastAsia="Arial" w:hAnsi="Arial" w:cs="Arial"/>
      <w:lang w:bidi="en-US"/>
    </w:rPr>
  </w:style>
  <w:style w:type="paragraph" w:styleId="BodyText">
    <w:name w:val="Body Text"/>
    <w:basedOn w:val="Normal"/>
    <w:link w:val="BodyTextChar"/>
    <w:uiPriority w:val="1"/>
    <w:qFormat/>
    <w:rsid w:val="0042308F"/>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42308F"/>
    <w:rPr>
      <w:rFonts w:ascii="Arial" w:eastAsia="Arial" w:hAnsi="Arial" w:cs="Arial"/>
      <w:sz w:val="24"/>
      <w:szCs w:val="24"/>
      <w:lang w:bidi="en-US"/>
    </w:rPr>
  </w:style>
  <w:style w:type="character" w:styleId="Hyperlink">
    <w:name w:val="Hyperlink"/>
    <w:basedOn w:val="DefaultParagraphFont"/>
    <w:uiPriority w:val="99"/>
    <w:unhideWhenUsed/>
    <w:rsid w:val="00167E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ttermoneyhabits.bankofamerica.com/en/auto/cost-of-owning-a-c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termoneyhabits.bankofamerica.com/en/auto/cost-of-owning-a-c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ttermoneyhabits.bankofamerica.com/en/auto/cost-of-owning-a-car" TargetMode="External"/><Relationship Id="rId4" Type="http://schemas.openxmlformats.org/officeDocument/2006/relationships/settings" Target="settings.xml"/><Relationship Id="rId9" Type="http://schemas.openxmlformats.org/officeDocument/2006/relationships/hyperlink" Target="https://bettermoneyhabits.bankofamerica.com/en/auto/cost-of-owning-a-c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2B336-36E0-4F72-9620-5D815C57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 K</dc:creator>
  <cp:keywords/>
  <dc:description/>
  <cp:lastModifiedBy>Burrow, Debra S</cp:lastModifiedBy>
  <cp:revision>2</cp:revision>
  <dcterms:created xsi:type="dcterms:W3CDTF">2022-04-18T15:49:00Z</dcterms:created>
  <dcterms:modified xsi:type="dcterms:W3CDTF">2022-04-18T15:49:00Z</dcterms:modified>
</cp:coreProperties>
</file>