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4E042" w14:textId="77777777" w:rsidR="00F15428" w:rsidRPr="00F15428" w:rsidRDefault="00F15428" w:rsidP="00F15428">
      <w:pPr>
        <w:pStyle w:val="Heading1"/>
        <w:ind w:left="0"/>
        <w:rPr>
          <w:color w:val="auto"/>
        </w:rPr>
      </w:pPr>
      <w:r w:rsidRPr="00F15428">
        <w:rPr>
          <w:color w:val="auto"/>
        </w:rPr>
        <w:t xml:space="preserve">Project Title: </w:t>
      </w:r>
      <w:r w:rsidR="000C613A">
        <w:rPr>
          <w:color w:val="auto"/>
        </w:rPr>
        <w:t>Woodworking</w:t>
      </w:r>
    </w:p>
    <w:p w14:paraId="1A8C0564" w14:textId="77777777" w:rsidR="00F15428" w:rsidRPr="00F15428" w:rsidRDefault="00F15428" w:rsidP="00F15428">
      <w:pPr>
        <w:ind w:left="0"/>
      </w:pPr>
      <w:r w:rsidRPr="00F15428">
        <w:rPr>
          <w:rStyle w:val="Heading2Char"/>
          <w:b w:val="0"/>
          <w:bCs/>
        </w:rPr>
        <w:t>Description:</w:t>
      </w:r>
      <w:r w:rsidRPr="00F15428">
        <w:t xml:space="preserve"> </w:t>
      </w:r>
    </w:p>
    <w:p w14:paraId="08B796C3" w14:textId="77777777" w:rsidR="00A55CFF" w:rsidRPr="00A55CFF" w:rsidRDefault="00A55CFF" w:rsidP="00A55CFF">
      <w:pPr>
        <w:ind w:left="0" w:firstLine="720"/>
        <w:rPr>
          <w:sz w:val="22"/>
          <w:szCs w:val="22"/>
        </w:rPr>
      </w:pPr>
      <w:r w:rsidRPr="00A55CFF">
        <w:rPr>
          <w:sz w:val="22"/>
          <w:szCs w:val="22"/>
        </w:rPr>
        <w:t>The 4-H woodworking project provides youth with educational information about wood and how it can be used to construct items.</w:t>
      </w:r>
    </w:p>
    <w:p w14:paraId="061F6A9F" w14:textId="77777777" w:rsidR="00F15428" w:rsidRPr="00F15428" w:rsidRDefault="00F15428" w:rsidP="00F15428">
      <w:pPr>
        <w:ind w:left="0"/>
        <w:rPr>
          <w:rStyle w:val="Heading2Char"/>
          <w:b w:val="0"/>
          <w:bCs/>
        </w:rPr>
      </w:pPr>
      <w:r w:rsidRPr="00F15428">
        <w:rPr>
          <w:rStyle w:val="Heading2Char"/>
          <w:b w:val="0"/>
          <w:bCs/>
        </w:rPr>
        <w:t>State Fair Entries:</w:t>
      </w:r>
    </w:p>
    <w:p w14:paraId="7E49F694" w14:textId="77777777" w:rsidR="00F15428" w:rsidRPr="00F15428" w:rsidRDefault="00A55CFF" w:rsidP="00632C5D">
      <w:pPr>
        <w:ind w:left="0" w:firstLine="720"/>
        <w:rPr>
          <w:rStyle w:val="Heading2Char"/>
          <w:rFonts w:eastAsiaTheme="minorEastAsia" w:cstheme="minorBidi"/>
          <w:b w:val="0"/>
          <w:sz w:val="22"/>
          <w:szCs w:val="22"/>
        </w:rPr>
      </w:pPr>
      <w:r>
        <w:rPr>
          <w:rStyle w:val="Heading2Char"/>
          <w:rFonts w:eastAsiaTheme="minorEastAsia" w:cstheme="minorBidi"/>
          <w:b w:val="0"/>
          <w:sz w:val="22"/>
          <w:szCs w:val="22"/>
        </w:rPr>
        <w:t>4</w:t>
      </w:r>
      <w:r w:rsidR="00985884">
        <w:rPr>
          <w:rStyle w:val="Heading2Char"/>
          <w:rFonts w:eastAsiaTheme="minorEastAsia" w:cstheme="minorBidi"/>
          <w:b w:val="0"/>
          <w:sz w:val="22"/>
          <w:szCs w:val="22"/>
        </w:rPr>
        <w:t xml:space="preserve"> per county; one per level</w:t>
      </w:r>
      <w:r>
        <w:rPr>
          <w:rStyle w:val="Heading2Char"/>
          <w:rFonts w:eastAsiaTheme="minorEastAsia" w:cstheme="minorBidi"/>
          <w:b w:val="0"/>
          <w:sz w:val="22"/>
          <w:szCs w:val="22"/>
        </w:rPr>
        <w:t>.</w:t>
      </w:r>
    </w:p>
    <w:p w14:paraId="76857B08" w14:textId="77777777" w:rsidR="00F15428" w:rsidRPr="00F15428" w:rsidRDefault="00F15428" w:rsidP="00F15428">
      <w:pPr>
        <w:ind w:left="0"/>
        <w:rPr>
          <w:rStyle w:val="Heading2Char"/>
        </w:rPr>
      </w:pPr>
      <w:r w:rsidRPr="00F15428">
        <w:rPr>
          <w:rStyle w:val="Heading2Char"/>
          <w:b w:val="0"/>
          <w:bCs/>
        </w:rPr>
        <w:t>Exhibit Guidelines:</w:t>
      </w:r>
    </w:p>
    <w:p w14:paraId="79CDD811" w14:textId="0D65CE61" w:rsidR="00F15428" w:rsidRPr="00F15428" w:rsidRDefault="0098515C" w:rsidP="00F15428">
      <w:pPr>
        <w:ind w:left="0" w:firstLine="720"/>
        <w:rPr>
          <w:rFonts w:eastAsiaTheme="minorEastAsia"/>
        </w:rPr>
      </w:pPr>
      <w:bookmarkStart w:id="0" w:name="_Hlk178146826"/>
      <w:r>
        <w:rPr>
          <w:rFonts w:eastAsiaTheme="minorEastAsia" w:cstheme="minorBidi"/>
          <w:sz w:val="22"/>
          <w:szCs w:val="22"/>
        </w:rPr>
        <w:t xml:space="preserve">Artificial Intelligence (AI) may be used, with parent permission, when creating this exhibit and is to be documented as a reference. A majority of the work to create this exhibit is to be the 4-H member’s original work. </w:t>
      </w:r>
      <w:bookmarkEnd w:id="0"/>
      <w:r w:rsidR="00F15428" w:rsidRPr="00F15428">
        <w:rPr>
          <w:rFonts w:eastAsiaTheme="minorEastAsia" w:cstheme="minorBidi"/>
          <w:sz w:val="22"/>
          <w:szCs w:val="22"/>
        </w:rPr>
        <w:t>All posters, notebooks, and display boards must include a reference list indicating where information was obtained, giving credit to the original author, to complete the 4-H member’s exhibit. This reference list should/might include web site links, people and professionals interviewed, books, magazines, etc. It is recommended this reference list be attached to the back of a poster or display board, be the last page of a notebook, or included as part of the display visible to the public. A judge is not to discredit an exhibit for the way references are listed.</w:t>
      </w:r>
    </w:p>
    <w:p w14:paraId="68E6EF3F" w14:textId="77777777" w:rsidR="00F15428" w:rsidRDefault="00F15428" w:rsidP="00F15428">
      <w:pPr>
        <w:ind w:left="0" w:firstLine="720"/>
        <w:rPr>
          <w:rFonts w:eastAsiaTheme="minorEastAsia" w:cstheme="minorBidi"/>
          <w:sz w:val="22"/>
          <w:szCs w:val="22"/>
        </w:rPr>
      </w:pPr>
      <w:r w:rsidRPr="00F15428">
        <w:rPr>
          <w:rFonts w:eastAsiaTheme="minorEastAsia" w:cstheme="minorBidi"/>
          <w:sz w:val="22"/>
          <w:szCs w:val="22"/>
        </w:rPr>
        <w:t xml:space="preserve">Posters are to be 22”x28” and displayed horizontally and placed in a clear plastic sleeve or covered with clear plastic to protect contents. Display boards should be designed to sit on a table using no more than 36” of tabletop space. Space should be left in the lower </w:t>
      </w:r>
      <w:proofErr w:type="gramStart"/>
      <w:r w:rsidRPr="00F15428">
        <w:rPr>
          <w:rFonts w:eastAsiaTheme="minorEastAsia" w:cstheme="minorBidi"/>
          <w:sz w:val="22"/>
          <w:szCs w:val="22"/>
        </w:rPr>
        <w:t>right hand</w:t>
      </w:r>
      <w:proofErr w:type="gramEnd"/>
      <w:r w:rsidRPr="00F15428">
        <w:rPr>
          <w:rFonts w:eastAsiaTheme="minorEastAsia" w:cstheme="minorBidi"/>
          <w:sz w:val="22"/>
          <w:szCs w:val="22"/>
        </w:rPr>
        <w:t xml:space="preserve"> corner to place an exhibit tag provided by Purdue Extension staff.</w:t>
      </w:r>
    </w:p>
    <w:p w14:paraId="7E753374" w14:textId="77777777" w:rsidR="00F15428" w:rsidRPr="00F15428" w:rsidRDefault="00F15428" w:rsidP="00F15428">
      <w:pPr>
        <w:ind w:left="0" w:firstLine="720"/>
        <w:rPr>
          <w:rFonts w:eastAsiaTheme="minorEastAsia"/>
        </w:rPr>
      </w:pPr>
      <w:r w:rsidRPr="00F15428">
        <w:rPr>
          <w:rFonts w:eastAsiaTheme="minorEastAsia" w:cstheme="minorBidi"/>
          <w:sz w:val="22"/>
          <w:szCs w:val="22"/>
        </w:rPr>
        <w:t>Judges evaluating exhibits should recognize individual differences and creativity, therefore using information in this document as a guide rather than a requirement.</w:t>
      </w:r>
    </w:p>
    <w:p w14:paraId="7143D4BC" w14:textId="77777777" w:rsidR="00F15428" w:rsidRPr="00F15428" w:rsidRDefault="00F15428" w:rsidP="00F15428">
      <w:pPr>
        <w:ind w:left="0" w:firstLine="720"/>
        <w:rPr>
          <w:rFonts w:eastAsia="Calibri" w:cs="Calibri"/>
          <w:sz w:val="22"/>
          <w:szCs w:val="22"/>
        </w:rPr>
      </w:pPr>
    </w:p>
    <w:p w14:paraId="52452A34" w14:textId="77777777" w:rsidR="00F15428" w:rsidRPr="00F15428" w:rsidRDefault="00F15428" w:rsidP="00F15428">
      <w:pPr>
        <w:ind w:left="0"/>
        <w:rPr>
          <w:rStyle w:val="Heading2Char"/>
        </w:rPr>
      </w:pPr>
      <w:r w:rsidRPr="00F15428">
        <w:rPr>
          <w:rStyle w:val="Heading2Char"/>
          <w:b w:val="0"/>
          <w:bCs/>
        </w:rPr>
        <w:t>Exhibit Class Guidelines:</w:t>
      </w:r>
    </w:p>
    <w:p w14:paraId="4270FB1C" w14:textId="77777777" w:rsidR="00F15428" w:rsidRPr="00F15428" w:rsidRDefault="00A55CFF" w:rsidP="00F15428">
      <w:pPr>
        <w:ind w:left="0"/>
        <w:rPr>
          <w:rStyle w:val="Heading2Char"/>
          <w:b w:val="0"/>
          <w:bCs/>
        </w:rPr>
      </w:pPr>
      <w:r>
        <w:rPr>
          <w:rStyle w:val="Heading2Char"/>
          <w:b w:val="0"/>
          <w:bCs/>
          <w:i/>
          <w:iCs/>
        </w:rPr>
        <w:t>Level 1</w:t>
      </w:r>
      <w:r w:rsidR="00F15428" w:rsidRPr="00F15428">
        <w:rPr>
          <w:rStyle w:val="Heading2Char"/>
          <w:b w:val="0"/>
          <w:bCs/>
          <w:i/>
          <w:iCs/>
        </w:rPr>
        <w:t xml:space="preserve"> (grades 3-</w:t>
      </w:r>
      <w:r>
        <w:rPr>
          <w:rStyle w:val="Heading2Char"/>
          <w:b w:val="0"/>
          <w:bCs/>
          <w:i/>
          <w:iCs/>
        </w:rPr>
        <w:t>4</w:t>
      </w:r>
      <w:r w:rsidR="00F15428" w:rsidRPr="00F15428">
        <w:rPr>
          <w:rStyle w:val="Heading2Char"/>
          <w:b w:val="0"/>
          <w:bCs/>
          <w:i/>
          <w:iCs/>
        </w:rPr>
        <w:t xml:space="preserve"> suggested)</w:t>
      </w:r>
      <w:r w:rsidR="00F15428" w:rsidRPr="00F15428">
        <w:rPr>
          <w:rStyle w:val="Heading2Char"/>
        </w:rPr>
        <w:t xml:space="preserve"> </w:t>
      </w:r>
    </w:p>
    <w:p w14:paraId="035E426F" w14:textId="77777777" w:rsidR="00F15428" w:rsidRPr="00F15428" w:rsidRDefault="00A55CFF" w:rsidP="00F15428">
      <w:pPr>
        <w:ind w:left="0" w:firstLine="720"/>
        <w:rPr>
          <w:rFonts w:eastAsia="Calibri Light" w:cstheme="minorHAnsi"/>
          <w:sz w:val="22"/>
          <w:szCs w:val="22"/>
        </w:rPr>
      </w:pPr>
      <w:r w:rsidRPr="00A55CFF">
        <w:rPr>
          <w:sz w:val="22"/>
          <w:szCs w:val="22"/>
        </w:rPr>
        <w:t xml:space="preserve">Exhibit one article of choice made during the current 4-H program year demonstrating a minimum of five (5) techniques outlined in the </w:t>
      </w:r>
      <w:hyperlink r:id="rId11" w:history="1">
        <w:r w:rsidRPr="009952D8">
          <w:rPr>
            <w:rStyle w:val="Hyperlink"/>
            <w:sz w:val="22"/>
            <w:szCs w:val="22"/>
          </w:rPr>
          <w:t xml:space="preserve">Indiana 4-H Woodworking Tools, Techniques and Skills Chart </w:t>
        </w:r>
        <w:r w:rsidRPr="009952D8">
          <w:rPr>
            <w:rStyle w:val="Hyperlink"/>
            <w:rFonts w:cs="Arial"/>
            <w:sz w:val="22"/>
            <w:szCs w:val="22"/>
          </w:rPr>
          <w:t>4-H 6875C-W</w:t>
        </w:r>
      </w:hyperlink>
      <w:r w:rsidRPr="00A55CFF">
        <w:rPr>
          <w:sz w:val="22"/>
          <w:szCs w:val="22"/>
        </w:rPr>
        <w:t xml:space="preserve">.  Exhibits </w:t>
      </w:r>
      <w:r w:rsidRPr="00A55CFF">
        <w:rPr>
          <w:rFonts w:eastAsia="Times New Roman"/>
          <w:sz w:val="22"/>
          <w:szCs w:val="22"/>
        </w:rPr>
        <w:t xml:space="preserve">may also include higher level techniques that have been mastered.  Any </w:t>
      </w:r>
      <w:proofErr w:type="gramStart"/>
      <w:r w:rsidRPr="00A55CFF">
        <w:rPr>
          <w:rFonts w:eastAsia="Times New Roman"/>
          <w:sz w:val="22"/>
          <w:szCs w:val="22"/>
        </w:rPr>
        <w:t>higher level</w:t>
      </w:r>
      <w:proofErr w:type="gramEnd"/>
      <w:r w:rsidRPr="00A55CFF">
        <w:rPr>
          <w:rFonts w:eastAsia="Times New Roman"/>
          <w:sz w:val="22"/>
          <w:szCs w:val="22"/>
        </w:rPr>
        <w:t xml:space="preserve"> techniques will not be counted as part of the minimum five, but nevertheless will be evaluated for quality.  A woodworking skills sheet is to be submitted with the exhibit for judging.</w:t>
      </w:r>
      <w:r w:rsidR="00492A25">
        <w:rPr>
          <w:rFonts w:eastAsia="Times New Roman"/>
          <w:sz w:val="22"/>
          <w:szCs w:val="22"/>
        </w:rPr>
        <w:t xml:space="preserve"> </w:t>
      </w:r>
      <w:r w:rsidR="00492A25">
        <w:rPr>
          <w:rFonts w:eastAsiaTheme="minorEastAsia" w:cstheme="minorBidi"/>
          <w:sz w:val="22"/>
          <w:szCs w:val="22"/>
        </w:rPr>
        <w:t>Skills sheets are for judging purposes only and will not be returned to the exhibitor.</w:t>
      </w:r>
      <w:r>
        <w:rPr>
          <w:rFonts w:eastAsia="Calibri Light" w:cstheme="minorHAnsi"/>
          <w:sz w:val="22"/>
          <w:szCs w:val="22"/>
        </w:rPr>
        <w:t xml:space="preserve"> Youth may also choose to c</w:t>
      </w:r>
      <w:r w:rsidR="00985884">
        <w:rPr>
          <w:rFonts w:eastAsia="Calibri Light" w:cstheme="minorHAnsi"/>
          <w:sz w:val="22"/>
          <w:szCs w:val="22"/>
        </w:rPr>
        <w:t>reate an educational poster</w:t>
      </w:r>
      <w:r w:rsidR="00AC65AD">
        <w:rPr>
          <w:rFonts w:eastAsia="Calibri Light" w:cstheme="minorHAnsi"/>
          <w:sz w:val="22"/>
          <w:szCs w:val="22"/>
        </w:rPr>
        <w:t>, notebook</w:t>
      </w:r>
      <w:r w:rsidR="00985884">
        <w:rPr>
          <w:rFonts w:eastAsia="Calibri Light" w:cstheme="minorHAnsi"/>
          <w:sz w:val="22"/>
          <w:szCs w:val="22"/>
        </w:rPr>
        <w:t xml:space="preserve"> or display about any manual activity or on any </w:t>
      </w:r>
      <w:r w:rsidR="00371A71">
        <w:rPr>
          <w:rFonts w:eastAsia="Calibri Light" w:cstheme="minorHAnsi"/>
          <w:sz w:val="22"/>
          <w:szCs w:val="22"/>
        </w:rPr>
        <w:t>woodworking</w:t>
      </w:r>
      <w:r w:rsidR="00985884">
        <w:rPr>
          <w:rFonts w:eastAsia="Calibri Light" w:cstheme="minorHAnsi"/>
          <w:sz w:val="22"/>
          <w:szCs w:val="22"/>
        </w:rPr>
        <w:t xml:space="preserve"> topic of choice that is age/grade appropriate.</w:t>
      </w:r>
    </w:p>
    <w:p w14:paraId="522746F5" w14:textId="77777777" w:rsidR="00F15428" w:rsidRPr="00F15428" w:rsidRDefault="00A55CFF" w:rsidP="00F15428">
      <w:pPr>
        <w:ind w:left="0"/>
        <w:rPr>
          <w:rStyle w:val="Heading2Char"/>
        </w:rPr>
      </w:pPr>
      <w:r>
        <w:rPr>
          <w:rStyle w:val="Heading2Char"/>
          <w:b w:val="0"/>
          <w:bCs/>
          <w:i/>
          <w:iCs/>
        </w:rPr>
        <w:t>Level 2</w:t>
      </w:r>
      <w:r w:rsidR="00F15428" w:rsidRPr="00F15428">
        <w:rPr>
          <w:rStyle w:val="Heading2Char"/>
          <w:b w:val="0"/>
          <w:bCs/>
          <w:i/>
          <w:iCs/>
        </w:rPr>
        <w:t xml:space="preserve"> (grades </w:t>
      </w:r>
      <w:r>
        <w:rPr>
          <w:rStyle w:val="Heading2Char"/>
          <w:b w:val="0"/>
          <w:bCs/>
          <w:i/>
          <w:iCs/>
        </w:rPr>
        <w:t>5-6</w:t>
      </w:r>
      <w:r w:rsidR="00F15428" w:rsidRPr="00F15428">
        <w:rPr>
          <w:rStyle w:val="Heading2Char"/>
          <w:b w:val="0"/>
          <w:bCs/>
          <w:i/>
          <w:iCs/>
        </w:rPr>
        <w:t xml:space="preserve"> suggested)</w:t>
      </w:r>
    </w:p>
    <w:p w14:paraId="47DA0C68" w14:textId="77777777" w:rsidR="00F15428" w:rsidRPr="00F15428" w:rsidRDefault="00A55CFF" w:rsidP="00F15428">
      <w:pPr>
        <w:ind w:left="0" w:firstLine="720"/>
        <w:rPr>
          <w:rStyle w:val="Heading2Char"/>
          <w:rFonts w:cstheme="minorHAnsi"/>
          <w:bCs/>
          <w:iCs/>
          <w:sz w:val="22"/>
          <w:szCs w:val="22"/>
        </w:rPr>
      </w:pPr>
      <w:r w:rsidRPr="00A55CFF">
        <w:rPr>
          <w:sz w:val="22"/>
          <w:szCs w:val="22"/>
        </w:rPr>
        <w:t xml:space="preserve">Exhibit one article of choice made during the current 4-H program year demonstrating a minimum of five (5) techniques outlined in the </w:t>
      </w:r>
      <w:hyperlink r:id="rId12" w:history="1">
        <w:r w:rsidRPr="009952D8">
          <w:rPr>
            <w:rStyle w:val="Hyperlink"/>
            <w:sz w:val="22"/>
            <w:szCs w:val="22"/>
          </w:rPr>
          <w:t xml:space="preserve">Indiana 4-H Woodworking Tools, Techniques and Skills Chart, </w:t>
        </w:r>
        <w:r w:rsidRPr="009952D8">
          <w:rPr>
            <w:rStyle w:val="Hyperlink"/>
            <w:rFonts w:cs="Arial"/>
            <w:sz w:val="22"/>
            <w:szCs w:val="22"/>
          </w:rPr>
          <w:t>4-H 6875C-W</w:t>
        </w:r>
      </w:hyperlink>
      <w:r w:rsidRPr="00A55CFF">
        <w:rPr>
          <w:sz w:val="22"/>
          <w:szCs w:val="22"/>
        </w:rPr>
        <w:t xml:space="preserve">.  Exhibits </w:t>
      </w:r>
      <w:r w:rsidRPr="00A55CFF">
        <w:rPr>
          <w:rFonts w:eastAsia="Times New Roman"/>
          <w:sz w:val="22"/>
          <w:szCs w:val="22"/>
        </w:rPr>
        <w:t xml:space="preserve">may also include lower and/or </w:t>
      </w:r>
      <w:proofErr w:type="gramStart"/>
      <w:r w:rsidRPr="00A55CFF">
        <w:rPr>
          <w:rFonts w:eastAsia="Times New Roman"/>
          <w:sz w:val="22"/>
          <w:szCs w:val="22"/>
        </w:rPr>
        <w:t>higher level</w:t>
      </w:r>
      <w:proofErr w:type="gramEnd"/>
      <w:r w:rsidRPr="00A55CFF">
        <w:rPr>
          <w:rFonts w:eastAsia="Times New Roman"/>
          <w:sz w:val="22"/>
          <w:szCs w:val="22"/>
        </w:rPr>
        <w:t xml:space="preserve"> techniques that have been mastered.  Any lower/higher level techniques will not be counted as part of the minimum five, but </w:t>
      </w:r>
      <w:r w:rsidRPr="00A55CFF">
        <w:rPr>
          <w:rFonts w:eastAsia="Times New Roman"/>
          <w:sz w:val="22"/>
          <w:szCs w:val="22"/>
        </w:rPr>
        <w:lastRenderedPageBreak/>
        <w:t>nevertheless will be evaluated for quality.  A woodworking skills sheet is to be submitted with the exhibit for judging.</w:t>
      </w:r>
      <w:r w:rsidR="00492A25">
        <w:rPr>
          <w:rFonts w:eastAsia="Times New Roman"/>
          <w:sz w:val="22"/>
          <w:szCs w:val="22"/>
        </w:rPr>
        <w:t xml:space="preserve"> </w:t>
      </w:r>
      <w:r w:rsidR="00492A25">
        <w:rPr>
          <w:rFonts w:eastAsiaTheme="minorEastAsia" w:cstheme="minorBidi"/>
          <w:sz w:val="22"/>
          <w:szCs w:val="22"/>
        </w:rPr>
        <w:t>Skills sheets are for judging purposes only and will not be returned to the exhibitor.</w:t>
      </w:r>
      <w:r w:rsidRPr="00A55CFF">
        <w:rPr>
          <w:rFonts w:eastAsia="Times New Roman"/>
          <w:sz w:val="22"/>
          <w:szCs w:val="22"/>
        </w:rPr>
        <w:t xml:space="preserve"> Youth may also </w:t>
      </w:r>
      <w:r>
        <w:rPr>
          <w:rFonts w:eastAsia="Times New Roman"/>
          <w:sz w:val="22"/>
          <w:szCs w:val="22"/>
        </w:rPr>
        <w:t xml:space="preserve">choose to </w:t>
      </w:r>
      <w:r w:rsidRPr="00A55CFF">
        <w:rPr>
          <w:rFonts w:eastAsia="Times New Roman"/>
          <w:sz w:val="22"/>
          <w:szCs w:val="22"/>
        </w:rPr>
        <w:t>c</w:t>
      </w:r>
      <w:r w:rsidR="00985884" w:rsidRPr="00A55CFF">
        <w:rPr>
          <w:rFonts w:eastAsia="Calibri Light" w:cstheme="minorHAnsi"/>
          <w:sz w:val="22"/>
          <w:szCs w:val="22"/>
        </w:rPr>
        <w:t>reate an educa</w:t>
      </w:r>
      <w:r w:rsidR="00985884">
        <w:rPr>
          <w:rFonts w:eastAsia="Calibri Light" w:cstheme="minorHAnsi"/>
          <w:sz w:val="22"/>
          <w:szCs w:val="22"/>
        </w:rPr>
        <w:t>tional poster</w:t>
      </w:r>
      <w:r w:rsidR="00AC65AD">
        <w:rPr>
          <w:rFonts w:eastAsia="Calibri Light" w:cstheme="minorHAnsi"/>
          <w:sz w:val="22"/>
          <w:szCs w:val="22"/>
        </w:rPr>
        <w:t>, notebook</w:t>
      </w:r>
      <w:r w:rsidR="00985884">
        <w:rPr>
          <w:rFonts w:eastAsia="Calibri Light" w:cstheme="minorHAnsi"/>
          <w:sz w:val="22"/>
          <w:szCs w:val="22"/>
        </w:rPr>
        <w:t xml:space="preserve"> or display about any manual activity or on any </w:t>
      </w:r>
      <w:r w:rsidR="00371A71">
        <w:rPr>
          <w:rFonts w:eastAsia="Calibri Light" w:cstheme="minorHAnsi"/>
          <w:sz w:val="22"/>
          <w:szCs w:val="22"/>
        </w:rPr>
        <w:t>woodworking</w:t>
      </w:r>
      <w:r w:rsidR="00985884">
        <w:rPr>
          <w:rFonts w:eastAsia="Calibri Light" w:cstheme="minorHAnsi"/>
          <w:sz w:val="22"/>
          <w:szCs w:val="22"/>
        </w:rPr>
        <w:t xml:space="preserve"> topic of choic</w:t>
      </w:r>
      <w:r w:rsidR="00400550">
        <w:rPr>
          <w:rFonts w:eastAsia="Calibri Light" w:cstheme="minorHAnsi"/>
          <w:sz w:val="22"/>
          <w:szCs w:val="22"/>
        </w:rPr>
        <w:t>e that is age/grade appropriate.</w:t>
      </w:r>
    </w:p>
    <w:p w14:paraId="131ABEBC" w14:textId="77777777" w:rsidR="00F15428" w:rsidRPr="00F15428" w:rsidRDefault="00A55CFF" w:rsidP="00F15428">
      <w:pPr>
        <w:ind w:left="0"/>
        <w:rPr>
          <w:rStyle w:val="Heading2Char"/>
          <w:b w:val="0"/>
          <w:bCs/>
        </w:rPr>
      </w:pPr>
      <w:r>
        <w:rPr>
          <w:rStyle w:val="Heading2Char"/>
          <w:b w:val="0"/>
          <w:bCs/>
          <w:i/>
          <w:iCs/>
        </w:rPr>
        <w:t>Level 3</w:t>
      </w:r>
      <w:r w:rsidR="00F15428" w:rsidRPr="00F15428">
        <w:rPr>
          <w:rStyle w:val="Heading2Char"/>
          <w:b w:val="0"/>
          <w:bCs/>
          <w:i/>
          <w:iCs/>
        </w:rPr>
        <w:t xml:space="preserve"> (grades </w:t>
      </w:r>
      <w:r>
        <w:rPr>
          <w:rStyle w:val="Heading2Char"/>
          <w:b w:val="0"/>
          <w:bCs/>
          <w:i/>
          <w:iCs/>
        </w:rPr>
        <w:t>7-9</w:t>
      </w:r>
      <w:r w:rsidR="00F15428" w:rsidRPr="00F15428">
        <w:rPr>
          <w:rStyle w:val="Heading2Char"/>
          <w:b w:val="0"/>
          <w:bCs/>
          <w:i/>
          <w:iCs/>
        </w:rPr>
        <w:t xml:space="preserve"> suggested)</w:t>
      </w:r>
    </w:p>
    <w:p w14:paraId="0413FAAE" w14:textId="77777777" w:rsidR="00AB4695" w:rsidRDefault="00A55CFF" w:rsidP="00F15428">
      <w:pPr>
        <w:ind w:left="0" w:firstLine="720"/>
        <w:rPr>
          <w:rFonts w:eastAsia="Calibri Light" w:cstheme="minorHAnsi"/>
          <w:sz w:val="22"/>
          <w:szCs w:val="22"/>
        </w:rPr>
      </w:pPr>
      <w:r w:rsidRPr="00A55CFF">
        <w:rPr>
          <w:sz w:val="22"/>
          <w:szCs w:val="22"/>
        </w:rPr>
        <w:t xml:space="preserve">Exhibit one article of choice made during the current 4-H program year demonstrating a minimum of five (5) techniques outlined in the </w:t>
      </w:r>
      <w:hyperlink r:id="rId13" w:history="1">
        <w:r w:rsidRPr="009952D8">
          <w:rPr>
            <w:rStyle w:val="Hyperlink"/>
            <w:sz w:val="22"/>
            <w:szCs w:val="22"/>
          </w:rPr>
          <w:t xml:space="preserve">Indiana 4-H Woodworking Tools, Techniques and Skills Chart, </w:t>
        </w:r>
        <w:r w:rsidRPr="009952D8">
          <w:rPr>
            <w:rStyle w:val="Hyperlink"/>
            <w:rFonts w:cs="Arial"/>
            <w:sz w:val="22"/>
            <w:szCs w:val="22"/>
          </w:rPr>
          <w:t>4-H 6875C-W</w:t>
        </w:r>
      </w:hyperlink>
      <w:r w:rsidRPr="00A55CFF">
        <w:rPr>
          <w:sz w:val="22"/>
          <w:szCs w:val="22"/>
        </w:rPr>
        <w:t xml:space="preserve">.  Exhibits </w:t>
      </w:r>
      <w:r w:rsidRPr="00A55CFF">
        <w:rPr>
          <w:rFonts w:eastAsia="Times New Roman"/>
          <w:sz w:val="22"/>
          <w:szCs w:val="22"/>
        </w:rPr>
        <w:t xml:space="preserve">may also include lower and/or </w:t>
      </w:r>
      <w:proofErr w:type="gramStart"/>
      <w:r w:rsidRPr="00A55CFF">
        <w:rPr>
          <w:rFonts w:eastAsia="Times New Roman"/>
          <w:sz w:val="22"/>
          <w:szCs w:val="22"/>
        </w:rPr>
        <w:t>higher level</w:t>
      </w:r>
      <w:proofErr w:type="gramEnd"/>
      <w:r w:rsidRPr="00A55CFF">
        <w:rPr>
          <w:rFonts w:eastAsia="Times New Roman"/>
          <w:sz w:val="22"/>
          <w:szCs w:val="22"/>
        </w:rPr>
        <w:t xml:space="preserve"> techniques that have been mastered.  Any lower/higher level techniques will not be counted as part of the minimum five, but nevertheless will be evaluated for quality.  A woodworking skills sheet is to be submitted with the exhibit for judging.</w:t>
      </w:r>
      <w:r w:rsidR="00492A25">
        <w:rPr>
          <w:rFonts w:eastAsia="Times New Roman"/>
          <w:sz w:val="22"/>
          <w:szCs w:val="22"/>
        </w:rPr>
        <w:t xml:space="preserve"> </w:t>
      </w:r>
      <w:r w:rsidR="00492A25">
        <w:rPr>
          <w:rFonts w:eastAsiaTheme="minorEastAsia" w:cstheme="minorBidi"/>
          <w:sz w:val="22"/>
          <w:szCs w:val="22"/>
        </w:rPr>
        <w:t>Skills sheets are for judging purposes only and will not be returned to the exhibitor.</w:t>
      </w:r>
      <w:r w:rsidRPr="00A55CFF">
        <w:rPr>
          <w:rFonts w:eastAsia="Times New Roman"/>
          <w:sz w:val="22"/>
          <w:szCs w:val="22"/>
        </w:rPr>
        <w:t xml:space="preserve"> Youth may also </w:t>
      </w:r>
      <w:r>
        <w:rPr>
          <w:rFonts w:eastAsia="Times New Roman"/>
          <w:sz w:val="22"/>
          <w:szCs w:val="22"/>
        </w:rPr>
        <w:t xml:space="preserve">choose to </w:t>
      </w:r>
      <w:r w:rsidRPr="00A55CFF">
        <w:rPr>
          <w:rFonts w:eastAsia="Times New Roman"/>
          <w:sz w:val="22"/>
          <w:szCs w:val="22"/>
        </w:rPr>
        <w:t>c</w:t>
      </w:r>
      <w:r w:rsidR="00985884" w:rsidRPr="00A55CFF">
        <w:rPr>
          <w:rFonts w:eastAsia="Calibri Light" w:cstheme="minorHAnsi"/>
          <w:sz w:val="22"/>
          <w:szCs w:val="22"/>
        </w:rPr>
        <w:t>reate an educational poster</w:t>
      </w:r>
      <w:r w:rsidR="00AC65AD" w:rsidRPr="00A55CFF">
        <w:rPr>
          <w:rFonts w:eastAsia="Calibri Light" w:cstheme="minorHAnsi"/>
          <w:sz w:val="22"/>
          <w:szCs w:val="22"/>
        </w:rPr>
        <w:t>, notebook</w:t>
      </w:r>
      <w:r w:rsidR="00985884" w:rsidRPr="00A55CFF">
        <w:rPr>
          <w:rFonts w:eastAsia="Calibri Light" w:cstheme="minorHAnsi"/>
          <w:sz w:val="22"/>
          <w:szCs w:val="22"/>
        </w:rPr>
        <w:t xml:space="preserve"> or display about any manual activity or on any </w:t>
      </w:r>
      <w:r w:rsidR="00371A71">
        <w:rPr>
          <w:rFonts w:eastAsia="Calibri Light" w:cstheme="minorHAnsi"/>
          <w:sz w:val="22"/>
          <w:szCs w:val="22"/>
        </w:rPr>
        <w:t>woodworking</w:t>
      </w:r>
      <w:r w:rsidR="00985884" w:rsidRPr="00A55CFF">
        <w:rPr>
          <w:rFonts w:eastAsia="Calibri Light" w:cstheme="minorHAnsi"/>
          <w:sz w:val="22"/>
          <w:szCs w:val="22"/>
        </w:rPr>
        <w:t xml:space="preserve"> topic of </w:t>
      </w:r>
      <w:r w:rsidR="00985884">
        <w:rPr>
          <w:rFonts w:eastAsia="Calibri Light" w:cstheme="minorHAnsi"/>
          <w:sz w:val="22"/>
          <w:szCs w:val="22"/>
        </w:rPr>
        <w:t>choice that is age/grade appropriate</w:t>
      </w:r>
      <w:r w:rsidR="00D653BD">
        <w:rPr>
          <w:rFonts w:eastAsia="Calibri Light" w:cstheme="minorHAnsi"/>
          <w:sz w:val="22"/>
          <w:szCs w:val="22"/>
        </w:rPr>
        <w:t xml:space="preserve">. </w:t>
      </w:r>
    </w:p>
    <w:p w14:paraId="0D84AA86" w14:textId="77777777" w:rsidR="00A55CFF" w:rsidRPr="00F15428" w:rsidRDefault="00A55CFF" w:rsidP="00A55CFF">
      <w:pPr>
        <w:ind w:left="0"/>
        <w:rPr>
          <w:rStyle w:val="Heading2Char"/>
          <w:b w:val="0"/>
          <w:bCs/>
        </w:rPr>
      </w:pPr>
      <w:r>
        <w:rPr>
          <w:rStyle w:val="Heading2Char"/>
          <w:b w:val="0"/>
          <w:bCs/>
          <w:i/>
          <w:iCs/>
        </w:rPr>
        <w:t>Level 4</w:t>
      </w:r>
      <w:r w:rsidRPr="00F15428">
        <w:rPr>
          <w:rStyle w:val="Heading2Char"/>
          <w:b w:val="0"/>
          <w:bCs/>
          <w:i/>
          <w:iCs/>
        </w:rPr>
        <w:t xml:space="preserve"> (grades </w:t>
      </w:r>
      <w:r w:rsidR="00D17059">
        <w:rPr>
          <w:rStyle w:val="Heading2Char"/>
          <w:b w:val="0"/>
          <w:bCs/>
          <w:i/>
          <w:iCs/>
        </w:rPr>
        <w:t>10</w:t>
      </w:r>
      <w:r>
        <w:rPr>
          <w:rStyle w:val="Heading2Char"/>
          <w:b w:val="0"/>
          <w:bCs/>
          <w:i/>
          <w:iCs/>
        </w:rPr>
        <w:t>-12</w:t>
      </w:r>
      <w:r w:rsidRPr="00F15428">
        <w:rPr>
          <w:rStyle w:val="Heading2Char"/>
          <w:b w:val="0"/>
          <w:bCs/>
          <w:i/>
          <w:iCs/>
        </w:rPr>
        <w:t xml:space="preserve"> suggested)</w:t>
      </w:r>
    </w:p>
    <w:p w14:paraId="358E8AD5" w14:textId="77777777" w:rsidR="00E5454A" w:rsidRPr="00A55CFF" w:rsidRDefault="00A55CFF" w:rsidP="00E5454A">
      <w:pPr>
        <w:ind w:left="0" w:firstLine="720"/>
        <w:rPr>
          <w:rFonts w:eastAsia="Calibri Light" w:cstheme="minorHAnsi"/>
          <w:sz w:val="22"/>
          <w:szCs w:val="22"/>
        </w:rPr>
      </w:pPr>
      <w:r w:rsidRPr="00A55CFF">
        <w:rPr>
          <w:sz w:val="22"/>
          <w:szCs w:val="22"/>
        </w:rPr>
        <w:t xml:space="preserve">Exhibit one article of choice made during the current 4-H program year demonstrating a minimum of five (5) techniques outlined in the </w:t>
      </w:r>
      <w:hyperlink r:id="rId14" w:history="1">
        <w:r w:rsidRPr="009952D8">
          <w:rPr>
            <w:rStyle w:val="Hyperlink"/>
            <w:sz w:val="22"/>
            <w:szCs w:val="22"/>
          </w:rPr>
          <w:t xml:space="preserve">Indiana 4-H Woodworking Tools, Techniques and Skills Chart, </w:t>
        </w:r>
        <w:r w:rsidRPr="009952D8">
          <w:rPr>
            <w:rStyle w:val="Hyperlink"/>
            <w:rFonts w:cs="Arial"/>
            <w:sz w:val="22"/>
            <w:szCs w:val="22"/>
          </w:rPr>
          <w:t>4-H 6875C-W</w:t>
        </w:r>
      </w:hyperlink>
      <w:r w:rsidRPr="00A55CFF">
        <w:rPr>
          <w:sz w:val="22"/>
          <w:szCs w:val="22"/>
        </w:rPr>
        <w:t xml:space="preserve">.  Exhibits </w:t>
      </w:r>
      <w:r w:rsidRPr="00A55CFF">
        <w:rPr>
          <w:rFonts w:eastAsia="Times New Roman"/>
          <w:sz w:val="22"/>
          <w:szCs w:val="22"/>
        </w:rPr>
        <w:t xml:space="preserve">may also include </w:t>
      </w:r>
      <w:proofErr w:type="gramStart"/>
      <w:r w:rsidRPr="00A55CFF">
        <w:rPr>
          <w:rFonts w:eastAsia="Times New Roman"/>
          <w:sz w:val="22"/>
          <w:szCs w:val="22"/>
        </w:rPr>
        <w:t>lower level</w:t>
      </w:r>
      <w:proofErr w:type="gramEnd"/>
      <w:r w:rsidRPr="00A55CFF">
        <w:rPr>
          <w:rFonts w:eastAsia="Times New Roman"/>
          <w:sz w:val="22"/>
          <w:szCs w:val="22"/>
        </w:rPr>
        <w:t xml:space="preserve"> techniques that have been mastered.  Any </w:t>
      </w:r>
      <w:proofErr w:type="gramStart"/>
      <w:r w:rsidRPr="00A55CFF">
        <w:rPr>
          <w:rFonts w:eastAsia="Times New Roman"/>
          <w:sz w:val="22"/>
          <w:szCs w:val="22"/>
        </w:rPr>
        <w:t>lower level</w:t>
      </w:r>
      <w:proofErr w:type="gramEnd"/>
      <w:r w:rsidRPr="00A55CFF">
        <w:rPr>
          <w:rFonts w:eastAsia="Times New Roman"/>
          <w:sz w:val="22"/>
          <w:szCs w:val="22"/>
        </w:rPr>
        <w:t xml:space="preserve"> techniques will not be counted as part of the minimum five, but nevertheless will be evaluated for quality.  A woodworking skills sheet is to be submitted with the exhibit for judging.</w:t>
      </w:r>
      <w:r w:rsidR="00492A25">
        <w:rPr>
          <w:rFonts w:eastAsia="Times New Roman"/>
          <w:sz w:val="22"/>
          <w:szCs w:val="22"/>
        </w:rPr>
        <w:t xml:space="preserve"> </w:t>
      </w:r>
      <w:r w:rsidR="00492A25">
        <w:rPr>
          <w:rFonts w:eastAsiaTheme="minorEastAsia" w:cstheme="minorBidi"/>
          <w:sz w:val="22"/>
          <w:szCs w:val="22"/>
        </w:rPr>
        <w:t>Skills sheets are for judging purposes only and will not be returned to the exhibitor.</w:t>
      </w:r>
      <w:r w:rsidR="00026278">
        <w:rPr>
          <w:rFonts w:eastAsia="Times New Roman"/>
          <w:sz w:val="22"/>
          <w:szCs w:val="22"/>
        </w:rPr>
        <w:t xml:space="preserve"> </w:t>
      </w:r>
      <w:r w:rsidR="00026278" w:rsidRPr="00A55CFF">
        <w:rPr>
          <w:rFonts w:eastAsia="Times New Roman"/>
          <w:sz w:val="22"/>
          <w:szCs w:val="22"/>
        </w:rPr>
        <w:t xml:space="preserve">Youth may also </w:t>
      </w:r>
      <w:r w:rsidR="00026278">
        <w:rPr>
          <w:rFonts w:eastAsia="Times New Roman"/>
          <w:sz w:val="22"/>
          <w:szCs w:val="22"/>
        </w:rPr>
        <w:t xml:space="preserve">choose to </w:t>
      </w:r>
      <w:r w:rsidR="00026278" w:rsidRPr="00A55CFF">
        <w:rPr>
          <w:rFonts w:eastAsia="Times New Roman"/>
          <w:sz w:val="22"/>
          <w:szCs w:val="22"/>
        </w:rPr>
        <w:t>c</w:t>
      </w:r>
      <w:r w:rsidR="00026278" w:rsidRPr="00A55CFF">
        <w:rPr>
          <w:rFonts w:eastAsia="Calibri Light" w:cstheme="minorHAnsi"/>
          <w:sz w:val="22"/>
          <w:szCs w:val="22"/>
        </w:rPr>
        <w:t xml:space="preserve">reate an educational poster, notebook or display about any manual activity or on any </w:t>
      </w:r>
      <w:r w:rsidR="00371A71">
        <w:rPr>
          <w:rFonts w:eastAsia="Calibri Light" w:cstheme="minorHAnsi"/>
          <w:sz w:val="22"/>
          <w:szCs w:val="22"/>
        </w:rPr>
        <w:t xml:space="preserve">woodworking </w:t>
      </w:r>
      <w:r w:rsidR="00026278" w:rsidRPr="00A55CFF">
        <w:rPr>
          <w:rFonts w:eastAsia="Calibri Light" w:cstheme="minorHAnsi"/>
          <w:sz w:val="22"/>
          <w:szCs w:val="22"/>
        </w:rPr>
        <w:t xml:space="preserve">topic of </w:t>
      </w:r>
      <w:r w:rsidR="00026278">
        <w:rPr>
          <w:rFonts w:eastAsia="Calibri Light" w:cstheme="minorHAnsi"/>
          <w:sz w:val="22"/>
          <w:szCs w:val="22"/>
        </w:rPr>
        <w:t xml:space="preserve">choice that is age/grade appropriate. </w:t>
      </w:r>
    </w:p>
    <w:sectPr w:rsidR="00E5454A" w:rsidRPr="00A55CFF" w:rsidSect="005D7E3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2240" w:h="15840"/>
      <w:pgMar w:top="2160" w:right="864" w:bottom="864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F9632" w14:textId="77777777" w:rsidR="00842740" w:rsidRDefault="00842740" w:rsidP="00541FF7">
      <w:r>
        <w:separator/>
      </w:r>
    </w:p>
  </w:endnote>
  <w:endnote w:type="continuationSeparator" w:id="0">
    <w:p w14:paraId="5AD0EEFE" w14:textId="77777777" w:rsidR="00842740" w:rsidRDefault="00842740" w:rsidP="0054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DF68D" w14:textId="77777777" w:rsidR="0098515C" w:rsidRDefault="009851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1BA7D" w14:textId="77777777" w:rsidR="00202AD1" w:rsidRPr="00AA0E0D" w:rsidRDefault="009C656C" w:rsidP="00541FF7">
    <w:pPr>
      <w:pStyle w:val="Header"/>
      <w:rPr>
        <w:rStyle w:val="PageNumber"/>
      </w:rPr>
    </w:pPr>
    <w:r w:rsidRPr="009C656C">
      <w:rPr>
        <w:rStyle w:val="PageNumber"/>
        <w:rFonts w:ascii="Times New Roman" w:hAnsi="Times New Roman"/>
      </w:rPr>
      <w:t xml:space="preserve">Page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PAGE </w:instrText>
    </w:r>
    <w:r w:rsidRPr="009C656C">
      <w:rPr>
        <w:rStyle w:val="PageNumber"/>
        <w:rFonts w:ascii="Times New Roman" w:hAnsi="Times New Roman"/>
      </w:rPr>
      <w:fldChar w:fldCharType="separate"/>
    </w:r>
    <w:r w:rsidR="00492A25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  <w:r w:rsidRPr="009C656C">
      <w:rPr>
        <w:rStyle w:val="PageNumber"/>
        <w:rFonts w:ascii="Times New Roman" w:hAnsi="Times New Roman"/>
      </w:rPr>
      <w:t xml:space="preserve"> of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NUMPAGES </w:instrText>
    </w:r>
    <w:r w:rsidRPr="009C656C">
      <w:rPr>
        <w:rStyle w:val="PageNumber"/>
        <w:rFonts w:ascii="Times New Roman" w:hAnsi="Times New Roman"/>
      </w:rPr>
      <w:fldChar w:fldCharType="separate"/>
    </w:r>
    <w:r w:rsidR="00492A25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FAC55" w14:textId="5E2754EB" w:rsidR="005D7E33" w:rsidRPr="00C50E7E" w:rsidRDefault="00803CFE" w:rsidP="005D7E33">
    <w:pPr>
      <w:pStyle w:val="Footer-PU"/>
      <w:rPr>
        <w:rStyle w:val="Footer-CollegeNameorDepartment"/>
      </w:rPr>
    </w:pPr>
    <w:r>
      <w:rPr>
        <w:rStyle w:val="Footer-CollegeNameorDepartment"/>
      </w:rPr>
      <w:t xml:space="preserve">Purdue </w:t>
    </w:r>
    <w:r w:rsidR="00DE7908">
      <w:rPr>
        <w:rStyle w:val="Footer-CollegeNameorDepartment"/>
      </w:rPr>
      <w:t xml:space="preserve">University </w:t>
    </w:r>
    <w:r>
      <w:rPr>
        <w:rStyle w:val="Footer-CollegeNameorDepartment"/>
      </w:rPr>
      <w:t>Extension – 4-H Youth Development</w:t>
    </w:r>
    <w:r w:rsidR="005D7E33">
      <w:rPr>
        <w:rStyle w:val="Footer-CollegeNameorDepartment"/>
      </w:rPr>
      <w:tab/>
    </w:r>
    <w:r w:rsidR="005D7E33">
      <w:rPr>
        <w:rStyle w:val="Footer-CollegeNameorDepartment"/>
      </w:rPr>
      <w:tab/>
      <w:t>Updated [</w:t>
    </w:r>
    <w:r w:rsidR="00F15428">
      <w:rPr>
        <w:rStyle w:val="Footer-CollegeNameorDepartment"/>
      </w:rPr>
      <w:t>10/01/202</w:t>
    </w:r>
    <w:r w:rsidR="0098515C">
      <w:rPr>
        <w:rStyle w:val="Footer-CollegeNameorDepartment"/>
      </w:rPr>
      <w:t>4</w:t>
    </w:r>
    <w:r w:rsidR="006078CB">
      <w:rPr>
        <w:rStyle w:val="Footer-CollegeNameorDepartment"/>
      </w:rPr>
      <w:t>]</w:t>
    </w:r>
    <w:r w:rsidR="005D7E33">
      <w:rPr>
        <w:rStyle w:val="Footer-CollegeNameorDepartment"/>
      </w:rPr>
      <w:t xml:space="preserve"> by </w:t>
    </w:r>
    <w:r w:rsidR="00F15428">
      <w:rPr>
        <w:rStyle w:val="Footer-CollegeNameorDepartment"/>
      </w:rPr>
      <w:t>Tony Carrell</w:t>
    </w:r>
  </w:p>
  <w:p w14:paraId="4492F413" w14:textId="77777777" w:rsidR="00E44045" w:rsidRPr="00E44045" w:rsidRDefault="00803CFE" w:rsidP="00E44045">
    <w:pPr>
      <w:pStyle w:val="Footer-PU"/>
    </w:pPr>
    <w:r>
      <w:t xml:space="preserve">Agricultural Administration </w:t>
    </w:r>
    <w:r w:rsidR="009D682C" w:rsidRPr="00E44045">
      <w:t xml:space="preserve">Building </w:t>
    </w:r>
    <w:r w:rsidR="005D7E33">
      <w:tab/>
    </w:r>
    <w:r w:rsidR="005D7E33">
      <w:tab/>
    </w:r>
    <w:r w:rsidR="00EE1722">
      <w:t xml:space="preserve">Page </w:t>
    </w:r>
    <w:r w:rsidR="00EE1722">
      <w:rPr>
        <w:noProof w:val="0"/>
      </w:rPr>
      <w:fldChar w:fldCharType="begin"/>
    </w:r>
    <w:r w:rsidR="00EE1722">
      <w:instrText xml:space="preserve"> PAGE   \* MERGEFORMAT </w:instrText>
    </w:r>
    <w:r w:rsidR="00EE1722">
      <w:rPr>
        <w:noProof w:val="0"/>
      </w:rPr>
      <w:fldChar w:fldCharType="separate"/>
    </w:r>
    <w:r w:rsidR="00492A25">
      <w:t>1</w:t>
    </w:r>
    <w:r w:rsidR="00EE1722">
      <w:fldChar w:fldCharType="end"/>
    </w:r>
    <w:r w:rsidR="00EE1722">
      <w:t xml:space="preserve"> of </w:t>
    </w:r>
    <w:r w:rsidR="00F631CE">
      <w:t>2</w:t>
    </w:r>
  </w:p>
  <w:p w14:paraId="54AA4369" w14:textId="77777777" w:rsidR="00E44045" w:rsidRPr="00E44045" w:rsidRDefault="00803CFE" w:rsidP="00E44045">
    <w:pPr>
      <w:pStyle w:val="Footer-PU"/>
    </w:pPr>
    <w:r>
      <w:t>615 West State Street</w:t>
    </w:r>
    <w:r w:rsidR="009D682C" w:rsidRPr="00E44045">
      <w:t>,</w:t>
    </w:r>
    <w:r w:rsidR="00303630" w:rsidRPr="00E44045">
      <w:t xml:space="preserve"> </w:t>
    </w:r>
    <w:r>
      <w:t>West Lafayette</w:t>
    </w:r>
    <w:r w:rsidR="00BF4CE3" w:rsidRPr="00E44045">
      <w:t xml:space="preserve">, </w:t>
    </w:r>
    <w:r>
      <w:t>IN</w:t>
    </w:r>
    <w:r w:rsidR="00BF4CE3" w:rsidRPr="00E44045">
      <w:t xml:space="preserve">, </w:t>
    </w:r>
    <w:r>
      <w:t>47907</w:t>
    </w:r>
  </w:p>
  <w:p w14:paraId="22E8EA10" w14:textId="77777777" w:rsidR="00DE7908" w:rsidRDefault="00803CFE" w:rsidP="00DE7908">
    <w:pPr>
      <w:pStyle w:val="Footer-PU"/>
      <w:rPr>
        <w:lang w:val="fr-FR"/>
      </w:rPr>
    </w:pPr>
    <w:r>
      <w:rPr>
        <w:lang w:val="fr-FR"/>
      </w:rPr>
      <w:t>765-494-84</w:t>
    </w:r>
    <w:r w:rsidR="00DE7908">
      <w:rPr>
        <w:lang w:val="fr-FR"/>
      </w:rPr>
      <w:t>35</w:t>
    </w:r>
    <w:r>
      <w:rPr>
        <w:lang w:val="fr-FR"/>
      </w:rPr>
      <w:t xml:space="preserve"> - extension.purdue.edu/4h</w:t>
    </w:r>
  </w:p>
  <w:p w14:paraId="5C683643" w14:textId="77777777" w:rsidR="007D41C7" w:rsidRPr="007D41C7" w:rsidRDefault="007D41C7" w:rsidP="007D41C7">
    <w:pPr>
      <w:pStyle w:val="Footer-PU"/>
    </w:pPr>
    <w:r>
      <w:t>an equal access/equal opportunity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0D10A" w14:textId="77777777" w:rsidR="00842740" w:rsidRDefault="00842740" w:rsidP="00541FF7">
      <w:r>
        <w:separator/>
      </w:r>
    </w:p>
  </w:footnote>
  <w:footnote w:type="continuationSeparator" w:id="0">
    <w:p w14:paraId="1A8C0035" w14:textId="77777777" w:rsidR="00842740" w:rsidRDefault="00842740" w:rsidP="0054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C8784" w14:textId="77777777" w:rsidR="0098515C" w:rsidRDefault="009851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AB75A" w14:textId="77777777" w:rsidR="0098515C" w:rsidRDefault="009851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D5EFD" w14:textId="77777777" w:rsidR="00022312" w:rsidRDefault="00803CFE" w:rsidP="00541FF7">
    <w:pPr>
      <w:pStyle w:val="Header"/>
    </w:pPr>
    <w:r>
      <w:rPr>
        <w:noProof/>
      </w:rPr>
      <w:drawing>
        <wp:inline distT="0" distB="0" distL="0" distR="0" wp14:anchorId="12D65D0B" wp14:editId="44BC38F3">
          <wp:extent cx="4324206" cy="460859"/>
          <wp:effectExtent l="0" t="0" r="0" b="0"/>
          <wp:docPr id="2" name="Picture 2" descr="Purdue Extension Indiana 4-H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HYD_H-Full-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24206" cy="460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116C9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6A218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ACBA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886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116F9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EA36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CA32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9A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5AA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B03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740"/>
    <w:rsid w:val="0000491F"/>
    <w:rsid w:val="00005F95"/>
    <w:rsid w:val="00022312"/>
    <w:rsid w:val="00022C7C"/>
    <w:rsid w:val="000245B3"/>
    <w:rsid w:val="00026278"/>
    <w:rsid w:val="0003282B"/>
    <w:rsid w:val="00035557"/>
    <w:rsid w:val="0004030B"/>
    <w:rsid w:val="00041C8E"/>
    <w:rsid w:val="00041FCF"/>
    <w:rsid w:val="00043FE5"/>
    <w:rsid w:val="00053629"/>
    <w:rsid w:val="0005666E"/>
    <w:rsid w:val="00061527"/>
    <w:rsid w:val="00062AD7"/>
    <w:rsid w:val="00071F85"/>
    <w:rsid w:val="0007547A"/>
    <w:rsid w:val="00095360"/>
    <w:rsid w:val="000B638A"/>
    <w:rsid w:val="000C149A"/>
    <w:rsid w:val="000C1AF4"/>
    <w:rsid w:val="000C613A"/>
    <w:rsid w:val="000E7CD2"/>
    <w:rsid w:val="000F3C5B"/>
    <w:rsid w:val="000F432B"/>
    <w:rsid w:val="001027D7"/>
    <w:rsid w:val="001048F6"/>
    <w:rsid w:val="0011236F"/>
    <w:rsid w:val="001202EA"/>
    <w:rsid w:val="00120CB1"/>
    <w:rsid w:val="001221D6"/>
    <w:rsid w:val="00125C0A"/>
    <w:rsid w:val="00137630"/>
    <w:rsid w:val="001405F2"/>
    <w:rsid w:val="0015563B"/>
    <w:rsid w:val="00181E25"/>
    <w:rsid w:val="001B65E1"/>
    <w:rsid w:val="001D2869"/>
    <w:rsid w:val="001E0B31"/>
    <w:rsid w:val="001E6487"/>
    <w:rsid w:val="00202AD1"/>
    <w:rsid w:val="00225A2A"/>
    <w:rsid w:val="00264FC9"/>
    <w:rsid w:val="00265156"/>
    <w:rsid w:val="00267FC1"/>
    <w:rsid w:val="0027590A"/>
    <w:rsid w:val="00280A0B"/>
    <w:rsid w:val="00282D5D"/>
    <w:rsid w:val="0029084E"/>
    <w:rsid w:val="00294869"/>
    <w:rsid w:val="002B505B"/>
    <w:rsid w:val="002B6912"/>
    <w:rsid w:val="002C0D7C"/>
    <w:rsid w:val="002C59CA"/>
    <w:rsid w:val="002C668B"/>
    <w:rsid w:val="002E1CCC"/>
    <w:rsid w:val="002E32A8"/>
    <w:rsid w:val="00303630"/>
    <w:rsid w:val="003072A1"/>
    <w:rsid w:val="00312D1A"/>
    <w:rsid w:val="00324F27"/>
    <w:rsid w:val="00341FE5"/>
    <w:rsid w:val="00346F7C"/>
    <w:rsid w:val="00352D46"/>
    <w:rsid w:val="00357629"/>
    <w:rsid w:val="00371A71"/>
    <w:rsid w:val="00387B91"/>
    <w:rsid w:val="00390EBC"/>
    <w:rsid w:val="003A48E2"/>
    <w:rsid w:val="003B1265"/>
    <w:rsid w:val="003B135D"/>
    <w:rsid w:val="003B1AB2"/>
    <w:rsid w:val="003B619C"/>
    <w:rsid w:val="003C42B1"/>
    <w:rsid w:val="00400550"/>
    <w:rsid w:val="0041050A"/>
    <w:rsid w:val="00413600"/>
    <w:rsid w:val="00427CB2"/>
    <w:rsid w:val="00437FB7"/>
    <w:rsid w:val="00440727"/>
    <w:rsid w:val="00487E42"/>
    <w:rsid w:val="00492A25"/>
    <w:rsid w:val="00493D0D"/>
    <w:rsid w:val="00497B6A"/>
    <w:rsid w:val="004D60A8"/>
    <w:rsid w:val="004D6F03"/>
    <w:rsid w:val="004E08BA"/>
    <w:rsid w:val="004E2026"/>
    <w:rsid w:val="004E3151"/>
    <w:rsid w:val="004E64D8"/>
    <w:rsid w:val="004F1821"/>
    <w:rsid w:val="00500A0D"/>
    <w:rsid w:val="0051284D"/>
    <w:rsid w:val="00517E25"/>
    <w:rsid w:val="005200F6"/>
    <w:rsid w:val="00523EFC"/>
    <w:rsid w:val="00534C4D"/>
    <w:rsid w:val="00540A62"/>
    <w:rsid w:val="00541FF7"/>
    <w:rsid w:val="00545482"/>
    <w:rsid w:val="00551244"/>
    <w:rsid w:val="00560CC5"/>
    <w:rsid w:val="00565139"/>
    <w:rsid w:val="00570AC5"/>
    <w:rsid w:val="00576A94"/>
    <w:rsid w:val="00597B23"/>
    <w:rsid w:val="005B1037"/>
    <w:rsid w:val="005C2C8F"/>
    <w:rsid w:val="005C61CA"/>
    <w:rsid w:val="005D2FF7"/>
    <w:rsid w:val="005D7E33"/>
    <w:rsid w:val="006071E1"/>
    <w:rsid w:val="006078CB"/>
    <w:rsid w:val="0062415E"/>
    <w:rsid w:val="00626CE1"/>
    <w:rsid w:val="00627E4E"/>
    <w:rsid w:val="00632C5D"/>
    <w:rsid w:val="00633762"/>
    <w:rsid w:val="006371A6"/>
    <w:rsid w:val="00657892"/>
    <w:rsid w:val="006821AC"/>
    <w:rsid w:val="006821BC"/>
    <w:rsid w:val="006854B4"/>
    <w:rsid w:val="006B2DA7"/>
    <w:rsid w:val="006B3114"/>
    <w:rsid w:val="006D26A6"/>
    <w:rsid w:val="006E74B2"/>
    <w:rsid w:val="006F3E55"/>
    <w:rsid w:val="007038E2"/>
    <w:rsid w:val="00715C3E"/>
    <w:rsid w:val="007266A1"/>
    <w:rsid w:val="007377F1"/>
    <w:rsid w:val="007408D9"/>
    <w:rsid w:val="00760774"/>
    <w:rsid w:val="0077057D"/>
    <w:rsid w:val="00777F58"/>
    <w:rsid w:val="007850BB"/>
    <w:rsid w:val="00794B88"/>
    <w:rsid w:val="007A4EF9"/>
    <w:rsid w:val="007A65D8"/>
    <w:rsid w:val="007B59FB"/>
    <w:rsid w:val="007B60F6"/>
    <w:rsid w:val="007C0124"/>
    <w:rsid w:val="007D41C7"/>
    <w:rsid w:val="007E59D3"/>
    <w:rsid w:val="007E7052"/>
    <w:rsid w:val="007F0BD0"/>
    <w:rsid w:val="007F3E86"/>
    <w:rsid w:val="00802D43"/>
    <w:rsid w:val="00803CFE"/>
    <w:rsid w:val="0080697D"/>
    <w:rsid w:val="00811F54"/>
    <w:rsid w:val="008234B9"/>
    <w:rsid w:val="00824893"/>
    <w:rsid w:val="00830883"/>
    <w:rsid w:val="008345FE"/>
    <w:rsid w:val="00842740"/>
    <w:rsid w:val="008566F8"/>
    <w:rsid w:val="0086296D"/>
    <w:rsid w:val="00872F60"/>
    <w:rsid w:val="008737FF"/>
    <w:rsid w:val="00881B7C"/>
    <w:rsid w:val="008835F0"/>
    <w:rsid w:val="008A2A37"/>
    <w:rsid w:val="008A60D1"/>
    <w:rsid w:val="008C12CF"/>
    <w:rsid w:val="008C26A8"/>
    <w:rsid w:val="008D4793"/>
    <w:rsid w:val="00905E86"/>
    <w:rsid w:val="009112B1"/>
    <w:rsid w:val="00916CEA"/>
    <w:rsid w:val="0093407B"/>
    <w:rsid w:val="00937EDB"/>
    <w:rsid w:val="0094076C"/>
    <w:rsid w:val="00942411"/>
    <w:rsid w:val="00944F52"/>
    <w:rsid w:val="00964350"/>
    <w:rsid w:val="00980D50"/>
    <w:rsid w:val="0098515C"/>
    <w:rsid w:val="0098583C"/>
    <w:rsid w:val="00985884"/>
    <w:rsid w:val="009952D8"/>
    <w:rsid w:val="00997C22"/>
    <w:rsid w:val="009C656C"/>
    <w:rsid w:val="009D682C"/>
    <w:rsid w:val="009F31D1"/>
    <w:rsid w:val="00A056C1"/>
    <w:rsid w:val="00A14C07"/>
    <w:rsid w:val="00A1511F"/>
    <w:rsid w:val="00A34147"/>
    <w:rsid w:val="00A3527A"/>
    <w:rsid w:val="00A55CFF"/>
    <w:rsid w:val="00A62427"/>
    <w:rsid w:val="00A70818"/>
    <w:rsid w:val="00A70CFD"/>
    <w:rsid w:val="00A80A0E"/>
    <w:rsid w:val="00A82746"/>
    <w:rsid w:val="00A8524B"/>
    <w:rsid w:val="00A903C5"/>
    <w:rsid w:val="00A926C8"/>
    <w:rsid w:val="00AA0E0D"/>
    <w:rsid w:val="00AB3D3D"/>
    <w:rsid w:val="00AB4695"/>
    <w:rsid w:val="00AC65AD"/>
    <w:rsid w:val="00AD0386"/>
    <w:rsid w:val="00B00722"/>
    <w:rsid w:val="00B00B08"/>
    <w:rsid w:val="00B32F15"/>
    <w:rsid w:val="00B37730"/>
    <w:rsid w:val="00B4126C"/>
    <w:rsid w:val="00B42BC0"/>
    <w:rsid w:val="00B47F15"/>
    <w:rsid w:val="00B525C5"/>
    <w:rsid w:val="00B55E6A"/>
    <w:rsid w:val="00B77E99"/>
    <w:rsid w:val="00B85258"/>
    <w:rsid w:val="00B85942"/>
    <w:rsid w:val="00B95C7C"/>
    <w:rsid w:val="00BA73FB"/>
    <w:rsid w:val="00BC62BB"/>
    <w:rsid w:val="00BD40D3"/>
    <w:rsid w:val="00BE6398"/>
    <w:rsid w:val="00BF4CE3"/>
    <w:rsid w:val="00C30BAA"/>
    <w:rsid w:val="00C34EFA"/>
    <w:rsid w:val="00C42DBF"/>
    <w:rsid w:val="00C459DE"/>
    <w:rsid w:val="00C50E7E"/>
    <w:rsid w:val="00C55C82"/>
    <w:rsid w:val="00C901E0"/>
    <w:rsid w:val="00CB3B13"/>
    <w:rsid w:val="00CD6FFD"/>
    <w:rsid w:val="00CD728B"/>
    <w:rsid w:val="00CE4C14"/>
    <w:rsid w:val="00CF3071"/>
    <w:rsid w:val="00D039B9"/>
    <w:rsid w:val="00D114C9"/>
    <w:rsid w:val="00D1551E"/>
    <w:rsid w:val="00D17059"/>
    <w:rsid w:val="00D356C7"/>
    <w:rsid w:val="00D37C46"/>
    <w:rsid w:val="00D409AA"/>
    <w:rsid w:val="00D55946"/>
    <w:rsid w:val="00D64A10"/>
    <w:rsid w:val="00D653BD"/>
    <w:rsid w:val="00D76D05"/>
    <w:rsid w:val="00D923AD"/>
    <w:rsid w:val="00D93473"/>
    <w:rsid w:val="00D97846"/>
    <w:rsid w:val="00DB4542"/>
    <w:rsid w:val="00DC781D"/>
    <w:rsid w:val="00DE3ECB"/>
    <w:rsid w:val="00DE59D0"/>
    <w:rsid w:val="00DE7908"/>
    <w:rsid w:val="00DF1246"/>
    <w:rsid w:val="00DF20D3"/>
    <w:rsid w:val="00DF2A64"/>
    <w:rsid w:val="00E00E85"/>
    <w:rsid w:val="00E022C8"/>
    <w:rsid w:val="00E11376"/>
    <w:rsid w:val="00E156A0"/>
    <w:rsid w:val="00E3637E"/>
    <w:rsid w:val="00E374C7"/>
    <w:rsid w:val="00E37A5C"/>
    <w:rsid w:val="00E44045"/>
    <w:rsid w:val="00E5454A"/>
    <w:rsid w:val="00E81286"/>
    <w:rsid w:val="00E90147"/>
    <w:rsid w:val="00E90EED"/>
    <w:rsid w:val="00EB5267"/>
    <w:rsid w:val="00ED2A28"/>
    <w:rsid w:val="00ED670A"/>
    <w:rsid w:val="00EE1722"/>
    <w:rsid w:val="00F001ED"/>
    <w:rsid w:val="00F14B88"/>
    <w:rsid w:val="00F15428"/>
    <w:rsid w:val="00F51407"/>
    <w:rsid w:val="00F52733"/>
    <w:rsid w:val="00F631CE"/>
    <w:rsid w:val="00F90891"/>
    <w:rsid w:val="00F91073"/>
    <w:rsid w:val="00F92286"/>
    <w:rsid w:val="00F924A5"/>
    <w:rsid w:val="00F9661F"/>
    <w:rsid w:val="00FA0A3A"/>
    <w:rsid w:val="00FA237A"/>
    <w:rsid w:val="00FB7090"/>
    <w:rsid w:val="00FB79DB"/>
    <w:rsid w:val="00FC1BFF"/>
    <w:rsid w:val="00FD2B27"/>
    <w:rsid w:val="00FF558D"/>
    <w:rsid w:val="00FF68E9"/>
    <w:rsid w:val="00FF7E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02CA0A15"/>
  <w14:defaultImageDpi w14:val="300"/>
  <w15:chartTrackingRefBased/>
  <w15:docId w15:val="{09708C4E-40D5-411A-B047-64E933D1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PU"/>
    <w:qFormat/>
    <w:rsid w:val="00AB4695"/>
    <w:pPr>
      <w:spacing w:before="120" w:after="120"/>
      <w:ind w:left="1584" w:right="360"/>
    </w:pPr>
    <w:rPr>
      <w:rFonts w:ascii="Georgia" w:hAnsi="Georgia"/>
      <w:sz w:val="18"/>
      <w:lang w:eastAsia="en-US"/>
    </w:rPr>
  </w:style>
  <w:style w:type="paragraph" w:styleId="Heading1">
    <w:name w:val="heading 1"/>
    <w:aliases w:val="Heading 1 PU"/>
    <w:basedOn w:val="Normal"/>
    <w:next w:val="Normal"/>
    <w:link w:val="Heading1Char"/>
    <w:uiPriority w:val="9"/>
    <w:qFormat/>
    <w:rsid w:val="00541FF7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000000" w:themeColor="text1"/>
      <w:sz w:val="36"/>
      <w:szCs w:val="32"/>
    </w:rPr>
  </w:style>
  <w:style w:type="paragraph" w:styleId="Heading2">
    <w:name w:val="heading 2"/>
    <w:aliases w:val="Heading 2 - PU"/>
    <w:basedOn w:val="Normal"/>
    <w:next w:val="Normal"/>
    <w:link w:val="Heading2Char"/>
    <w:uiPriority w:val="9"/>
    <w:unhideWhenUsed/>
    <w:qFormat/>
    <w:rsid w:val="00324F27"/>
    <w:pPr>
      <w:keepNext/>
      <w:keepLines/>
      <w:spacing w:after="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aliases w:val="Heading 3 - PU"/>
    <w:basedOn w:val="Normal"/>
    <w:next w:val="Normal"/>
    <w:link w:val="Heading3Char"/>
    <w:uiPriority w:val="9"/>
    <w:unhideWhenUsed/>
    <w:qFormat/>
    <w:rsid w:val="00324F27"/>
    <w:pPr>
      <w:keepNext/>
      <w:keepLines/>
      <w:spacing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781D"/>
    <w:pPr>
      <w:tabs>
        <w:tab w:val="center" w:pos="4320"/>
        <w:tab w:val="right" w:pos="8640"/>
      </w:tabs>
      <w:ind w:left="187" w:right="0"/>
    </w:pPr>
  </w:style>
  <w:style w:type="paragraph" w:styleId="Footer">
    <w:name w:val="footer"/>
    <w:basedOn w:val="Normal"/>
    <w:link w:val="FooterChar"/>
    <w:uiPriority w:val="99"/>
    <w:unhideWhenUsed/>
    <w:rsid w:val="00C50E7E"/>
    <w:pPr>
      <w:tabs>
        <w:tab w:val="center" w:pos="4680"/>
        <w:tab w:val="right" w:pos="9360"/>
      </w:tabs>
      <w:spacing w:before="0" w:after="0"/>
    </w:pPr>
  </w:style>
  <w:style w:type="character" w:customStyle="1" w:styleId="Heading3Char">
    <w:name w:val="Heading 3 Char"/>
    <w:aliases w:val="Heading 3 - PU Char"/>
    <w:basedOn w:val="DefaultParagraphFont"/>
    <w:link w:val="Heading3"/>
    <w:uiPriority w:val="9"/>
    <w:rsid w:val="00324F27"/>
    <w:rPr>
      <w:rFonts w:ascii="Georgia" w:eastAsiaTheme="majorEastAsia" w:hAnsi="Georgia" w:cstheme="majorBidi"/>
      <w:b/>
      <w:color w:val="000000" w:themeColor="text1"/>
      <w:sz w:val="28"/>
      <w:szCs w:val="24"/>
      <w:lang w:eastAsia="en-US"/>
    </w:rPr>
  </w:style>
  <w:style w:type="character" w:styleId="Hyperlink">
    <w:name w:val="Hyperlink"/>
    <w:uiPriority w:val="99"/>
    <w:unhideWhenUsed/>
    <w:rsid w:val="00560CC5"/>
    <w:rPr>
      <w:color w:val="0563C1"/>
      <w:u w:val="single"/>
    </w:rPr>
  </w:style>
  <w:style w:type="character" w:styleId="PageNumber">
    <w:name w:val="page number"/>
    <w:basedOn w:val="DefaultParagraphFont"/>
    <w:rsid w:val="00E156A0"/>
    <w:rPr>
      <w:rFonts w:ascii="Franklin Gothic Medium" w:hAnsi="Franklin Gothic Medium"/>
      <w:sz w:val="15"/>
    </w:rPr>
  </w:style>
  <w:style w:type="character" w:styleId="HTMLAcronym">
    <w:name w:val="HTML Acronym"/>
    <w:basedOn w:val="DefaultParagraphFont"/>
  </w:style>
  <w:style w:type="character" w:styleId="FollowedHyperlink">
    <w:name w:val="FollowedHyperlink"/>
    <w:uiPriority w:val="99"/>
    <w:semiHidden/>
    <w:unhideWhenUsed/>
    <w:rsid w:val="00CD728B"/>
    <w:rPr>
      <w:color w:val="954F72"/>
      <w:u w:val="single"/>
    </w:rPr>
  </w:style>
  <w:style w:type="character" w:customStyle="1" w:styleId="Heading1Char">
    <w:name w:val="Heading 1 Char"/>
    <w:aliases w:val="Heading 1 PU Char"/>
    <w:basedOn w:val="DefaultParagraphFont"/>
    <w:link w:val="Heading1"/>
    <w:uiPriority w:val="9"/>
    <w:rsid w:val="00541FF7"/>
    <w:rPr>
      <w:rFonts w:ascii="Georgia" w:eastAsiaTheme="majorEastAsia" w:hAnsi="Georgia" w:cstheme="majorBidi"/>
      <w:b/>
      <w:bCs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aliases w:val="Heading 2 - PU Char"/>
    <w:basedOn w:val="DefaultParagraphFont"/>
    <w:link w:val="Heading2"/>
    <w:uiPriority w:val="9"/>
    <w:rsid w:val="00324F27"/>
    <w:rPr>
      <w:rFonts w:ascii="Georgia" w:eastAsiaTheme="majorEastAsia" w:hAnsi="Georgia" w:cstheme="majorBidi"/>
      <w:b/>
      <w:color w:val="000000" w:themeColor="text1"/>
      <w:sz w:val="32"/>
      <w:szCs w:val="26"/>
      <w:lang w:eastAsia="en-US"/>
    </w:rPr>
  </w:style>
  <w:style w:type="paragraph" w:customStyle="1" w:styleId="Footer-PU">
    <w:name w:val="Footer - PU"/>
    <w:basedOn w:val="Normal"/>
    <w:qFormat/>
    <w:rsid w:val="00E44045"/>
    <w:pPr>
      <w:pBdr>
        <w:left w:val="single" w:sz="8" w:space="6" w:color="CFB991"/>
      </w:pBd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noProof/>
      <w:color w:val="000000" w:themeColor="text1"/>
      <w:sz w:val="15"/>
      <w:lang w:eastAsia="zh-CN"/>
    </w:rPr>
  </w:style>
  <w:style w:type="paragraph" w:customStyle="1" w:styleId="FooterText">
    <w:name w:val="Footer Text"/>
    <w:basedOn w:val="Normal"/>
    <w:qFormat/>
    <w:rsid w:val="00E44045"/>
    <w:pP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color w:val="000000" w:themeColor="text1"/>
      <w:sz w:val="15"/>
    </w:rPr>
  </w:style>
  <w:style w:type="character" w:styleId="BookTitle">
    <w:name w:val="Book Title"/>
    <w:basedOn w:val="DefaultParagraphFont"/>
    <w:uiPriority w:val="33"/>
    <w:qFormat/>
    <w:rsid w:val="00E44045"/>
    <w:rPr>
      <w:b/>
      <w:bCs/>
      <w:i/>
      <w:iCs/>
      <w:spacing w:val="5"/>
    </w:rPr>
  </w:style>
  <w:style w:type="character" w:customStyle="1" w:styleId="FooterChar">
    <w:name w:val="Footer Char"/>
    <w:basedOn w:val="DefaultParagraphFont"/>
    <w:link w:val="Footer"/>
    <w:uiPriority w:val="99"/>
    <w:rsid w:val="00C50E7E"/>
    <w:rPr>
      <w:rFonts w:ascii="Georgia" w:hAnsi="Georgia"/>
      <w:sz w:val="18"/>
      <w:lang w:eastAsia="en-US"/>
    </w:rPr>
  </w:style>
  <w:style w:type="character" w:customStyle="1" w:styleId="Footer-CollegeNameorDepartment">
    <w:name w:val="Footer - College Name or Department"/>
    <w:basedOn w:val="DefaultParagraphFont"/>
    <w:uiPriority w:val="1"/>
    <w:qFormat/>
    <w:rsid w:val="00C50E7E"/>
    <w:rPr>
      <w:rFonts w:ascii="Franklin Gothic Medium" w:hAnsi="Franklin Gothic Medium"/>
      <w:b w:val="0"/>
      <w:i w:val="0"/>
      <w:caps/>
      <w:smallCaps w:val="0"/>
      <w:color w:val="auto"/>
      <w:sz w:val="15"/>
    </w:rPr>
  </w:style>
  <w:style w:type="character" w:customStyle="1" w:styleId="markedcontent">
    <w:name w:val="markedcontent"/>
    <w:basedOn w:val="DefaultParagraphFont"/>
    <w:rsid w:val="00F15428"/>
  </w:style>
  <w:style w:type="character" w:styleId="UnresolvedMention">
    <w:name w:val="Unresolved Mention"/>
    <w:basedOn w:val="DefaultParagraphFont"/>
    <w:uiPriority w:val="99"/>
    <w:semiHidden/>
    <w:unhideWhenUsed/>
    <w:rsid w:val="009952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xtension.purdue.edu/4h/Documents/Woodworking_techniques.pdf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extension.purdue.edu/4h/Documents/Woodworking_techniques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xtension.purdue.edu/4h/Documents/Woodworking_techniques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xtension.purdue.edu/4h/Documents/Woodworking_techniques.pdf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rella\AppData\Local\Microsoft\Windows\INetCache\Content.Outlook\GNAVSOUK\4-H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FD9DA592E27B488922C85F8D96C7C8" ma:contentTypeVersion="10" ma:contentTypeDescription="Create a new document." ma:contentTypeScope="" ma:versionID="e4afb91d22c770a5b0c6beee4f73d026">
  <xsd:schema xmlns:xsd="http://www.w3.org/2001/XMLSchema" xmlns:xs="http://www.w3.org/2001/XMLSchema" xmlns:p="http://schemas.microsoft.com/office/2006/metadata/properties" xmlns:ns3="4beaebd5-794e-4e27-8030-564ccc885bf0" targetNamespace="http://schemas.microsoft.com/office/2006/metadata/properties" ma:root="true" ma:fieldsID="438b01ffda952945f3ffbd2651a55a4f" ns3:_="">
    <xsd:import namespace="4beaebd5-794e-4e27-8030-564ccc885b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aebd5-794e-4e27-8030-564ccc885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E03FB4-54DC-4124-808F-D2393449062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beaebd5-794e-4e27-8030-564ccc885bf0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6B04691-2D32-4356-8019-3435C2D04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aebd5-794e-4e27-8030-564ccc885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BA8447-0B19-4DA6-9DB0-A2F65E0D85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0B3ABD-6C16-4FF5-AB43-FED5FA7AC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4-H Word Template.dotx</Template>
  <TotalTime>16</TotalTime>
  <Pages>2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RELEASE:</vt:lpstr>
    </vt:vector>
  </TitlesOfParts>
  <Company>Purdue News Service</Company>
  <LinksUpToDate>false</LinksUpToDate>
  <CharactersWithSpaces>5028</CharactersWithSpaces>
  <SharedDoc>false</SharedDoc>
  <HLinks>
    <vt:vector size="66" baseType="variant">
      <vt:variant>
        <vt:i4>7077940</vt:i4>
      </vt:variant>
      <vt:variant>
        <vt:i4>27</vt:i4>
      </vt:variant>
      <vt:variant>
        <vt:i4>0</vt:i4>
      </vt:variant>
      <vt:variant>
        <vt:i4>5</vt:i4>
      </vt:variant>
      <vt:variant>
        <vt:lpwstr>https://news.uns.purdue.edu/images/2018/parrish-roland.jpg</vt:lpwstr>
      </vt:variant>
      <vt:variant>
        <vt:lpwstr/>
      </vt:variant>
      <vt:variant>
        <vt:i4>5898249</vt:i4>
      </vt:variant>
      <vt:variant>
        <vt:i4>24</vt:i4>
      </vt:variant>
      <vt:variant>
        <vt:i4>0</vt:i4>
      </vt:variant>
      <vt:variant>
        <vt:i4>5</vt:i4>
      </vt:variant>
      <vt:variant>
        <vt:lpwstr>https://news.uns.purdue.edu/images/2018/bell-cornell.jpg</vt:lpwstr>
      </vt:variant>
      <vt:variant>
        <vt:lpwstr/>
      </vt:variant>
      <vt:variant>
        <vt:i4>5111868</vt:i4>
      </vt:variant>
      <vt:variant>
        <vt:i4>21</vt:i4>
      </vt:variant>
      <vt:variant>
        <vt:i4>0</vt:i4>
      </vt:variant>
      <vt:variant>
        <vt:i4>5</vt:i4>
      </vt:variant>
      <vt:variant>
        <vt:lpwstr>http://www.krannert.purdue.edu/events/exec-forum/</vt:lpwstr>
      </vt:variant>
      <vt:variant>
        <vt:lpwstr/>
      </vt:variant>
      <vt:variant>
        <vt:i4>3276806</vt:i4>
      </vt:variant>
      <vt:variant>
        <vt:i4>18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7798863</vt:i4>
      </vt:variant>
      <vt:variant>
        <vt:i4>15</vt:i4>
      </vt:variant>
      <vt:variant>
        <vt:i4>0</vt:i4>
      </vt:variant>
      <vt:variant>
        <vt:i4>5</vt:i4>
      </vt:variant>
      <vt:variant>
        <vt:lpwstr>http://www.krannert.purdue.edu/</vt:lpwstr>
      </vt:variant>
      <vt:variant>
        <vt:lpwstr/>
      </vt:variant>
      <vt:variant>
        <vt:i4>8257603</vt:i4>
      </vt:variant>
      <vt:variant>
        <vt:i4>12</vt:i4>
      </vt:variant>
      <vt:variant>
        <vt:i4>0</vt:i4>
      </vt:variant>
      <vt:variant>
        <vt:i4>5</vt:i4>
      </vt:variant>
      <vt:variant>
        <vt:lpwstr>http://www.krannert.purdue.edu/centers/bop/</vt:lpwstr>
      </vt:variant>
      <vt:variant>
        <vt:lpwstr/>
      </vt:variant>
      <vt:variant>
        <vt:i4>3735661</vt:i4>
      </vt:variant>
      <vt:variant>
        <vt:i4>9</vt:i4>
      </vt:variant>
      <vt:variant>
        <vt:i4>0</vt:i4>
      </vt:variant>
      <vt:variant>
        <vt:i4>5</vt:i4>
      </vt:variant>
      <vt:variant>
        <vt:lpwstr>http://purdue.edu/</vt:lpwstr>
      </vt:variant>
      <vt:variant>
        <vt:lpwstr/>
      </vt:variant>
      <vt:variant>
        <vt:i4>4194324</vt:i4>
      </vt:variant>
      <vt:variant>
        <vt:i4>6</vt:i4>
      </vt:variant>
      <vt:variant>
        <vt:i4>0</vt:i4>
      </vt:variant>
      <vt:variant>
        <vt:i4>5</vt:i4>
      </vt:variant>
      <vt:variant>
        <vt:lpwstr>http://www.krannert.purdue.edu/events/exec-forum/speakers/01 2018-spring/01 - January 19.php</vt:lpwstr>
      </vt:variant>
      <vt:variant>
        <vt:lpwstr/>
      </vt:variant>
      <vt:variant>
        <vt:i4>3276806</vt:i4>
      </vt:variant>
      <vt:variant>
        <vt:i4>3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http://www.krannert.purdue.edu/centers/bop/about-us/dr-cornell-a-bell.php</vt:lpwstr>
      </vt:variant>
      <vt:variant>
        <vt:lpwstr/>
      </vt:variant>
      <vt:variant>
        <vt:i4>1703997</vt:i4>
      </vt:variant>
      <vt:variant>
        <vt:i4>6984</vt:i4>
      </vt:variant>
      <vt:variant>
        <vt:i4>1025</vt:i4>
      </vt:variant>
      <vt:variant>
        <vt:i4>1</vt:i4>
      </vt:variant>
      <vt:variant>
        <vt:lpwstr>Identity1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RELEASE:</dc:title>
  <dc:subject/>
  <dc:creator>Carrell, Tony</dc:creator>
  <cp:keywords/>
  <cp:lastModifiedBy>Carrell, Tony</cp:lastModifiedBy>
  <cp:revision>10</cp:revision>
  <cp:lastPrinted>2020-02-03T22:53:00Z</cp:lastPrinted>
  <dcterms:created xsi:type="dcterms:W3CDTF">2021-09-14T18:52:00Z</dcterms:created>
  <dcterms:modified xsi:type="dcterms:W3CDTF">2024-10-05T19:01:00Z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0x010100F1FD9DA592E27B488922C85F8D96C7C8</vt:lpwstr>
  </property>
</Properties>
</file>