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8750" w14:textId="6EB774E4" w:rsidR="00146EBE" w:rsidRPr="007259BD" w:rsidRDefault="00146EBE" w:rsidP="007259BD">
      <w:pPr>
        <w:spacing w:after="0"/>
        <w:jc w:val="center"/>
        <w:rPr>
          <w:rFonts w:eastAsia="Times New Roman"/>
          <w:b/>
          <w:bCs/>
        </w:rPr>
      </w:pPr>
      <w:r w:rsidRPr="007259BD">
        <w:rPr>
          <w:rFonts w:eastAsia="Times New Roman"/>
          <w:b/>
          <w:bCs/>
        </w:rPr>
        <w:t xml:space="preserve">Indiana </w:t>
      </w:r>
      <w:r w:rsidR="00321B9D">
        <w:rPr>
          <w:rFonts w:eastAsia="Times New Roman"/>
          <w:b/>
          <w:bCs/>
        </w:rPr>
        <w:t>Discovery Challenge</w:t>
      </w:r>
    </w:p>
    <w:p w14:paraId="2CDB26C6" w14:textId="20471D46" w:rsidR="00146EBE" w:rsidRPr="007259BD" w:rsidRDefault="005C7BEC" w:rsidP="007259BD">
      <w:pPr>
        <w:spacing w:after="0"/>
        <w:jc w:val="center"/>
        <w:rPr>
          <w:rFonts w:eastAsia="Times New Roman"/>
          <w:b/>
          <w:bCs/>
        </w:rPr>
      </w:pPr>
      <w:r>
        <w:rPr>
          <w:rFonts w:eastAsia="Times New Roman"/>
          <w:b/>
          <w:bCs/>
        </w:rPr>
        <w:t>Fourth</w:t>
      </w:r>
      <w:r w:rsidR="00146EBE" w:rsidRPr="007259BD">
        <w:rPr>
          <w:rFonts w:eastAsia="Times New Roman"/>
          <w:b/>
          <w:bCs/>
        </w:rPr>
        <w:t xml:space="preserve"> Grade, 202</w:t>
      </w:r>
      <w:r w:rsidR="00A63941">
        <w:rPr>
          <w:rFonts w:eastAsia="Times New Roman"/>
          <w:b/>
          <w:bCs/>
        </w:rPr>
        <w:t>5</w:t>
      </w:r>
      <w:r w:rsidR="00146EBE" w:rsidRPr="007259BD">
        <w:rPr>
          <w:rFonts w:eastAsia="Times New Roman"/>
          <w:b/>
          <w:bCs/>
        </w:rPr>
        <w:t>-202</w:t>
      </w:r>
      <w:r w:rsidR="00A63941">
        <w:rPr>
          <w:rFonts w:eastAsia="Times New Roman"/>
          <w:b/>
          <w:bCs/>
        </w:rPr>
        <w:t>6</w:t>
      </w:r>
    </w:p>
    <w:p w14:paraId="522879DB" w14:textId="26253BD5" w:rsidR="00146EBE" w:rsidRPr="007259BD" w:rsidRDefault="00146EBE" w:rsidP="007259BD">
      <w:pPr>
        <w:spacing w:after="0"/>
        <w:jc w:val="center"/>
        <w:rPr>
          <w:rFonts w:eastAsia="Times New Roman"/>
          <w:b/>
          <w:bCs/>
        </w:rPr>
      </w:pPr>
      <w:r w:rsidRPr="007259BD">
        <w:rPr>
          <w:rFonts w:eastAsia="Times New Roman"/>
          <w:b/>
          <w:bCs/>
        </w:rPr>
        <w:t>Indiana State Standards</w:t>
      </w:r>
    </w:p>
    <w:p w14:paraId="1BEF7E49" w14:textId="4DCC79A8" w:rsidR="00146EBE" w:rsidRDefault="00146EBE" w:rsidP="00146EBE">
      <w:pPr>
        <w:pStyle w:val="ListParagraph"/>
        <w:rPr>
          <w:rFonts w:eastAsia="Times New Roman"/>
        </w:rPr>
      </w:pPr>
    </w:p>
    <w:p w14:paraId="0404BA3A" w14:textId="77777777" w:rsidR="005C7BEC" w:rsidRPr="005C7BEC" w:rsidRDefault="005C7BEC" w:rsidP="005C7BEC">
      <w:pPr>
        <w:rPr>
          <w:rFonts w:eastAsia="Times New Roman"/>
        </w:rPr>
      </w:pPr>
      <w:r w:rsidRPr="005C7BEC">
        <w:rPr>
          <w:rFonts w:eastAsia="Times New Roman"/>
        </w:rPr>
        <w:t>4.RC.8 Distinguish between fact and opinion; explain how an author uses reasons and evidence to support a statement or position (claim) in a text.</w:t>
      </w:r>
    </w:p>
    <w:p w14:paraId="44690070" w14:textId="77777777" w:rsidR="005C7BEC" w:rsidRPr="005C7BEC" w:rsidRDefault="005C7BEC" w:rsidP="005C7BEC">
      <w:pPr>
        <w:rPr>
          <w:rFonts w:eastAsia="Times New Roman"/>
        </w:rPr>
      </w:pPr>
      <w:r w:rsidRPr="005C7BEC">
        <w:rPr>
          <w:rFonts w:eastAsia="Times New Roman"/>
        </w:rPr>
        <w:t>4.RC.9 Combine information from two texts on the same topic in order to demonstrate knowledge about the subject.</w:t>
      </w:r>
    </w:p>
    <w:p w14:paraId="2F839442" w14:textId="69D6E75F" w:rsidR="005C7BEC" w:rsidRDefault="005C7BEC" w:rsidP="005C7BEC">
      <w:pPr>
        <w:rPr>
          <w:rFonts w:eastAsia="Times New Roman"/>
        </w:rPr>
      </w:pPr>
      <w:r w:rsidRPr="005C7BEC">
        <w:rPr>
          <w:rFonts w:eastAsia="Times New Roman"/>
        </w:rPr>
        <w:t xml:space="preserve">4.W.5 Conduct research on a topic. a. Identify a specific question to address (e.g., What is the history of the Indy 500?). b. Use organizational features of print and digital sources to efficiently locate further information. c. Determine the reliability of the sources. d. Summarize and organize information in their own words, giving credit to the source. e. Present the research information, choosing from a variety of formats. </w:t>
      </w:r>
    </w:p>
    <w:p w14:paraId="418423B9" w14:textId="77777777" w:rsidR="00651A37" w:rsidRPr="00651A37" w:rsidRDefault="00651A37" w:rsidP="00651A37">
      <w:pPr>
        <w:rPr>
          <w:rFonts w:eastAsia="Times New Roman"/>
        </w:rPr>
      </w:pPr>
      <w:r w:rsidRPr="00651A37">
        <w:rPr>
          <w:rFonts w:eastAsia="Times New Roman"/>
        </w:rPr>
        <w:t xml:space="preserve">4.CC.3 Summarize major ideas and supportive evidence from text read aloud or information presented in diverse media and formats, including visually, quantitatively, and orally. </w:t>
      </w:r>
    </w:p>
    <w:p w14:paraId="51A580FB" w14:textId="77777777" w:rsidR="00651A37" w:rsidRPr="00651A37" w:rsidRDefault="00651A37" w:rsidP="00651A37">
      <w:pPr>
        <w:rPr>
          <w:rFonts w:eastAsia="Times New Roman"/>
        </w:rPr>
      </w:pPr>
      <w:r w:rsidRPr="00651A37">
        <w:rPr>
          <w:rFonts w:eastAsia="Times New Roman"/>
        </w:rPr>
        <w:t xml:space="preserve">4.CC.5 Use appropriate language to report on a topic or text, or provide a narrative that organizes ideas appropriately using effective introductions and conclusions. Use appropriate structure, facts, and relevant, descriptive details to support main ideas or themes, speaking at an understandable pace in a clear and concise manner. </w:t>
      </w:r>
    </w:p>
    <w:p w14:paraId="0F554C14" w14:textId="107ABF99" w:rsidR="00651A37" w:rsidRDefault="00651A37" w:rsidP="007259BD">
      <w:pPr>
        <w:rPr>
          <w:rFonts w:eastAsia="Times New Roman"/>
        </w:rPr>
      </w:pPr>
      <w:r w:rsidRPr="00651A37">
        <w:rPr>
          <w:rFonts w:eastAsia="Times New Roman"/>
        </w:rPr>
        <w:t>4.CC.6 Create oral presentations that maintain a clear focus, using multimedia to enhance the development of main ideas and themes that engage the audience.</w:t>
      </w:r>
    </w:p>
    <w:p w14:paraId="002E757F" w14:textId="77777777" w:rsidR="0076635A" w:rsidRDefault="0076635A" w:rsidP="0076635A">
      <w:pPr>
        <w:rPr>
          <w:rFonts w:eastAsia="Times New Roman"/>
        </w:rPr>
      </w:pPr>
      <w:r w:rsidRPr="00651A37">
        <w:rPr>
          <w:rFonts w:eastAsia="Times New Roman"/>
        </w:rPr>
        <w:t xml:space="preserve">4.CC.7 Recognize claims in print, image, and multimedia and identify evidence used to support these claims. </w:t>
      </w:r>
    </w:p>
    <w:p w14:paraId="19DA6058" w14:textId="565460DF" w:rsidR="007259BD" w:rsidRPr="007259BD" w:rsidRDefault="00651A37" w:rsidP="007259BD">
      <w:pPr>
        <w:rPr>
          <w:rFonts w:eastAsia="Times New Roman"/>
        </w:rPr>
      </w:pPr>
      <w:r>
        <w:rPr>
          <w:rFonts w:eastAsia="Times New Roman"/>
        </w:rPr>
        <w:t>3</w:t>
      </w:r>
      <w:r w:rsidR="007259BD" w:rsidRPr="007259BD">
        <w:rPr>
          <w:rFonts w:eastAsia="Times New Roman"/>
        </w:rPr>
        <w:t xml:space="preserve">-5.WE.3 Apply understanding of independence to complete tasks. </w:t>
      </w:r>
    </w:p>
    <w:p w14:paraId="69AED4C0" w14:textId="77777777" w:rsidR="007259BD" w:rsidRPr="007259BD" w:rsidRDefault="007259BD" w:rsidP="007259BD">
      <w:pPr>
        <w:rPr>
          <w:rFonts w:eastAsia="Times New Roman"/>
        </w:rPr>
      </w:pPr>
      <w:r w:rsidRPr="007259BD">
        <w:rPr>
          <w:rFonts w:eastAsia="Times New Roman"/>
        </w:rPr>
        <w:t xml:space="preserve">3-5.WE.4 Complete tasks or activities with prompting and guidance from adult educators. </w:t>
      </w:r>
    </w:p>
    <w:p w14:paraId="7324C035" w14:textId="77777777" w:rsidR="007259BD" w:rsidRPr="007259BD" w:rsidRDefault="007259BD" w:rsidP="007259BD">
      <w:pPr>
        <w:rPr>
          <w:rFonts w:eastAsia="Times New Roman"/>
        </w:rPr>
      </w:pPr>
      <w:r w:rsidRPr="007259BD">
        <w:rPr>
          <w:rFonts w:eastAsia="Times New Roman"/>
        </w:rPr>
        <w:t xml:space="preserve">3-5.WE.5 Demonstrate perseverance to complete tasks and activities. </w:t>
      </w:r>
    </w:p>
    <w:p w14:paraId="63EEB81F" w14:textId="77777777" w:rsidR="007259BD" w:rsidRPr="007259BD" w:rsidRDefault="007259BD" w:rsidP="007259BD">
      <w:pPr>
        <w:rPr>
          <w:rFonts w:eastAsia="Times New Roman"/>
        </w:rPr>
      </w:pPr>
      <w:r w:rsidRPr="007259BD">
        <w:rPr>
          <w:rFonts w:eastAsia="Times New Roman"/>
        </w:rPr>
        <w:t>3-5.WE.6 Begin to take steps to organize and prioritize tasks.</w:t>
      </w:r>
    </w:p>
    <w:p w14:paraId="0B071302" w14:textId="77777777" w:rsidR="007259BD" w:rsidRPr="007259BD" w:rsidRDefault="007259BD" w:rsidP="007259BD">
      <w:pPr>
        <w:rPr>
          <w:rFonts w:eastAsia="Times New Roman"/>
        </w:rPr>
      </w:pPr>
      <w:r w:rsidRPr="007259BD">
        <w:rPr>
          <w:rFonts w:eastAsia="Times New Roman"/>
        </w:rPr>
        <w:t>3-5.WE.9 Display a variety of skills needed for school, personal, and professional situations.</w:t>
      </w:r>
    </w:p>
    <w:p w14:paraId="2970FCEF" w14:textId="361EC123" w:rsidR="007259BD" w:rsidRDefault="007259BD" w:rsidP="007259BD">
      <w:pPr>
        <w:rPr>
          <w:rFonts w:eastAsia="Times New Roman"/>
        </w:rPr>
      </w:pPr>
      <w:r w:rsidRPr="007259BD">
        <w:rPr>
          <w:rFonts w:eastAsia="Times New Roman"/>
        </w:rPr>
        <w:t>3-5.LS.2 Communicate with others by applying a variety of speaking skills.</w:t>
      </w:r>
    </w:p>
    <w:p w14:paraId="54E4327B" w14:textId="0B2A2195" w:rsidR="0047436F" w:rsidRPr="007259BD" w:rsidRDefault="0047436F" w:rsidP="007259BD">
      <w:pPr>
        <w:rPr>
          <w:rFonts w:eastAsia="Times New Roman"/>
        </w:rPr>
      </w:pPr>
      <w:r w:rsidRPr="0047436F">
        <w:rPr>
          <w:rFonts w:eastAsia="Times New Roman"/>
        </w:rPr>
        <w:t>3-5.LS.4 Relate personal interests, abilities, and leisure time activities to possible occupational choices without stereotyping.</w:t>
      </w:r>
    </w:p>
    <w:p w14:paraId="16513A7F" w14:textId="77777777" w:rsidR="007259BD" w:rsidRPr="007259BD" w:rsidRDefault="007259BD" w:rsidP="007259BD">
      <w:pPr>
        <w:rPr>
          <w:rFonts w:eastAsia="Times New Roman"/>
        </w:rPr>
      </w:pPr>
      <w:r w:rsidRPr="007259BD">
        <w:rPr>
          <w:rFonts w:eastAsia="Times New Roman"/>
        </w:rPr>
        <w:t>3-5.LS.11 Complete assignments, projects, and activities with some redirection from teachers, mentors, or supervisors.</w:t>
      </w:r>
    </w:p>
    <w:p w14:paraId="320235E5" w14:textId="77777777" w:rsidR="007259BD" w:rsidRPr="007259BD" w:rsidRDefault="007259BD" w:rsidP="007259BD">
      <w:pPr>
        <w:rPr>
          <w:rFonts w:eastAsia="Times New Roman"/>
        </w:rPr>
      </w:pPr>
    </w:p>
    <w:p w14:paraId="0D39E681" w14:textId="77777777" w:rsidR="007259BD" w:rsidRPr="000F771D" w:rsidRDefault="007259BD" w:rsidP="000F771D">
      <w:pPr>
        <w:rPr>
          <w:rFonts w:eastAsia="Times New Roman"/>
        </w:rPr>
      </w:pPr>
    </w:p>
    <w:p w14:paraId="2F136AD2" w14:textId="77777777" w:rsidR="00146EBE" w:rsidRDefault="00146EBE"/>
    <w:sectPr w:rsidR="00146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538"/>
    <w:multiLevelType w:val="hybridMultilevel"/>
    <w:tmpl w:val="15280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BE"/>
    <w:rsid w:val="00003C14"/>
    <w:rsid w:val="00084472"/>
    <w:rsid w:val="000F771D"/>
    <w:rsid w:val="00146EBE"/>
    <w:rsid w:val="0015280B"/>
    <w:rsid w:val="001E5E90"/>
    <w:rsid w:val="00321B9D"/>
    <w:rsid w:val="00336E41"/>
    <w:rsid w:val="003B794C"/>
    <w:rsid w:val="00414FC9"/>
    <w:rsid w:val="00452170"/>
    <w:rsid w:val="0047436F"/>
    <w:rsid w:val="0049174B"/>
    <w:rsid w:val="004F7C9A"/>
    <w:rsid w:val="005C7BEC"/>
    <w:rsid w:val="0063785E"/>
    <w:rsid w:val="00651A37"/>
    <w:rsid w:val="007259BD"/>
    <w:rsid w:val="0076635A"/>
    <w:rsid w:val="007B2DF2"/>
    <w:rsid w:val="0096399C"/>
    <w:rsid w:val="00A12FA0"/>
    <w:rsid w:val="00A25BFC"/>
    <w:rsid w:val="00A63941"/>
    <w:rsid w:val="00AB43AD"/>
    <w:rsid w:val="00AF44E0"/>
    <w:rsid w:val="00BF6A26"/>
    <w:rsid w:val="00D46110"/>
    <w:rsid w:val="00D533CE"/>
    <w:rsid w:val="00D53AE3"/>
    <w:rsid w:val="00D642C5"/>
    <w:rsid w:val="00DC5FFF"/>
    <w:rsid w:val="00E02AFA"/>
    <w:rsid w:val="00E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4C50"/>
  <w15:chartTrackingRefBased/>
  <w15:docId w15:val="{70B49DA8-D2DB-41BD-B9CD-CAD4C323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B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2</cp:revision>
  <dcterms:created xsi:type="dcterms:W3CDTF">2025-04-07T17:07:00Z</dcterms:created>
  <dcterms:modified xsi:type="dcterms:W3CDTF">2025-04-07T17:07:00Z</dcterms:modified>
</cp:coreProperties>
</file>