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7EB5" w14:textId="77777777" w:rsidR="00815547" w:rsidRDefault="00815547" w:rsidP="00273A16">
      <w:pPr>
        <w:ind w:right="-720"/>
      </w:pPr>
    </w:p>
    <w:p w14:paraId="11ED7EB7" w14:textId="77777777" w:rsidR="009372AE" w:rsidRDefault="009372AE" w:rsidP="009372AE">
      <w:pPr>
        <w:ind w:right="-720"/>
        <w:rPr>
          <w:rFonts w:ascii="Arial" w:hAnsi="Arial" w:cs="Arial"/>
          <w:b/>
          <w:sz w:val="28"/>
          <w:szCs w:val="28"/>
          <w:u w:val="single"/>
        </w:rPr>
        <w:sectPr w:rsidR="009372AE" w:rsidSect="00273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20" w:right="1440" w:bottom="1440" w:left="1440" w:header="360" w:footer="720" w:gutter="0"/>
          <w:cols w:space="720"/>
          <w:docGrid w:linePitch="360"/>
        </w:sectPr>
      </w:pPr>
    </w:p>
    <w:p w14:paraId="205B94A4" w14:textId="77777777" w:rsidR="00FE4513" w:rsidRDefault="00FE4513" w:rsidP="00FE4513">
      <w:pPr>
        <w:rPr>
          <w:rFonts w:ascii="Arial" w:hAnsi="Arial" w:cs="Arial"/>
        </w:rPr>
      </w:pPr>
    </w:p>
    <w:p w14:paraId="135FEDFA" w14:textId="74622820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Many people do not realize that a considerable portion of the beef that they consume</w:t>
      </w:r>
    </w:p>
    <w:p w14:paraId="6239544E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>is produced by cattle of dairy breed origin. Approximately _____ to _____% of all fed</w:t>
      </w:r>
    </w:p>
    <w:p w14:paraId="4C640EEC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steers and heifers marketed in the </w:t>
      </w:r>
      <w:smartTag w:uri="urn:schemas-microsoft-com:office:smarttags" w:element="country-region">
        <w:r>
          <w:rPr>
            <w:rFonts w:ascii="Arial" w:hAnsi="Arial" w:cs="Arial"/>
          </w:rPr>
          <w:t>U.S.</w:t>
        </w:r>
      </w:smartTag>
      <w:r>
        <w:rPr>
          <w:rFonts w:ascii="Arial" w:hAnsi="Arial" w:cs="Arial"/>
        </w:rPr>
        <w:t xml:space="preserve"> are </w:t>
      </w:r>
      <w:smartTag w:uri="urn:schemas-microsoft-com:office:smarttags" w:element="place">
        <w:r>
          <w:rPr>
            <w:rFonts w:ascii="Arial" w:hAnsi="Arial" w:cs="Arial"/>
          </w:rPr>
          <w:t>Holstein</w:t>
        </w:r>
      </w:smartTag>
      <w:r>
        <w:rPr>
          <w:rFonts w:ascii="Arial" w:hAnsi="Arial" w:cs="Arial"/>
        </w:rPr>
        <w:t xml:space="preserve"> fed animals. </w:t>
      </w:r>
    </w:p>
    <w:p w14:paraId="359D64BA" w14:textId="77777777" w:rsidR="00FE4513" w:rsidRDefault="00FE4513" w:rsidP="00FE4513">
      <w:pPr>
        <w:rPr>
          <w:rFonts w:ascii="Arial" w:hAnsi="Arial" w:cs="Arial"/>
        </w:rPr>
      </w:pPr>
    </w:p>
    <w:p w14:paraId="722E0A1C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There are different types of markets for livestock. List the eight types explained in</w:t>
      </w:r>
    </w:p>
    <w:p w14:paraId="6B46CC81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>the Beef Resource Handbook (4-H 117R).</w:t>
      </w:r>
    </w:p>
    <w:p w14:paraId="16206647" w14:textId="77777777" w:rsidR="00FE4513" w:rsidRDefault="00FE4513" w:rsidP="00FE4513">
      <w:pPr>
        <w:rPr>
          <w:rFonts w:ascii="Arial" w:hAnsi="Arial" w:cs="Arial"/>
        </w:rPr>
      </w:pPr>
    </w:p>
    <w:p w14:paraId="74007D8B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>1.  __________________________</w:t>
      </w:r>
      <w:r>
        <w:rPr>
          <w:rFonts w:ascii="Arial" w:hAnsi="Arial" w:cs="Arial"/>
        </w:rPr>
        <w:tab/>
        <w:t>5.  ______________________________</w:t>
      </w:r>
    </w:p>
    <w:p w14:paraId="51DD2FD6" w14:textId="77777777" w:rsidR="00FE4513" w:rsidRDefault="00FE4513" w:rsidP="00FE4513">
      <w:pPr>
        <w:rPr>
          <w:rFonts w:ascii="Arial" w:hAnsi="Arial" w:cs="Arial"/>
        </w:rPr>
      </w:pPr>
    </w:p>
    <w:p w14:paraId="2D8105C7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>2.  __________________________</w:t>
      </w:r>
      <w:r>
        <w:rPr>
          <w:rFonts w:ascii="Arial" w:hAnsi="Arial" w:cs="Arial"/>
        </w:rPr>
        <w:tab/>
        <w:t>6.  ______________________________</w:t>
      </w:r>
    </w:p>
    <w:p w14:paraId="49C75F63" w14:textId="77777777" w:rsidR="00FE4513" w:rsidRDefault="00FE4513" w:rsidP="00FE4513">
      <w:pPr>
        <w:rPr>
          <w:rFonts w:ascii="Arial" w:hAnsi="Arial" w:cs="Arial"/>
        </w:rPr>
      </w:pPr>
    </w:p>
    <w:p w14:paraId="00A3265F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>3.  __________________________</w:t>
      </w:r>
      <w:r>
        <w:rPr>
          <w:rFonts w:ascii="Arial" w:hAnsi="Arial" w:cs="Arial"/>
        </w:rPr>
        <w:tab/>
        <w:t>7.  ______________________________</w:t>
      </w:r>
    </w:p>
    <w:p w14:paraId="0E03AFFB" w14:textId="77777777" w:rsidR="00FE4513" w:rsidRDefault="00FE4513" w:rsidP="00FE4513">
      <w:pPr>
        <w:rPr>
          <w:rFonts w:ascii="Arial" w:hAnsi="Arial" w:cs="Arial"/>
        </w:rPr>
      </w:pPr>
    </w:p>
    <w:p w14:paraId="3E82DCC4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>4.  __________________________</w:t>
      </w:r>
      <w:r>
        <w:rPr>
          <w:rFonts w:ascii="Arial" w:hAnsi="Arial" w:cs="Arial"/>
        </w:rPr>
        <w:tab/>
        <w:t>8.  ______________________________</w:t>
      </w:r>
    </w:p>
    <w:p w14:paraId="3D5C3377" w14:textId="77777777" w:rsidR="00FE4513" w:rsidRDefault="00FE4513" w:rsidP="00FE4513">
      <w:pPr>
        <w:rPr>
          <w:rFonts w:ascii="Arial" w:hAnsi="Arial" w:cs="Arial"/>
        </w:rPr>
      </w:pPr>
    </w:p>
    <w:p w14:paraId="152F3FBD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Two things are the primary odor causing components of manure. They are </w:t>
      </w:r>
    </w:p>
    <w:p w14:paraId="50ACF187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 and _________________________.</w:t>
      </w:r>
    </w:p>
    <w:p w14:paraId="15BAA6E8" w14:textId="77777777" w:rsidR="00FE4513" w:rsidRDefault="00FE4513" w:rsidP="00FE4513">
      <w:pPr>
        <w:rPr>
          <w:rFonts w:ascii="Arial" w:hAnsi="Arial" w:cs="Arial"/>
        </w:rPr>
      </w:pPr>
    </w:p>
    <w:p w14:paraId="34A1C41C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Keeping a safe food supply is important. Not all medications pose a potential residue</w:t>
      </w:r>
    </w:p>
    <w:p w14:paraId="3CED37FE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problem. The ______________________ time listed on labels tells you when to </w:t>
      </w:r>
    </w:p>
    <w:p w14:paraId="7389F299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>remove medication to prevent illegal residues.</w:t>
      </w:r>
    </w:p>
    <w:p w14:paraId="0E2CC3EF" w14:textId="77777777" w:rsidR="00FE4513" w:rsidRDefault="00FE4513" w:rsidP="00FE4513">
      <w:pPr>
        <w:rPr>
          <w:rFonts w:ascii="Arial" w:hAnsi="Arial" w:cs="Arial"/>
        </w:rPr>
      </w:pPr>
    </w:p>
    <w:p w14:paraId="66654E1C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List five techniques suggested for improving the management of livestock facilities.</w:t>
      </w:r>
    </w:p>
    <w:p w14:paraId="57728168" w14:textId="77777777" w:rsidR="00FE4513" w:rsidRDefault="00FE4513" w:rsidP="00FE4513">
      <w:pPr>
        <w:rPr>
          <w:rFonts w:ascii="Arial" w:hAnsi="Arial" w:cs="Arial"/>
        </w:rPr>
      </w:pPr>
    </w:p>
    <w:p w14:paraId="5EDB4893" w14:textId="77777777" w:rsidR="00FE4513" w:rsidRDefault="00FE4513" w:rsidP="00FE45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1D7C086B" w14:textId="77777777" w:rsidR="00FE4513" w:rsidRDefault="00FE4513" w:rsidP="00FE45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3A5BC29E" w14:textId="77777777" w:rsidR="00FE4513" w:rsidRDefault="00FE4513" w:rsidP="00FE45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6D4607C1" w14:textId="77777777" w:rsidR="00FE4513" w:rsidRDefault="00FE4513" w:rsidP="00FE45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32A46795" w14:textId="77777777" w:rsidR="00FE4513" w:rsidRPr="005C78BD" w:rsidRDefault="00FE4513" w:rsidP="00FE45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68268B54" w14:textId="77777777" w:rsidR="00FE4513" w:rsidRDefault="00FE4513" w:rsidP="00FE4513">
      <w:pPr>
        <w:rPr>
          <w:rFonts w:ascii="Arial" w:hAnsi="Arial" w:cs="Arial"/>
        </w:rPr>
      </w:pPr>
    </w:p>
    <w:p w14:paraId="29BC0B4E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On page 12-11 of the Beef Resource Handbook is a sample label for Omnibiotic. You</w:t>
      </w:r>
    </w:p>
    <w:p w14:paraId="2E0A777E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are treating a 500 lb. calf for foot rot. What dosage should you use?  </w:t>
      </w:r>
    </w:p>
    <w:p w14:paraId="6296F38A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09DC02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</w:t>
      </w:r>
    </w:p>
    <w:p w14:paraId="194A21A1" w14:textId="77777777" w:rsidR="00FE4513" w:rsidRDefault="00FE4513" w:rsidP="00FE4513">
      <w:pPr>
        <w:rPr>
          <w:rFonts w:ascii="Arial" w:hAnsi="Arial" w:cs="Arial"/>
        </w:rPr>
      </w:pPr>
    </w:p>
    <w:p w14:paraId="4BF8DC5A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A 1000 pound beef animal will produce about ____________ pounds of manure</w:t>
      </w:r>
    </w:p>
    <w:p w14:paraId="252A51BF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>per day.</w:t>
      </w:r>
    </w:p>
    <w:p w14:paraId="638ED930" w14:textId="77777777" w:rsidR="00FE4513" w:rsidRDefault="00FE4513" w:rsidP="00FE4513">
      <w:pPr>
        <w:rPr>
          <w:rFonts w:ascii="Arial" w:hAnsi="Arial" w:cs="Arial"/>
        </w:rPr>
      </w:pPr>
    </w:p>
    <w:p w14:paraId="74AA3794" w14:textId="77777777" w:rsidR="00FE4513" w:rsidRDefault="00FE4513" w:rsidP="00FE4513">
      <w:pPr>
        <w:rPr>
          <w:rFonts w:ascii="Arial" w:hAnsi="Arial" w:cs="Arial"/>
        </w:rPr>
      </w:pPr>
    </w:p>
    <w:p w14:paraId="41230E98" w14:textId="77777777" w:rsidR="00FE4513" w:rsidRDefault="00FE4513" w:rsidP="00FE4513">
      <w:pPr>
        <w:rPr>
          <w:rFonts w:ascii="Arial" w:hAnsi="Arial" w:cs="Arial"/>
        </w:rPr>
      </w:pPr>
    </w:p>
    <w:p w14:paraId="7A2EE73E" w14:textId="77777777" w:rsidR="00FE4513" w:rsidRDefault="00FE4513" w:rsidP="00FE4513">
      <w:pPr>
        <w:rPr>
          <w:rFonts w:ascii="Arial" w:hAnsi="Arial" w:cs="Arial"/>
        </w:rPr>
      </w:pPr>
      <w:r w:rsidRPr="008F07D1">
        <w:rPr>
          <w:rFonts w:ascii="Arial" w:hAnsi="Arial" w:cs="Arial"/>
        </w:rPr>
        <w:lastRenderedPageBreak/>
        <w:t>8.</w:t>
      </w:r>
      <w:r>
        <w:rPr>
          <w:rFonts w:ascii="Arial" w:hAnsi="Arial" w:cs="Arial"/>
        </w:rPr>
        <w:tab/>
        <w:t>Livestock waste can impact a stream or lake. Answer the following questions:</w:t>
      </w:r>
    </w:p>
    <w:p w14:paraId="746A296F" w14:textId="77777777" w:rsidR="00FE4513" w:rsidRDefault="00FE4513" w:rsidP="00FE4513">
      <w:pPr>
        <w:rPr>
          <w:rFonts w:ascii="Arial" w:hAnsi="Arial" w:cs="Arial"/>
        </w:rPr>
      </w:pPr>
    </w:p>
    <w:p w14:paraId="27C48787" w14:textId="77777777" w:rsidR="00FE4513" w:rsidRDefault="00FE4513" w:rsidP="00FE45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 in the manure can sicken fish and other organisms, making them more vulnerable to the stream’s changing chemistry. Nutrients in the stream stimulate plant growth, depleting the ________________ level.</w:t>
      </w:r>
    </w:p>
    <w:p w14:paraId="399017CA" w14:textId="77777777" w:rsidR="00FE4513" w:rsidRDefault="00FE4513" w:rsidP="00FE4513">
      <w:pPr>
        <w:pStyle w:val="ListParagraph"/>
        <w:ind w:left="1080"/>
        <w:rPr>
          <w:rFonts w:ascii="Arial" w:hAnsi="Arial" w:cs="Arial"/>
        </w:rPr>
      </w:pPr>
    </w:p>
    <w:p w14:paraId="67ED80BD" w14:textId="77777777" w:rsidR="00FE4513" w:rsidRDefault="00FE4513" w:rsidP="00FE45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High _____________________ levels are very destructive. Only “trash species” that can endure high polluted water can survive.</w:t>
      </w:r>
    </w:p>
    <w:p w14:paraId="1D70C321" w14:textId="77777777" w:rsidR="00FE4513" w:rsidRPr="005C78BD" w:rsidRDefault="00FE4513" w:rsidP="00FE4513">
      <w:pPr>
        <w:pStyle w:val="ListParagraph"/>
        <w:rPr>
          <w:rFonts w:ascii="Arial" w:hAnsi="Arial" w:cs="Arial"/>
        </w:rPr>
      </w:pPr>
    </w:p>
    <w:p w14:paraId="09FA951E" w14:textId="77777777" w:rsidR="00FE4513" w:rsidRDefault="00FE4513" w:rsidP="00FE45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Nutrients in the manure can stimulate ___________________ growth.</w:t>
      </w:r>
    </w:p>
    <w:p w14:paraId="6D37685A" w14:textId="77777777" w:rsidR="00FE4513" w:rsidRPr="005C78BD" w:rsidRDefault="00FE4513" w:rsidP="00FE4513">
      <w:pPr>
        <w:pStyle w:val="ListParagraph"/>
        <w:rPr>
          <w:rFonts w:ascii="Arial" w:hAnsi="Arial" w:cs="Arial"/>
        </w:rPr>
      </w:pPr>
    </w:p>
    <w:p w14:paraId="01AB3757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Consumers want high quality beef when they make a purchase in the store. A “dark </w:t>
      </w:r>
    </w:p>
    <w:p w14:paraId="2076B4C9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>cutter” carcass is an example of a poor quality. List some characteristics of the meat</w:t>
      </w:r>
    </w:p>
    <w:p w14:paraId="050254FF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from a “dark cutter” carcass. </w:t>
      </w:r>
    </w:p>
    <w:p w14:paraId="45837A2D" w14:textId="77777777" w:rsidR="00FE4513" w:rsidRDefault="00FE4513" w:rsidP="00FE4513">
      <w:pPr>
        <w:rPr>
          <w:rFonts w:ascii="Arial" w:hAnsi="Arial" w:cs="Arial"/>
        </w:rPr>
      </w:pPr>
    </w:p>
    <w:p w14:paraId="5FF2EB62" w14:textId="77777777" w:rsidR="00FE4513" w:rsidRDefault="00FE4513" w:rsidP="00FE45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________________ ph</w:t>
      </w:r>
    </w:p>
    <w:p w14:paraId="053D030B" w14:textId="77777777" w:rsidR="00FE4513" w:rsidRDefault="00FE4513" w:rsidP="00FE4513">
      <w:pPr>
        <w:pStyle w:val="ListParagraph"/>
        <w:ind w:left="1080"/>
        <w:rPr>
          <w:rFonts w:ascii="Arial" w:hAnsi="Arial" w:cs="Arial"/>
        </w:rPr>
      </w:pPr>
    </w:p>
    <w:p w14:paraId="10AA7AD1" w14:textId="77777777" w:rsidR="00FE4513" w:rsidRDefault="00FE4513" w:rsidP="00FE45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________________ flavor</w:t>
      </w:r>
    </w:p>
    <w:p w14:paraId="773651C7" w14:textId="77777777" w:rsidR="00FE4513" w:rsidRPr="005C78BD" w:rsidRDefault="00FE4513" w:rsidP="00FE4513">
      <w:pPr>
        <w:pStyle w:val="ListParagraph"/>
        <w:rPr>
          <w:rFonts w:ascii="Arial" w:hAnsi="Arial" w:cs="Arial"/>
        </w:rPr>
      </w:pPr>
    </w:p>
    <w:p w14:paraId="79EC45C9" w14:textId="77777777" w:rsidR="00FE4513" w:rsidRDefault="00FE4513" w:rsidP="00FE45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________________ shelf life</w:t>
      </w:r>
    </w:p>
    <w:p w14:paraId="783E3204" w14:textId="77777777" w:rsidR="00FE4513" w:rsidRDefault="00FE4513" w:rsidP="00FE4513">
      <w:pPr>
        <w:rPr>
          <w:rFonts w:ascii="Arial" w:hAnsi="Arial" w:cs="Arial"/>
        </w:rPr>
      </w:pPr>
    </w:p>
    <w:p w14:paraId="0511C95B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The National Cattleman’s Association has developed guidelines for Beef Quality</w:t>
      </w:r>
    </w:p>
    <w:p w14:paraId="16664BF4" w14:textId="77777777" w:rsidR="00FE4513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>Assurance. Under the category of “Care &amp; Husbandry Practices” list three of their</w:t>
      </w:r>
    </w:p>
    <w:p w14:paraId="6D7C8357" w14:textId="77777777" w:rsidR="00FE4513" w:rsidRPr="005C78BD" w:rsidRDefault="00FE4513" w:rsidP="00FE451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five guidelines. </w:t>
      </w:r>
    </w:p>
    <w:p w14:paraId="5CC7872E" w14:textId="77777777" w:rsidR="00FE4513" w:rsidRDefault="00FE4513" w:rsidP="00FE4513">
      <w:pPr>
        <w:rPr>
          <w:rFonts w:ascii="Arial" w:hAnsi="Arial" w:cs="Arial"/>
        </w:rPr>
      </w:pPr>
    </w:p>
    <w:p w14:paraId="6D99E32C" w14:textId="77777777" w:rsidR="00FE4513" w:rsidRDefault="00FE4513" w:rsidP="00FE451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</w:t>
      </w:r>
    </w:p>
    <w:p w14:paraId="43AD0BAA" w14:textId="77777777" w:rsidR="00FE4513" w:rsidRDefault="00FE4513" w:rsidP="00FE4513">
      <w:pPr>
        <w:ind w:left="720"/>
        <w:rPr>
          <w:rFonts w:ascii="Arial" w:hAnsi="Arial" w:cs="Arial"/>
        </w:rPr>
      </w:pPr>
    </w:p>
    <w:p w14:paraId="60A55C30" w14:textId="77777777" w:rsidR="00FE4513" w:rsidRDefault="00FE4513" w:rsidP="00FE4513">
      <w:pPr>
        <w:ind w:left="720"/>
        <w:rPr>
          <w:rFonts w:ascii="Arial" w:hAnsi="Arial" w:cs="Arial"/>
        </w:rPr>
      </w:pPr>
    </w:p>
    <w:p w14:paraId="42CE78B3" w14:textId="77777777" w:rsidR="00FE4513" w:rsidRDefault="00FE4513" w:rsidP="00FE451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05F94E03" w14:textId="77777777" w:rsidR="00FE4513" w:rsidRDefault="00FE4513" w:rsidP="00FE4513">
      <w:pPr>
        <w:rPr>
          <w:rFonts w:ascii="Arial" w:hAnsi="Arial" w:cs="Arial"/>
        </w:rPr>
      </w:pPr>
    </w:p>
    <w:p w14:paraId="48327A8B" w14:textId="77777777" w:rsidR="00FE4513" w:rsidRDefault="00FE4513" w:rsidP="00FE4513">
      <w:pPr>
        <w:ind w:left="720"/>
        <w:rPr>
          <w:rFonts w:ascii="Arial" w:hAnsi="Arial" w:cs="Arial"/>
        </w:rPr>
      </w:pPr>
    </w:p>
    <w:p w14:paraId="5393FBD7" w14:textId="77777777" w:rsidR="00FE4513" w:rsidRDefault="00FE4513" w:rsidP="00FE451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6F313CAC" w14:textId="77777777" w:rsidR="00FE4513" w:rsidRDefault="00FE4513" w:rsidP="00FE4513">
      <w:pPr>
        <w:rPr>
          <w:rFonts w:ascii="Arial" w:hAnsi="Arial" w:cs="Arial"/>
        </w:rPr>
      </w:pPr>
    </w:p>
    <w:p w14:paraId="516C9553" w14:textId="77777777" w:rsidR="00A5344E" w:rsidRDefault="00A5344E" w:rsidP="00A5344E">
      <w:pPr>
        <w:rPr>
          <w:rFonts w:ascii="Arial" w:hAnsi="Arial" w:cs="Arial"/>
        </w:rPr>
      </w:pPr>
    </w:p>
    <w:sectPr w:rsidR="00A5344E" w:rsidSect="0091361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30F44" w14:textId="77777777" w:rsidR="007B006D" w:rsidRDefault="007B006D" w:rsidP="00D9012D">
      <w:r>
        <w:separator/>
      </w:r>
    </w:p>
  </w:endnote>
  <w:endnote w:type="continuationSeparator" w:id="0">
    <w:p w14:paraId="44B43CDC" w14:textId="77777777" w:rsidR="007B006D" w:rsidRDefault="007B006D" w:rsidP="00D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64DB" w14:textId="77777777" w:rsidR="00594855" w:rsidRPr="001F352C" w:rsidRDefault="00594855" w:rsidP="00594855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910000" wp14:editId="21B9E395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433CA3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Dairy</w:t>
    </w:r>
    <w:r w:rsidRPr="00B74919">
      <w:rPr>
        <w:sz w:val="20"/>
      </w:rPr>
      <w:t xml:space="preserve"> Resource Handbook – 4-H </w:t>
    </w:r>
    <w:r>
      <w:rPr>
        <w:sz w:val="20"/>
      </w:rPr>
      <w:t>127</w:t>
    </w:r>
    <w:r w:rsidRPr="00B74919">
      <w:rPr>
        <w:sz w:val="20"/>
      </w:rPr>
      <w:t>R.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BB2C3C4" w14:textId="7160BAD8" w:rsidR="00594855" w:rsidRDefault="00594855" w:rsidP="00BC267C">
    <w:pPr>
      <w:pStyle w:val="Footer"/>
      <w:jc w:val="center"/>
    </w:pPr>
    <w:r w:rsidRPr="001F352C">
      <w:rPr>
        <w:rFonts w:ascii="Arial Narrow" w:hAnsi="Arial Narrow"/>
        <w:sz w:val="18"/>
        <w:szCs w:val="18"/>
      </w:rPr>
      <w:t>This material may be available in alternative formats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F" w14:textId="688F1907" w:rsidR="00C75901" w:rsidRPr="001F352C" w:rsidRDefault="00C75901" w:rsidP="00B74919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ED7EC9" wp14:editId="11ED7ECA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783AA6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 w:rsidR="006B7BD5">
      <w:rPr>
        <w:sz w:val="20"/>
      </w:rPr>
      <w:t>Beef</w:t>
    </w:r>
    <w:r w:rsidRPr="00B74919">
      <w:rPr>
        <w:sz w:val="20"/>
      </w:rPr>
      <w:t xml:space="preserve"> Resource Handbook – 4-H </w:t>
    </w:r>
    <w:r w:rsidR="006B7BD5">
      <w:rPr>
        <w:sz w:val="20"/>
      </w:rPr>
      <w:t>117</w:t>
    </w:r>
    <w:r w:rsidR="00E8050C">
      <w:rPr>
        <w:sz w:val="20"/>
      </w:rPr>
      <w:t>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1ED7EC0" w14:textId="77777777" w:rsidR="00C75901" w:rsidRPr="001F352C" w:rsidRDefault="00C75901" w:rsidP="00B74919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2CA18" w14:textId="77777777" w:rsidR="00721B8F" w:rsidRDefault="00721B8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C50A" w14:textId="77777777" w:rsidR="00913614" w:rsidRPr="001F352C" w:rsidRDefault="00913614" w:rsidP="00913614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F1FDCA" wp14:editId="1AA22BE4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36A7EC" id="Straight Connector 2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Beef</w:t>
    </w:r>
    <w:r w:rsidRPr="00B74919">
      <w:rPr>
        <w:sz w:val="20"/>
      </w:rPr>
      <w:t xml:space="preserve"> Resource Handbook – 4-H </w:t>
    </w:r>
    <w:r>
      <w:rPr>
        <w:sz w:val="20"/>
      </w:rPr>
      <w:t>117R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6CBEC0A9" w14:textId="77777777" w:rsidR="00913614" w:rsidRPr="001F352C" w:rsidRDefault="00913614" w:rsidP="00913614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  <w:p w14:paraId="23B6D5E2" w14:textId="77777777" w:rsidR="001E2775" w:rsidRDefault="007B006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E02E" w14:textId="77777777" w:rsidR="00185EB4" w:rsidRPr="00A07383" w:rsidRDefault="00FE4513" w:rsidP="00185EB4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12033A34" w14:textId="77777777" w:rsidR="00185EB4" w:rsidRPr="00BC1199" w:rsidRDefault="00FE4513" w:rsidP="00185EB4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169F8" w14:textId="77777777" w:rsidR="001E2775" w:rsidRDefault="007B0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B8503" w14:textId="77777777" w:rsidR="007B006D" w:rsidRDefault="007B006D" w:rsidP="00D9012D">
      <w:r>
        <w:separator/>
      </w:r>
    </w:p>
  </w:footnote>
  <w:footnote w:type="continuationSeparator" w:id="0">
    <w:p w14:paraId="54C46C84" w14:textId="77777777" w:rsidR="007B006D" w:rsidRDefault="007B006D" w:rsidP="00D9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B2FB9" w14:textId="77777777" w:rsidR="00721B8F" w:rsidRDefault="00721B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D" w14:textId="41A2C818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11ED7EC3" wp14:editId="11ED7EC4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0AC77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 w:rsidR="00721B8F">
      <w:rPr>
        <w:rFonts w:ascii="Franklin Gothic Heavy" w:hAnsi="Franklin Gothic Heavy"/>
        <w:sz w:val="40"/>
        <w:szCs w:val="48"/>
      </w:rPr>
      <w:t>BOONE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BE" w14:textId="024D1AF7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8480" behindDoc="0" locked="0" layoutInCell="1" allowOverlap="1" wp14:anchorId="11ED7EC5" wp14:editId="11ED7EC6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ED7EC7" wp14:editId="11ED7EC8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1" w14:textId="35231584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 w:rsidR="00721B8F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Club</w:t>
                          </w:r>
                          <w:r w:rsidR="00721B8F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 Name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2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3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14:paraId="11ED7ED1" w14:textId="35231584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 w:rsidR="00721B8F">
                      <w:rPr>
                        <w:rFonts w:ascii="Franklin Gothic Book" w:hAnsi="Franklin Gothic Book"/>
                        <w:sz w:val="28"/>
                        <w:szCs w:val="28"/>
                      </w:rPr>
                      <w:t>Grade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>Club</w:t>
                    </w:r>
                    <w:r w:rsidR="00721B8F"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 Name</w:t>
                    </w:r>
                    <w:bookmarkStart w:id="1" w:name="_GoBack"/>
                    <w:bookmarkEnd w:id="1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2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3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6B7BD5">
      <w:rPr>
        <w:rFonts w:ascii="Franklin Gothic Book" w:hAnsi="Franklin Gothic Book"/>
        <w:sz w:val="32"/>
      </w:rPr>
      <w:t>BEEF</w:t>
    </w:r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A5344E">
      <w:rPr>
        <w:rFonts w:ascii="Franklin Gothic Book" w:hAnsi="Franklin Gothic Book"/>
        <w:sz w:val="28"/>
      </w:rPr>
      <w:t>12</w:t>
    </w:r>
    <w:r w:rsidRPr="00815547">
      <w:rPr>
        <w:rFonts w:ascii="Franklin Gothic Book" w:hAnsi="Franklin Gothic Book"/>
        <w:sz w:val="28"/>
      </w:rPr>
      <w:t>-</w:t>
    </w:r>
    <w:r w:rsidR="00BC267C">
      <w:rPr>
        <w:rFonts w:ascii="Franklin Gothic Book" w:hAnsi="Franklin Gothic Book"/>
        <w:sz w:val="28"/>
      </w:rPr>
      <w:t>D</w:t>
    </w:r>
    <w:r>
      <w:rPr>
        <w:rFonts w:ascii="Franklin Gothic Book" w:hAnsi="Franklin Gothic Book"/>
        <w:sz w:val="3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21EBB" w14:textId="77777777" w:rsidR="00721B8F" w:rsidRDefault="00721B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FC610" w14:textId="77777777" w:rsidR="001E2775" w:rsidRDefault="007B006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BF41" w14:textId="4C3E3ADE" w:rsidR="00185EB4" w:rsidRDefault="00913614" w:rsidP="00185EB4">
    <w:pPr>
      <w:jc w:val="right"/>
      <w:rPr>
        <w:rFonts w:ascii="Arial" w:hAnsi="Arial" w:cs="Arial"/>
        <w:sz w:val="22"/>
        <w:szCs w:val="22"/>
      </w:rPr>
    </w:pPr>
    <w:r w:rsidRPr="00DC5A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55D261" wp14:editId="7680F4DA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1828800" cy="1050290"/>
              <wp:effectExtent l="9525" t="0" r="19050" b="0"/>
              <wp:wrapNone/>
              <wp:docPr id="23" name="Text Box 23" descr="4-H Pro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28800" cy="10502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68E063" w14:textId="77777777" w:rsidR="00913614" w:rsidRDefault="00913614" w:rsidP="009136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4-H Beef Project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5D26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alt="4-H Project" style="position:absolute;left:0;text-align:left;margin-left:171pt;margin-top:0;width:2in;height:8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" filled="f" stroked="f">
              <o:lock v:ext="edit" shapetype="t"/>
              <v:textbox style="mso-fit-shape-to-text:t">
                <w:txbxContent>
                  <w:p w14:paraId="1468E063" w14:textId="77777777" w:rsidR="00913614" w:rsidRDefault="00913614" w:rsidP="0091361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64"/>
                        <w:szCs w:val="6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4-H Beef Project</w:t>
                    </w:r>
                  </w:p>
                </w:txbxContent>
              </v:textbox>
            </v:shape>
          </w:pict>
        </mc:Fallback>
      </mc:AlternateContent>
    </w:r>
    <w:r w:rsidRPr="00DC5A51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0" wp14:anchorId="4974C1E8" wp14:editId="024F42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2" name="Picture 22" descr="4h_mark2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h_mark2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513">
      <w:rPr>
        <w:rFonts w:ascii="Arial" w:hAnsi="Arial" w:cs="Arial"/>
        <w:sz w:val="22"/>
        <w:szCs w:val="22"/>
      </w:rPr>
      <w:t>__________County</w:t>
    </w:r>
  </w:p>
  <w:p w14:paraId="4CAED8E2" w14:textId="77777777" w:rsidR="00185EB4" w:rsidRPr="00E25A87" w:rsidRDefault="00FE4513" w:rsidP="00185EB4">
    <w:pPr>
      <w:jc w:val="right"/>
      <w:rPr>
        <w:rFonts w:ascii="Arial" w:hAnsi="Arial" w:cs="Arial"/>
        <w:sz w:val="22"/>
        <w:szCs w:val="22"/>
      </w:rPr>
    </w:pPr>
    <w:r w:rsidRPr="00E25A87">
      <w:rPr>
        <w:rFonts w:ascii="Arial" w:hAnsi="Arial" w:cs="Arial"/>
        <w:sz w:val="22"/>
        <w:szCs w:val="22"/>
      </w:rPr>
      <w:t>Record Sheet</w:t>
    </w:r>
    <w:r>
      <w:rPr>
        <w:rFonts w:ascii="Arial" w:hAnsi="Arial" w:cs="Arial"/>
        <w:sz w:val="22"/>
        <w:szCs w:val="22"/>
      </w:rPr>
      <w:t xml:space="preserve"> D</w:t>
    </w:r>
  </w:p>
  <w:p w14:paraId="6AC33FC0" w14:textId="77777777" w:rsidR="00185EB4" w:rsidRDefault="00FE4513" w:rsidP="00185EB4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Grade 11</w:t>
    </w:r>
  </w:p>
  <w:p w14:paraId="5F7186EF" w14:textId="77777777" w:rsidR="00185EB4" w:rsidRPr="00E25A87" w:rsidRDefault="007B006D" w:rsidP="00185EB4">
    <w:pPr>
      <w:jc w:val="right"/>
      <w:rPr>
        <w:rFonts w:ascii="Arial" w:hAnsi="Arial" w:cs="Arial"/>
        <w:sz w:val="22"/>
        <w:szCs w:val="22"/>
      </w:rPr>
    </w:pPr>
  </w:p>
  <w:p w14:paraId="21526507" w14:textId="77777777" w:rsidR="00185EB4" w:rsidRDefault="007B006D">
    <w:pPr>
      <w:pStyle w:val="Header"/>
    </w:pPr>
  </w:p>
  <w:p w14:paraId="70FA8E17" w14:textId="77777777" w:rsidR="00185EB4" w:rsidRDefault="007B006D">
    <w:pPr>
      <w:pStyle w:val="Header"/>
    </w:pPr>
  </w:p>
  <w:p w14:paraId="5729EC4F" w14:textId="77777777" w:rsidR="00185EB4" w:rsidRDefault="007B006D">
    <w:pPr>
      <w:pStyle w:val="Header"/>
    </w:pPr>
  </w:p>
  <w:p w14:paraId="7E5B7886" w14:textId="77777777" w:rsidR="00185EB4" w:rsidRDefault="007B006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7443C" w14:textId="77777777" w:rsidR="001E2775" w:rsidRDefault="007B00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3690"/>
    <w:multiLevelType w:val="hybridMultilevel"/>
    <w:tmpl w:val="6CB288C2"/>
    <w:lvl w:ilvl="0" w:tplc="02EEE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06906"/>
    <w:multiLevelType w:val="hybridMultilevel"/>
    <w:tmpl w:val="B6FC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71D6"/>
    <w:multiLevelType w:val="hybridMultilevel"/>
    <w:tmpl w:val="D1B47942"/>
    <w:lvl w:ilvl="0" w:tplc="805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F1604"/>
    <w:multiLevelType w:val="hybridMultilevel"/>
    <w:tmpl w:val="7C543440"/>
    <w:lvl w:ilvl="0" w:tplc="C97AF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11323"/>
    <w:multiLevelType w:val="hybridMultilevel"/>
    <w:tmpl w:val="75B623D0"/>
    <w:lvl w:ilvl="0" w:tplc="7DF47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F0B48"/>
    <w:multiLevelType w:val="hybridMultilevel"/>
    <w:tmpl w:val="018CCF50"/>
    <w:lvl w:ilvl="0" w:tplc="21807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1E426A"/>
    <w:multiLevelType w:val="hybridMultilevel"/>
    <w:tmpl w:val="21B6C292"/>
    <w:lvl w:ilvl="0" w:tplc="E27AE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E62F2"/>
    <w:multiLevelType w:val="hybridMultilevel"/>
    <w:tmpl w:val="F912F0F2"/>
    <w:lvl w:ilvl="0" w:tplc="EDB62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2D"/>
    <w:rsid w:val="00095867"/>
    <w:rsid w:val="001969B4"/>
    <w:rsid w:val="001F352C"/>
    <w:rsid w:val="00224CB1"/>
    <w:rsid w:val="00273A16"/>
    <w:rsid w:val="00304E2C"/>
    <w:rsid w:val="003642FB"/>
    <w:rsid w:val="003A2F0B"/>
    <w:rsid w:val="00552228"/>
    <w:rsid w:val="00594855"/>
    <w:rsid w:val="005F25A2"/>
    <w:rsid w:val="006775E0"/>
    <w:rsid w:val="006B02E7"/>
    <w:rsid w:val="006B7BD5"/>
    <w:rsid w:val="00721B8F"/>
    <w:rsid w:val="007B006D"/>
    <w:rsid w:val="00815547"/>
    <w:rsid w:val="0082764C"/>
    <w:rsid w:val="0084371E"/>
    <w:rsid w:val="008B4950"/>
    <w:rsid w:val="00913614"/>
    <w:rsid w:val="009234FC"/>
    <w:rsid w:val="009372AE"/>
    <w:rsid w:val="00A5344E"/>
    <w:rsid w:val="00AD2BD3"/>
    <w:rsid w:val="00B5283A"/>
    <w:rsid w:val="00B733C2"/>
    <w:rsid w:val="00B74919"/>
    <w:rsid w:val="00BC267C"/>
    <w:rsid w:val="00C75901"/>
    <w:rsid w:val="00D9012D"/>
    <w:rsid w:val="00E8050C"/>
    <w:rsid w:val="00F828DA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1ED7EB5"/>
  <w15:docId w15:val="{340B1633-85FE-4F70-8616-DD56CB7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94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9012D"/>
  </w:style>
  <w:style w:type="paragraph" w:styleId="Footer">
    <w:name w:val="footer"/>
    <w:basedOn w:val="Normal"/>
    <w:link w:val="Foot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9012D"/>
  </w:style>
  <w:style w:type="paragraph" w:styleId="BalloonText">
    <w:name w:val="Balloon Text"/>
    <w:basedOn w:val="Normal"/>
    <w:link w:val="BalloonTextChar"/>
    <w:uiPriority w:val="99"/>
    <w:semiHidden/>
    <w:unhideWhenUsed/>
    <w:rsid w:val="00D9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901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012D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94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rsid w:val="0059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485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61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1F66-D19A-4283-843B-24989B19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F6058-4DFD-4B10-B433-342BC2EDA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00975-5EE4-4127-AA1C-991D13EEF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B830E-5233-4FCD-ACBC-A548F26F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Riffle, Angie</dc:creator>
  <cp:lastModifiedBy>Ballentine, Vicki</cp:lastModifiedBy>
  <cp:revision>3</cp:revision>
  <cp:lastPrinted>2012-10-22T18:34:00Z</cp:lastPrinted>
  <dcterms:created xsi:type="dcterms:W3CDTF">2014-04-17T16:12:00Z</dcterms:created>
  <dcterms:modified xsi:type="dcterms:W3CDTF">2014-04-17T16:12:00Z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  <property fmtid="{D5CDD505-2E9C-101B-9397-08002B2CF9AE}" pid="3" name="Category">
    <vt:lpwstr>Animal Curriculum Information</vt:lpwstr>
  </property>
  <property fmtid="{D5CDD505-2E9C-101B-9397-08002B2CF9AE}" pid="4" name="Year">
    <vt:lpwstr>2012</vt:lpwstr>
  </property>
</Properties>
</file>