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DDE8" w14:textId="77777777" w:rsidR="005B56A1" w:rsidRDefault="000402F5">
      <w:pPr>
        <w:pStyle w:val="Body"/>
        <w:jc w:val="center"/>
        <w:rPr>
          <w:b/>
          <w:bCs/>
          <w:sz w:val="24"/>
          <w:szCs w:val="24"/>
        </w:rPr>
      </w:pPr>
      <w:r>
        <w:rPr>
          <w:b/>
          <w:bCs/>
          <w:sz w:val="24"/>
          <w:szCs w:val="24"/>
        </w:rPr>
        <w:t>DEKALB COUNTY EXHIBIT HALL RENTAL AGREEMENT</w:t>
      </w:r>
    </w:p>
    <w:p w14:paraId="4E80FA00" w14:textId="058E3879" w:rsidR="005B56A1" w:rsidRDefault="001936F2">
      <w:pPr>
        <w:pStyle w:val="Body"/>
        <w:rPr>
          <w:sz w:val="20"/>
          <w:szCs w:val="20"/>
        </w:rPr>
      </w:pPr>
      <w:r>
        <w:rPr>
          <w:sz w:val="20"/>
          <w:szCs w:val="20"/>
        </w:rPr>
        <w:t xml:space="preserve">                                                                           Date(s) of </w:t>
      </w:r>
      <w:r w:rsidR="009312E9">
        <w:rPr>
          <w:sz w:val="20"/>
          <w:szCs w:val="20"/>
        </w:rPr>
        <w:t xml:space="preserve">Building </w:t>
      </w:r>
      <w:r w:rsidR="004B5D18">
        <w:rPr>
          <w:sz w:val="20"/>
          <w:szCs w:val="20"/>
        </w:rPr>
        <w:t>Use: _</w:t>
      </w:r>
      <w:r>
        <w:rPr>
          <w:sz w:val="20"/>
          <w:szCs w:val="20"/>
        </w:rPr>
        <w:t>____________________</w:t>
      </w:r>
      <w:r w:rsidR="00AB41C3">
        <w:rPr>
          <w:sz w:val="20"/>
          <w:szCs w:val="20"/>
        </w:rPr>
        <w:t>____________</w:t>
      </w:r>
      <w:r>
        <w:rPr>
          <w:sz w:val="20"/>
          <w:szCs w:val="20"/>
        </w:rPr>
        <w:t>______</w:t>
      </w:r>
    </w:p>
    <w:p w14:paraId="79756B02" w14:textId="77777777" w:rsidR="00BC7D9C" w:rsidRDefault="00404692">
      <w:pPr>
        <w:pStyle w:val="Body"/>
        <w:rPr>
          <w:sz w:val="20"/>
          <w:szCs w:val="20"/>
        </w:rPr>
      </w:pPr>
      <w:r>
        <w:rPr>
          <w:sz w:val="20"/>
          <w:szCs w:val="20"/>
        </w:rPr>
        <w:t>Name: ______________________________________________________________________________________</w:t>
      </w:r>
    </w:p>
    <w:p w14:paraId="4503C16B" w14:textId="7DF98711" w:rsidR="005B56A1" w:rsidRDefault="001936F2">
      <w:pPr>
        <w:pStyle w:val="Body"/>
        <w:rPr>
          <w:sz w:val="20"/>
          <w:szCs w:val="20"/>
        </w:rPr>
      </w:pPr>
      <w:r>
        <w:rPr>
          <w:sz w:val="20"/>
          <w:szCs w:val="20"/>
        </w:rPr>
        <w:t>Building to be used for_________________________________________________________________________________________</w:t>
      </w:r>
    </w:p>
    <w:p w14:paraId="3C200388" w14:textId="77777777" w:rsidR="005B56A1" w:rsidRDefault="001936F2" w:rsidP="000402F5">
      <w:pPr>
        <w:pStyle w:val="Body"/>
        <w:spacing w:after="0" w:line="240" w:lineRule="auto"/>
        <w:rPr>
          <w:b/>
          <w:bCs/>
          <w:sz w:val="20"/>
          <w:szCs w:val="20"/>
          <w:lang w:val="de-DE"/>
        </w:rPr>
      </w:pPr>
      <w:r>
        <w:rPr>
          <w:sz w:val="20"/>
          <w:szCs w:val="20"/>
        </w:rPr>
        <w:t>The Exhibit Hall is scheduled by DeKalb County Extension Office, located on the second floor of the County Office Building, 215 East 9</w:t>
      </w:r>
      <w:r>
        <w:rPr>
          <w:sz w:val="20"/>
          <w:szCs w:val="20"/>
          <w:vertAlign w:val="superscript"/>
        </w:rPr>
        <w:t>th</w:t>
      </w:r>
      <w:r>
        <w:rPr>
          <w:sz w:val="20"/>
          <w:szCs w:val="20"/>
        </w:rPr>
        <w:t xml:space="preserve"> Street – </w:t>
      </w:r>
      <w:r>
        <w:rPr>
          <w:sz w:val="20"/>
          <w:szCs w:val="20"/>
          <w:lang w:val="de-DE"/>
        </w:rPr>
        <w:t xml:space="preserve">Ste. 300, Auburn, IN 46706; Phone (260) 925-2562.    </w:t>
      </w:r>
      <w:r>
        <w:rPr>
          <w:b/>
          <w:bCs/>
          <w:sz w:val="20"/>
          <w:szCs w:val="20"/>
          <w:u w:val="single"/>
        </w:rPr>
        <w:t>Make check payable</w:t>
      </w:r>
      <w:r w:rsidR="00830DC4">
        <w:rPr>
          <w:b/>
          <w:bCs/>
          <w:sz w:val="20"/>
          <w:szCs w:val="20"/>
          <w:u w:val="single"/>
        </w:rPr>
        <w:t xml:space="preserve"> to</w:t>
      </w:r>
      <w:r>
        <w:rPr>
          <w:b/>
          <w:bCs/>
          <w:sz w:val="20"/>
          <w:szCs w:val="20"/>
          <w:lang w:val="de-DE"/>
        </w:rPr>
        <w:t>: DeKalb Co. 4-H Council</w:t>
      </w:r>
    </w:p>
    <w:p w14:paraId="33345432" w14:textId="77777777" w:rsidR="000402F5" w:rsidRDefault="000402F5" w:rsidP="000402F5">
      <w:pPr>
        <w:pStyle w:val="Body"/>
        <w:spacing w:after="0" w:line="240" w:lineRule="auto"/>
        <w:rPr>
          <w:b/>
          <w:bCs/>
          <w:sz w:val="20"/>
          <w:szCs w:val="20"/>
        </w:rPr>
      </w:pPr>
    </w:p>
    <w:p w14:paraId="798EC931" w14:textId="77777777" w:rsidR="005B56A1" w:rsidRPr="000402F5" w:rsidRDefault="001936F2" w:rsidP="009312E9">
      <w:pPr>
        <w:pStyle w:val="Body"/>
        <w:spacing w:after="0" w:line="240" w:lineRule="auto"/>
        <w:jc w:val="center"/>
        <w:rPr>
          <w:b/>
          <w:bCs/>
          <w:sz w:val="24"/>
          <w:szCs w:val="20"/>
          <w:u w:val="single"/>
        </w:rPr>
      </w:pPr>
      <w:r w:rsidRPr="000402F5">
        <w:rPr>
          <w:b/>
          <w:bCs/>
          <w:sz w:val="24"/>
          <w:szCs w:val="20"/>
          <w:u w:val="single"/>
        </w:rPr>
        <w:t>Rules &amp; Regulations for Exhibit Hall Use</w:t>
      </w:r>
    </w:p>
    <w:p w14:paraId="75C9647E" w14:textId="77777777" w:rsidR="001548FB" w:rsidRPr="001548FB" w:rsidRDefault="001548FB" w:rsidP="009312E9">
      <w:pPr>
        <w:pStyle w:val="Body"/>
        <w:spacing w:after="0" w:line="240" w:lineRule="auto"/>
        <w:jc w:val="center"/>
        <w:rPr>
          <w:b/>
          <w:bCs/>
          <w:sz w:val="12"/>
          <w:szCs w:val="20"/>
          <w:u w:val="single"/>
        </w:rPr>
      </w:pPr>
    </w:p>
    <w:p w14:paraId="4A21342D" w14:textId="5648EBA5" w:rsidR="005B56A1" w:rsidRPr="006A5DF0" w:rsidRDefault="001936F2" w:rsidP="001548FB">
      <w:pPr>
        <w:pStyle w:val="ListParagraph"/>
        <w:numPr>
          <w:ilvl w:val="0"/>
          <w:numId w:val="2"/>
        </w:numPr>
        <w:spacing w:after="0" w:line="240" w:lineRule="auto"/>
        <w:jc w:val="both"/>
        <w:rPr>
          <w:sz w:val="19"/>
          <w:szCs w:val="19"/>
        </w:rPr>
      </w:pPr>
      <w:r w:rsidRPr="006A5DF0">
        <w:rPr>
          <w:b/>
          <w:bCs/>
          <w:sz w:val="19"/>
          <w:szCs w:val="19"/>
        </w:rPr>
        <w:t>Deposit</w:t>
      </w:r>
      <w:r w:rsidR="00F85A1B">
        <w:rPr>
          <w:b/>
          <w:bCs/>
          <w:sz w:val="19"/>
          <w:szCs w:val="19"/>
        </w:rPr>
        <w:t xml:space="preserve"> </w:t>
      </w:r>
      <w:r w:rsidRPr="006A5DF0">
        <w:rPr>
          <w:b/>
          <w:bCs/>
          <w:sz w:val="19"/>
          <w:szCs w:val="19"/>
        </w:rPr>
        <w:t>- $100.</w:t>
      </w:r>
      <w:r w:rsidR="00AB41C3">
        <w:rPr>
          <w:b/>
          <w:bCs/>
          <w:sz w:val="19"/>
          <w:szCs w:val="19"/>
        </w:rPr>
        <w:t xml:space="preserve"> ($150 for Commercial Rentals)</w:t>
      </w:r>
      <w:r w:rsidRPr="006A5DF0">
        <w:rPr>
          <w:b/>
          <w:bCs/>
          <w:sz w:val="19"/>
          <w:szCs w:val="19"/>
        </w:rPr>
        <w:t xml:space="preserve"> </w:t>
      </w:r>
      <w:r w:rsidR="000402F5" w:rsidRPr="006A5DF0">
        <w:rPr>
          <w:sz w:val="19"/>
          <w:szCs w:val="19"/>
        </w:rPr>
        <w:t>R</w:t>
      </w:r>
      <w:r w:rsidRPr="006A5DF0">
        <w:rPr>
          <w:sz w:val="19"/>
          <w:szCs w:val="19"/>
        </w:rPr>
        <w:t>efundable deposit is due at time of scheduling event with Extension Office</w:t>
      </w:r>
      <w:r w:rsidR="00950566" w:rsidRPr="006A5DF0">
        <w:rPr>
          <w:sz w:val="19"/>
          <w:szCs w:val="19"/>
        </w:rPr>
        <w:t xml:space="preserve">. Date will not be held </w:t>
      </w:r>
      <w:r w:rsidRPr="006A5DF0">
        <w:rPr>
          <w:sz w:val="19"/>
          <w:szCs w:val="19"/>
        </w:rPr>
        <w:t>without depo</w:t>
      </w:r>
      <w:r w:rsidR="000402F5" w:rsidRPr="006A5DF0">
        <w:rPr>
          <w:sz w:val="19"/>
          <w:szCs w:val="19"/>
        </w:rPr>
        <w:t>sit. D</w:t>
      </w:r>
      <w:r w:rsidRPr="006A5DF0">
        <w:rPr>
          <w:sz w:val="19"/>
          <w:szCs w:val="19"/>
        </w:rPr>
        <w:t>ep</w:t>
      </w:r>
      <w:r w:rsidR="000402F5" w:rsidRPr="006A5DF0">
        <w:rPr>
          <w:sz w:val="19"/>
          <w:szCs w:val="19"/>
        </w:rPr>
        <w:t xml:space="preserve">osit will be returned after Caretaker has checked on condition which </w:t>
      </w:r>
      <w:r w:rsidRPr="006A5DF0">
        <w:rPr>
          <w:sz w:val="19"/>
          <w:szCs w:val="19"/>
        </w:rPr>
        <w:t>Exhibit Hall was left (</w:t>
      </w:r>
      <w:r w:rsidR="000402F5" w:rsidRPr="006A5DF0">
        <w:rPr>
          <w:sz w:val="19"/>
          <w:szCs w:val="19"/>
        </w:rPr>
        <w:t>cleanliness of building/</w:t>
      </w:r>
      <w:r w:rsidRPr="006A5DF0">
        <w:rPr>
          <w:sz w:val="19"/>
          <w:szCs w:val="19"/>
        </w:rPr>
        <w:t xml:space="preserve">any damages) and key is returned. </w:t>
      </w:r>
      <w:r w:rsidRPr="006A5DF0">
        <w:rPr>
          <w:color w:val="auto"/>
          <w:sz w:val="19"/>
          <w:szCs w:val="19"/>
          <w:u w:color="FF0000"/>
        </w:rPr>
        <w:t>If building</w:t>
      </w:r>
      <w:r w:rsidR="000402F5" w:rsidRPr="006A5DF0">
        <w:rPr>
          <w:color w:val="auto"/>
          <w:sz w:val="19"/>
          <w:szCs w:val="19"/>
          <w:u w:color="FF0000"/>
        </w:rPr>
        <w:t xml:space="preserve"> is not cleaned, along with loss of D</w:t>
      </w:r>
      <w:r w:rsidRPr="006A5DF0">
        <w:rPr>
          <w:color w:val="auto"/>
          <w:sz w:val="19"/>
          <w:szCs w:val="19"/>
          <w:u w:color="FF0000"/>
        </w:rPr>
        <w:t>eposit</w:t>
      </w:r>
      <w:r w:rsidR="000402F5" w:rsidRPr="006A5DF0">
        <w:rPr>
          <w:color w:val="auto"/>
          <w:sz w:val="19"/>
          <w:szCs w:val="19"/>
          <w:u w:color="FF0000"/>
        </w:rPr>
        <w:t>,</w:t>
      </w:r>
      <w:r w:rsidRPr="006A5DF0">
        <w:rPr>
          <w:color w:val="auto"/>
          <w:sz w:val="19"/>
          <w:szCs w:val="19"/>
          <w:u w:color="FF0000"/>
        </w:rPr>
        <w:t xml:space="preserve"> a $350 cleaning charge will be added.</w:t>
      </w:r>
      <w:r w:rsidRPr="006A5DF0">
        <w:rPr>
          <w:color w:val="FF0000"/>
          <w:sz w:val="19"/>
          <w:szCs w:val="19"/>
          <w:u w:color="FF0000"/>
        </w:rPr>
        <w:t xml:space="preserve"> </w:t>
      </w:r>
      <w:r w:rsidR="000402F5" w:rsidRPr="006A5DF0">
        <w:rPr>
          <w:sz w:val="19"/>
          <w:szCs w:val="19"/>
        </w:rPr>
        <w:t>D</w:t>
      </w:r>
      <w:r w:rsidRPr="006A5DF0">
        <w:rPr>
          <w:sz w:val="19"/>
          <w:szCs w:val="19"/>
        </w:rPr>
        <w:t>eposit will not be returned due to cancellation of event.</w:t>
      </w:r>
    </w:p>
    <w:p w14:paraId="76DB8CAB" w14:textId="77777777" w:rsidR="009312E9" w:rsidRPr="009312E9" w:rsidRDefault="009312E9" w:rsidP="009312E9">
      <w:pPr>
        <w:pStyle w:val="ListParagraph"/>
        <w:spacing w:after="0" w:line="240" w:lineRule="auto"/>
        <w:ind w:left="360"/>
        <w:rPr>
          <w:sz w:val="12"/>
          <w:szCs w:val="18"/>
        </w:rPr>
      </w:pPr>
    </w:p>
    <w:p w14:paraId="5FB072A8" w14:textId="542EED69" w:rsidR="005B56A1" w:rsidRPr="006A5DF0" w:rsidRDefault="001936F2" w:rsidP="001548FB">
      <w:pPr>
        <w:pStyle w:val="ListParagraph"/>
        <w:numPr>
          <w:ilvl w:val="0"/>
          <w:numId w:val="2"/>
        </w:numPr>
        <w:spacing w:after="0" w:line="240" w:lineRule="auto"/>
        <w:jc w:val="both"/>
        <w:rPr>
          <w:sz w:val="19"/>
          <w:szCs w:val="19"/>
        </w:rPr>
      </w:pPr>
      <w:r w:rsidRPr="006A5DF0">
        <w:rPr>
          <w:b/>
          <w:bCs/>
          <w:sz w:val="19"/>
          <w:szCs w:val="19"/>
        </w:rPr>
        <w:t>Rental Fee</w:t>
      </w:r>
      <w:r w:rsidRPr="006A5DF0">
        <w:rPr>
          <w:sz w:val="19"/>
          <w:szCs w:val="19"/>
        </w:rPr>
        <w:t xml:space="preserve"> – </w:t>
      </w:r>
      <w:r w:rsidRPr="006A5DF0">
        <w:rPr>
          <w:b/>
          <w:bCs/>
          <w:sz w:val="19"/>
          <w:szCs w:val="19"/>
        </w:rPr>
        <w:t>General - $</w:t>
      </w:r>
      <w:r w:rsidR="00AB41C3">
        <w:rPr>
          <w:b/>
          <w:bCs/>
          <w:sz w:val="19"/>
          <w:szCs w:val="19"/>
        </w:rPr>
        <w:t>3</w:t>
      </w:r>
      <w:r w:rsidRPr="006A5DF0">
        <w:rPr>
          <w:b/>
          <w:bCs/>
          <w:sz w:val="19"/>
          <w:szCs w:val="19"/>
        </w:rPr>
        <w:t xml:space="preserve">50 </w:t>
      </w:r>
      <w:r w:rsidRPr="006A5DF0">
        <w:rPr>
          <w:sz w:val="19"/>
          <w:szCs w:val="19"/>
        </w:rPr>
        <w:t xml:space="preserve">(reception, reunions, meetings). </w:t>
      </w:r>
      <w:r w:rsidRPr="006A5DF0">
        <w:rPr>
          <w:b/>
          <w:bCs/>
          <w:sz w:val="19"/>
          <w:szCs w:val="19"/>
        </w:rPr>
        <w:t>Commercial - $4</w:t>
      </w:r>
      <w:r w:rsidR="00AB41C3">
        <w:rPr>
          <w:b/>
          <w:bCs/>
          <w:sz w:val="19"/>
          <w:szCs w:val="19"/>
        </w:rPr>
        <w:t>5</w:t>
      </w:r>
      <w:r w:rsidRPr="006A5DF0">
        <w:rPr>
          <w:b/>
          <w:bCs/>
          <w:sz w:val="19"/>
          <w:szCs w:val="19"/>
        </w:rPr>
        <w:t xml:space="preserve">0 </w:t>
      </w:r>
      <w:r w:rsidRPr="006A5DF0">
        <w:rPr>
          <w:sz w:val="19"/>
          <w:szCs w:val="19"/>
        </w:rPr>
        <w:t xml:space="preserve">(auctions, sales, flea markets, etc.) </w:t>
      </w:r>
      <w:r w:rsidRPr="006A5DF0">
        <w:rPr>
          <w:b/>
          <w:bCs/>
          <w:sz w:val="19"/>
          <w:szCs w:val="19"/>
        </w:rPr>
        <w:t>Rental payment is du</w:t>
      </w:r>
      <w:r w:rsidR="000402F5" w:rsidRPr="006A5DF0">
        <w:rPr>
          <w:b/>
          <w:bCs/>
          <w:sz w:val="19"/>
          <w:szCs w:val="19"/>
        </w:rPr>
        <w:t xml:space="preserve">e at time of key pick-up at </w:t>
      </w:r>
      <w:r w:rsidRPr="006A5DF0">
        <w:rPr>
          <w:b/>
          <w:bCs/>
          <w:sz w:val="19"/>
          <w:szCs w:val="19"/>
        </w:rPr>
        <w:t xml:space="preserve">Extension Office and key is to be returned within two (2) business days of rental. The rental day is a 24-hour period (2am to 2am). </w:t>
      </w:r>
      <w:r w:rsidR="000402F5" w:rsidRPr="006A5DF0">
        <w:rPr>
          <w:sz w:val="19"/>
          <w:szCs w:val="19"/>
        </w:rPr>
        <w:t xml:space="preserve">If Renter needs to </w:t>
      </w:r>
      <w:r w:rsidR="004B5D18" w:rsidRPr="006A5DF0">
        <w:rPr>
          <w:sz w:val="19"/>
          <w:szCs w:val="19"/>
        </w:rPr>
        <w:t>set up</w:t>
      </w:r>
      <w:r w:rsidR="000402F5" w:rsidRPr="006A5DF0">
        <w:rPr>
          <w:sz w:val="19"/>
          <w:szCs w:val="19"/>
        </w:rPr>
        <w:t xml:space="preserve"> </w:t>
      </w:r>
      <w:r w:rsidRPr="006A5DF0">
        <w:rPr>
          <w:sz w:val="19"/>
          <w:szCs w:val="19"/>
        </w:rPr>
        <w:t xml:space="preserve">day before event, an additional day must be rented. Rental Fee includes use of building, tables and chairs for </w:t>
      </w:r>
      <w:r w:rsidR="000402F5" w:rsidRPr="006A5DF0">
        <w:rPr>
          <w:sz w:val="19"/>
          <w:szCs w:val="19"/>
        </w:rPr>
        <w:t>approx</w:t>
      </w:r>
      <w:r w:rsidR="00427684">
        <w:rPr>
          <w:sz w:val="19"/>
          <w:szCs w:val="19"/>
        </w:rPr>
        <w:t>imately</w:t>
      </w:r>
      <w:r w:rsidRPr="006A5DF0">
        <w:rPr>
          <w:sz w:val="19"/>
          <w:szCs w:val="19"/>
        </w:rPr>
        <w:t xml:space="preserve"> 200 people. Rental </w:t>
      </w:r>
      <w:r w:rsidR="004B5D18" w:rsidRPr="006A5DF0">
        <w:rPr>
          <w:sz w:val="19"/>
          <w:szCs w:val="19"/>
        </w:rPr>
        <w:t>fees are</w:t>
      </w:r>
      <w:r w:rsidRPr="006A5DF0">
        <w:rPr>
          <w:sz w:val="19"/>
          <w:szCs w:val="19"/>
        </w:rPr>
        <w:t xml:space="preserve"> subject to change annually on January 1</w:t>
      </w:r>
      <w:r w:rsidRPr="006A5DF0">
        <w:rPr>
          <w:sz w:val="19"/>
          <w:szCs w:val="19"/>
          <w:vertAlign w:val="superscript"/>
        </w:rPr>
        <w:t>st</w:t>
      </w:r>
      <w:r w:rsidRPr="006A5DF0">
        <w:rPr>
          <w:sz w:val="19"/>
          <w:szCs w:val="19"/>
        </w:rPr>
        <w:t>. Dates cannot be schedule</w:t>
      </w:r>
      <w:r w:rsidR="00FD23CE" w:rsidRPr="006A5DF0">
        <w:rPr>
          <w:sz w:val="19"/>
          <w:szCs w:val="19"/>
        </w:rPr>
        <w:t>d more than one year in advance.</w:t>
      </w:r>
    </w:p>
    <w:p w14:paraId="0F2B7EA9" w14:textId="77777777" w:rsidR="00FD23CE" w:rsidRPr="00FD23CE" w:rsidRDefault="00FD23CE" w:rsidP="00FD23CE">
      <w:pPr>
        <w:pStyle w:val="ListParagraph"/>
        <w:spacing w:after="0" w:line="240" w:lineRule="auto"/>
        <w:ind w:left="360"/>
        <w:rPr>
          <w:sz w:val="12"/>
          <w:szCs w:val="18"/>
        </w:rPr>
      </w:pPr>
    </w:p>
    <w:p w14:paraId="12A6D4E4" w14:textId="54E27D20" w:rsidR="005B56A1" w:rsidRPr="006A5DF0" w:rsidRDefault="001936F2" w:rsidP="00D554DF">
      <w:pPr>
        <w:pStyle w:val="ListParagraph"/>
        <w:numPr>
          <w:ilvl w:val="0"/>
          <w:numId w:val="2"/>
        </w:numPr>
        <w:spacing w:after="0" w:line="240" w:lineRule="auto"/>
        <w:jc w:val="both"/>
        <w:rPr>
          <w:sz w:val="19"/>
          <w:szCs w:val="19"/>
        </w:rPr>
      </w:pPr>
      <w:r w:rsidRPr="006A5DF0">
        <w:rPr>
          <w:b/>
          <w:bCs/>
          <w:sz w:val="19"/>
          <w:szCs w:val="19"/>
        </w:rPr>
        <w:t xml:space="preserve">Alcohol (BEER and WINE ONLY) </w:t>
      </w:r>
      <w:r w:rsidR="000402F5" w:rsidRPr="006A5DF0">
        <w:rPr>
          <w:sz w:val="19"/>
          <w:szCs w:val="19"/>
        </w:rPr>
        <w:t xml:space="preserve">is allowed in </w:t>
      </w:r>
      <w:r w:rsidRPr="006A5DF0">
        <w:rPr>
          <w:sz w:val="19"/>
          <w:szCs w:val="19"/>
        </w:rPr>
        <w:t>Exhibit Hall under the following conditions: Security Offi</w:t>
      </w:r>
      <w:r w:rsidR="000402F5" w:rsidRPr="006A5DF0">
        <w:rPr>
          <w:sz w:val="19"/>
          <w:szCs w:val="19"/>
        </w:rPr>
        <w:t xml:space="preserve">cers must be present during </w:t>
      </w:r>
      <w:r w:rsidRPr="006A5DF0">
        <w:rPr>
          <w:sz w:val="19"/>
          <w:szCs w:val="19"/>
        </w:rPr>
        <w:t>tim</w:t>
      </w:r>
      <w:r w:rsidR="000402F5" w:rsidRPr="006A5DF0">
        <w:rPr>
          <w:sz w:val="19"/>
          <w:szCs w:val="19"/>
        </w:rPr>
        <w:t xml:space="preserve">e alcohol is being served. </w:t>
      </w:r>
      <w:r w:rsidR="00AB41C3">
        <w:rPr>
          <w:sz w:val="19"/>
          <w:szCs w:val="19"/>
        </w:rPr>
        <w:t>One (1)</w:t>
      </w:r>
      <w:r w:rsidRPr="006A5DF0">
        <w:rPr>
          <w:sz w:val="19"/>
          <w:szCs w:val="19"/>
        </w:rPr>
        <w:t xml:space="preserve"> Security </w:t>
      </w:r>
      <w:r w:rsidR="000402F5" w:rsidRPr="006A5DF0">
        <w:rPr>
          <w:sz w:val="19"/>
          <w:szCs w:val="19"/>
        </w:rPr>
        <w:t xml:space="preserve">Officer will be secured by </w:t>
      </w:r>
      <w:r w:rsidRPr="006A5DF0">
        <w:rPr>
          <w:sz w:val="19"/>
          <w:szCs w:val="19"/>
        </w:rPr>
        <w:t xml:space="preserve">4-H Council at </w:t>
      </w:r>
      <w:r w:rsidR="00950566" w:rsidRPr="006A5DF0">
        <w:rPr>
          <w:sz w:val="19"/>
          <w:szCs w:val="19"/>
        </w:rPr>
        <w:t>a minimum</w:t>
      </w:r>
      <w:r w:rsidRPr="006A5DF0">
        <w:rPr>
          <w:sz w:val="19"/>
          <w:szCs w:val="19"/>
        </w:rPr>
        <w:t xml:space="preserve"> cost of $</w:t>
      </w:r>
      <w:r w:rsidR="00800B9F">
        <w:rPr>
          <w:sz w:val="19"/>
          <w:szCs w:val="19"/>
        </w:rPr>
        <w:t>50</w:t>
      </w:r>
      <w:r w:rsidR="006A5DF0">
        <w:rPr>
          <w:sz w:val="19"/>
          <w:szCs w:val="19"/>
        </w:rPr>
        <w:t>/</w:t>
      </w:r>
      <w:r w:rsidRPr="006A5DF0">
        <w:rPr>
          <w:sz w:val="19"/>
          <w:szCs w:val="19"/>
        </w:rPr>
        <w:t>hour, per person with a 2-hour minimum. Se</w:t>
      </w:r>
      <w:r w:rsidR="006A5DF0">
        <w:rPr>
          <w:sz w:val="19"/>
          <w:szCs w:val="19"/>
        </w:rPr>
        <w:t>curity Officers</w:t>
      </w:r>
      <w:r w:rsidR="00AB41C3">
        <w:rPr>
          <w:sz w:val="19"/>
          <w:szCs w:val="19"/>
        </w:rPr>
        <w:t xml:space="preserve"> shall be</w:t>
      </w:r>
      <w:r w:rsidR="006A5DF0">
        <w:rPr>
          <w:sz w:val="19"/>
          <w:szCs w:val="19"/>
        </w:rPr>
        <w:t xml:space="preserve"> </w:t>
      </w:r>
      <w:r w:rsidRPr="006A5DF0">
        <w:rPr>
          <w:sz w:val="19"/>
          <w:szCs w:val="19"/>
        </w:rPr>
        <w:t>paid directly by Renter at</w:t>
      </w:r>
      <w:r w:rsidR="00950566" w:rsidRPr="006A5DF0">
        <w:rPr>
          <w:sz w:val="19"/>
          <w:szCs w:val="19"/>
        </w:rPr>
        <w:t xml:space="preserve"> time of use. Alcohol must</w:t>
      </w:r>
      <w:r w:rsidR="00D554DF" w:rsidRPr="006A5DF0">
        <w:rPr>
          <w:sz w:val="19"/>
          <w:szCs w:val="19"/>
        </w:rPr>
        <w:t xml:space="preserve"> </w:t>
      </w:r>
      <w:r w:rsidR="00950566" w:rsidRPr="006A5DF0">
        <w:rPr>
          <w:sz w:val="19"/>
          <w:szCs w:val="19"/>
        </w:rPr>
        <w:t>be pu</w:t>
      </w:r>
      <w:r w:rsidRPr="006A5DF0">
        <w:rPr>
          <w:sz w:val="19"/>
          <w:szCs w:val="19"/>
        </w:rPr>
        <w:t>rchased an</w:t>
      </w:r>
      <w:r w:rsidR="00D554DF" w:rsidRPr="006A5DF0">
        <w:rPr>
          <w:sz w:val="19"/>
          <w:szCs w:val="19"/>
        </w:rPr>
        <w:t xml:space="preserve">d served by Renter at no charge </w:t>
      </w:r>
      <w:r w:rsidR="00AB41C3">
        <w:rPr>
          <w:sz w:val="19"/>
          <w:szCs w:val="19"/>
        </w:rPr>
        <w:t xml:space="preserve">and </w:t>
      </w:r>
      <w:r w:rsidRPr="006A5DF0">
        <w:rPr>
          <w:sz w:val="19"/>
          <w:szCs w:val="19"/>
        </w:rPr>
        <w:t xml:space="preserve">cannot be included </w:t>
      </w:r>
      <w:r w:rsidR="00AB41C3">
        <w:rPr>
          <w:sz w:val="19"/>
          <w:szCs w:val="19"/>
        </w:rPr>
        <w:t>in</w:t>
      </w:r>
      <w:r w:rsidRPr="006A5DF0">
        <w:rPr>
          <w:sz w:val="19"/>
          <w:szCs w:val="19"/>
        </w:rPr>
        <w:t xml:space="preserve"> price of a ticket. Private parties and invited guests only, no walk</w:t>
      </w:r>
      <w:r w:rsidR="000402F5" w:rsidRPr="006A5DF0">
        <w:rPr>
          <w:sz w:val="19"/>
          <w:szCs w:val="19"/>
        </w:rPr>
        <w:t xml:space="preserve">-ins (licensed caterers are </w:t>
      </w:r>
      <w:r w:rsidRPr="006A5DF0">
        <w:rPr>
          <w:sz w:val="19"/>
          <w:szCs w:val="19"/>
        </w:rPr>
        <w:t>only exception). Alcohol must remain inside building</w:t>
      </w:r>
      <w:r w:rsidR="00AB41C3">
        <w:rPr>
          <w:sz w:val="19"/>
          <w:szCs w:val="19"/>
        </w:rPr>
        <w:t xml:space="preserve"> at all times</w:t>
      </w:r>
      <w:r w:rsidRPr="006A5DF0">
        <w:rPr>
          <w:sz w:val="19"/>
          <w:szCs w:val="19"/>
        </w:rPr>
        <w:t>.</w:t>
      </w:r>
    </w:p>
    <w:p w14:paraId="2541EAD9" w14:textId="77777777" w:rsidR="009312E9" w:rsidRPr="009312E9" w:rsidRDefault="009312E9" w:rsidP="009312E9">
      <w:pPr>
        <w:pStyle w:val="ListParagraph"/>
        <w:spacing w:after="0" w:line="240" w:lineRule="auto"/>
        <w:ind w:left="360"/>
        <w:rPr>
          <w:sz w:val="12"/>
          <w:szCs w:val="18"/>
        </w:rPr>
      </w:pPr>
    </w:p>
    <w:p w14:paraId="6CDB4D43" w14:textId="77777777" w:rsidR="005B56A1" w:rsidRPr="006A5DF0" w:rsidRDefault="001936F2" w:rsidP="00D554DF">
      <w:pPr>
        <w:pStyle w:val="ListParagraph"/>
        <w:numPr>
          <w:ilvl w:val="0"/>
          <w:numId w:val="2"/>
        </w:numPr>
        <w:spacing w:after="0" w:line="240" w:lineRule="auto"/>
        <w:jc w:val="both"/>
        <w:rPr>
          <w:sz w:val="19"/>
          <w:szCs w:val="19"/>
        </w:rPr>
      </w:pPr>
      <w:r w:rsidRPr="006A5DF0">
        <w:rPr>
          <w:b/>
          <w:bCs/>
          <w:sz w:val="19"/>
          <w:szCs w:val="19"/>
        </w:rPr>
        <w:t xml:space="preserve">Unlocking Exhibit Hall Door – </w:t>
      </w:r>
      <w:r w:rsidR="000402F5" w:rsidRPr="006A5DF0">
        <w:rPr>
          <w:sz w:val="19"/>
          <w:szCs w:val="19"/>
        </w:rPr>
        <w:t xml:space="preserve">Once inside </w:t>
      </w:r>
      <w:r w:rsidRPr="006A5DF0">
        <w:rPr>
          <w:sz w:val="19"/>
          <w:szCs w:val="19"/>
        </w:rPr>
        <w:t xml:space="preserve">building, use hex </w:t>
      </w:r>
      <w:r w:rsidR="000402F5" w:rsidRPr="006A5DF0">
        <w:rPr>
          <w:sz w:val="19"/>
          <w:szCs w:val="19"/>
        </w:rPr>
        <w:t xml:space="preserve">key located by door – press </w:t>
      </w:r>
      <w:r w:rsidRPr="006A5DF0">
        <w:rPr>
          <w:sz w:val="19"/>
          <w:szCs w:val="19"/>
        </w:rPr>
        <w:t>b</w:t>
      </w:r>
      <w:r w:rsidR="000402F5" w:rsidRPr="006A5DF0">
        <w:rPr>
          <w:sz w:val="19"/>
          <w:szCs w:val="19"/>
        </w:rPr>
        <w:t xml:space="preserve">ar in and secure by turning </w:t>
      </w:r>
      <w:r w:rsidRPr="006A5DF0">
        <w:rPr>
          <w:sz w:val="19"/>
          <w:szCs w:val="19"/>
        </w:rPr>
        <w:t>hex ke</w:t>
      </w:r>
      <w:r w:rsidR="000402F5" w:rsidRPr="006A5DF0">
        <w:rPr>
          <w:sz w:val="19"/>
          <w:szCs w:val="19"/>
        </w:rPr>
        <w:t xml:space="preserve">y in hole on bar. To relock door, release bar by using </w:t>
      </w:r>
      <w:r w:rsidRPr="006A5DF0">
        <w:rPr>
          <w:sz w:val="19"/>
          <w:szCs w:val="19"/>
        </w:rPr>
        <w:t>hex key.</w:t>
      </w:r>
    </w:p>
    <w:p w14:paraId="342FF9A7" w14:textId="77777777" w:rsidR="009312E9" w:rsidRPr="009312E9" w:rsidRDefault="009312E9" w:rsidP="009312E9">
      <w:pPr>
        <w:pStyle w:val="ListParagraph"/>
        <w:spacing w:after="0" w:line="240" w:lineRule="auto"/>
        <w:ind w:left="360"/>
        <w:rPr>
          <w:sz w:val="12"/>
          <w:szCs w:val="18"/>
        </w:rPr>
      </w:pPr>
    </w:p>
    <w:p w14:paraId="2F894E51" w14:textId="3F101EBF" w:rsidR="005B56A1" w:rsidRPr="006A5DF0" w:rsidRDefault="001936F2" w:rsidP="00D554DF">
      <w:pPr>
        <w:pStyle w:val="ListParagraph"/>
        <w:numPr>
          <w:ilvl w:val="0"/>
          <w:numId w:val="2"/>
        </w:numPr>
        <w:spacing w:after="0" w:line="240" w:lineRule="auto"/>
        <w:jc w:val="both"/>
        <w:rPr>
          <w:sz w:val="19"/>
          <w:szCs w:val="19"/>
        </w:rPr>
      </w:pPr>
      <w:r w:rsidRPr="006A5DF0">
        <w:rPr>
          <w:b/>
          <w:bCs/>
          <w:sz w:val="19"/>
          <w:szCs w:val="19"/>
        </w:rPr>
        <w:t>Parking –</w:t>
      </w:r>
      <w:r w:rsidR="006A5DF0">
        <w:rPr>
          <w:sz w:val="19"/>
          <w:szCs w:val="19"/>
        </w:rPr>
        <w:t xml:space="preserve"> </w:t>
      </w:r>
      <w:r w:rsidR="00AB41C3">
        <w:rPr>
          <w:sz w:val="19"/>
          <w:szCs w:val="19"/>
        </w:rPr>
        <w:t>There is a p</w:t>
      </w:r>
      <w:r w:rsidRPr="006A5DF0">
        <w:rPr>
          <w:sz w:val="19"/>
          <w:szCs w:val="19"/>
        </w:rPr>
        <w:t>ossibility another event may be scheduled at same time as your event, in another location on the fairgrounds. Please remember, parking is on</w:t>
      </w:r>
      <w:r w:rsidR="009312E9" w:rsidRPr="006A5DF0">
        <w:rPr>
          <w:sz w:val="19"/>
          <w:szCs w:val="19"/>
        </w:rPr>
        <w:t xml:space="preserve"> a first-come first-serve basis.</w:t>
      </w:r>
    </w:p>
    <w:p w14:paraId="418E3A50" w14:textId="77777777" w:rsidR="009312E9" w:rsidRPr="009312E9" w:rsidRDefault="009312E9" w:rsidP="009312E9">
      <w:pPr>
        <w:pStyle w:val="ListParagraph"/>
        <w:spacing w:after="0" w:line="240" w:lineRule="auto"/>
        <w:ind w:left="360"/>
        <w:rPr>
          <w:sz w:val="12"/>
          <w:szCs w:val="18"/>
        </w:rPr>
      </w:pPr>
    </w:p>
    <w:p w14:paraId="085FF472" w14:textId="77777777" w:rsidR="005B56A1" w:rsidRPr="006A5DF0" w:rsidRDefault="001936F2" w:rsidP="00D554DF">
      <w:pPr>
        <w:pStyle w:val="ListParagraph"/>
        <w:numPr>
          <w:ilvl w:val="0"/>
          <w:numId w:val="2"/>
        </w:numPr>
        <w:spacing w:after="0" w:line="240" w:lineRule="auto"/>
        <w:jc w:val="both"/>
        <w:rPr>
          <w:color w:val="auto"/>
          <w:sz w:val="19"/>
          <w:szCs w:val="19"/>
        </w:rPr>
      </w:pPr>
      <w:r w:rsidRPr="006A5DF0">
        <w:rPr>
          <w:b/>
          <w:bCs/>
          <w:color w:val="auto"/>
          <w:sz w:val="19"/>
          <w:szCs w:val="19"/>
          <w:u w:color="FF0000"/>
        </w:rPr>
        <w:t xml:space="preserve">Animals in the Exhibit Hall – </w:t>
      </w:r>
      <w:r w:rsidR="009312E9" w:rsidRPr="006A5DF0">
        <w:rPr>
          <w:b/>
          <w:color w:val="auto"/>
          <w:sz w:val="19"/>
          <w:szCs w:val="19"/>
          <w:u w:color="FF0000"/>
        </w:rPr>
        <w:t xml:space="preserve">Animals are </w:t>
      </w:r>
      <w:r w:rsidR="009D1B0F" w:rsidRPr="006A5DF0">
        <w:rPr>
          <w:b/>
          <w:color w:val="auto"/>
          <w:sz w:val="19"/>
          <w:szCs w:val="19"/>
          <w:u w:color="FF0000"/>
        </w:rPr>
        <w:t xml:space="preserve">only </w:t>
      </w:r>
      <w:r w:rsidR="009312E9" w:rsidRPr="006A5DF0">
        <w:rPr>
          <w:b/>
          <w:color w:val="auto"/>
          <w:sz w:val="19"/>
          <w:szCs w:val="19"/>
          <w:u w:color="FF0000"/>
        </w:rPr>
        <w:t>permitted in Large R</w:t>
      </w:r>
      <w:r w:rsidR="006A5DF0" w:rsidRPr="006A5DF0">
        <w:rPr>
          <w:b/>
          <w:color w:val="auto"/>
          <w:sz w:val="19"/>
          <w:szCs w:val="19"/>
          <w:u w:color="FF0000"/>
        </w:rPr>
        <w:t xml:space="preserve">oom of </w:t>
      </w:r>
      <w:r w:rsidRPr="006A5DF0">
        <w:rPr>
          <w:b/>
          <w:color w:val="auto"/>
          <w:sz w:val="19"/>
          <w:szCs w:val="19"/>
          <w:u w:color="FF0000"/>
        </w:rPr>
        <w:t>Exhibit Hall</w:t>
      </w:r>
      <w:r w:rsidR="009312E9" w:rsidRPr="006A5DF0">
        <w:rPr>
          <w:b/>
          <w:color w:val="auto"/>
          <w:sz w:val="19"/>
          <w:szCs w:val="19"/>
          <w:u w:color="FF0000"/>
        </w:rPr>
        <w:t>.</w:t>
      </w:r>
      <w:r w:rsidR="009312E9" w:rsidRPr="006A5DF0">
        <w:rPr>
          <w:color w:val="auto"/>
          <w:sz w:val="19"/>
          <w:szCs w:val="19"/>
          <w:u w:color="FF0000"/>
        </w:rPr>
        <w:t xml:space="preserve"> </w:t>
      </w:r>
      <w:r w:rsidR="009D1B0F" w:rsidRPr="006A5DF0">
        <w:rPr>
          <w:b/>
          <w:color w:val="auto"/>
          <w:sz w:val="19"/>
          <w:szCs w:val="19"/>
          <w:u w:color="FF0000"/>
        </w:rPr>
        <w:t xml:space="preserve">NO ANIMALS </w:t>
      </w:r>
      <w:r w:rsidR="002B62A5" w:rsidRPr="006A5DF0">
        <w:rPr>
          <w:b/>
          <w:color w:val="auto"/>
          <w:sz w:val="19"/>
          <w:szCs w:val="19"/>
          <w:u w:color="FF0000"/>
        </w:rPr>
        <w:t xml:space="preserve">WILL BE PERMITTED </w:t>
      </w:r>
      <w:r w:rsidR="006A5DF0" w:rsidRPr="006A5DF0">
        <w:rPr>
          <w:b/>
          <w:color w:val="auto"/>
          <w:sz w:val="19"/>
          <w:szCs w:val="19"/>
          <w:u w:color="FF0000"/>
        </w:rPr>
        <w:t>IN</w:t>
      </w:r>
      <w:r w:rsidR="009D1B0F" w:rsidRPr="006A5DF0">
        <w:rPr>
          <w:b/>
          <w:color w:val="auto"/>
          <w:sz w:val="19"/>
          <w:szCs w:val="19"/>
          <w:u w:color="FF0000"/>
        </w:rPr>
        <w:t xml:space="preserve"> SMALL ROOM OR KITCHEN AREA AT ANY TIME (this includes animal cages)</w:t>
      </w:r>
      <w:r w:rsidR="009D1B0F" w:rsidRPr="006A5DF0">
        <w:rPr>
          <w:color w:val="auto"/>
          <w:sz w:val="19"/>
          <w:szCs w:val="19"/>
          <w:u w:color="FF0000"/>
        </w:rPr>
        <w:t xml:space="preserve">. </w:t>
      </w:r>
      <w:r w:rsidR="006A5DF0" w:rsidRPr="006A5DF0">
        <w:rPr>
          <w:b/>
          <w:color w:val="auto"/>
          <w:sz w:val="19"/>
          <w:szCs w:val="19"/>
          <w:u w:color="FF0000"/>
        </w:rPr>
        <w:t>D</w:t>
      </w:r>
      <w:r w:rsidR="009312E9" w:rsidRPr="006A5DF0">
        <w:rPr>
          <w:b/>
          <w:color w:val="auto"/>
          <w:sz w:val="19"/>
          <w:szCs w:val="19"/>
          <w:u w:color="FF0000"/>
        </w:rPr>
        <w:t xml:space="preserve">ouble doors </w:t>
      </w:r>
      <w:r w:rsidR="009D1B0F" w:rsidRPr="006A5DF0">
        <w:rPr>
          <w:b/>
          <w:color w:val="auto"/>
          <w:sz w:val="19"/>
          <w:szCs w:val="19"/>
          <w:u w:color="FF0000"/>
        </w:rPr>
        <w:t>that separate</w:t>
      </w:r>
      <w:r w:rsidR="006A5DF0" w:rsidRPr="006A5DF0">
        <w:rPr>
          <w:b/>
          <w:color w:val="auto"/>
          <w:sz w:val="19"/>
          <w:szCs w:val="19"/>
          <w:u w:color="FF0000"/>
        </w:rPr>
        <w:t xml:space="preserve"> </w:t>
      </w:r>
      <w:r w:rsidR="009312E9" w:rsidRPr="006A5DF0">
        <w:rPr>
          <w:b/>
          <w:color w:val="auto"/>
          <w:sz w:val="19"/>
          <w:szCs w:val="19"/>
          <w:u w:color="FF0000"/>
        </w:rPr>
        <w:t>Large Room and Small R</w:t>
      </w:r>
      <w:r w:rsidRPr="006A5DF0">
        <w:rPr>
          <w:b/>
          <w:color w:val="auto"/>
          <w:sz w:val="19"/>
          <w:szCs w:val="19"/>
          <w:u w:color="FF0000"/>
        </w:rPr>
        <w:t>oom must remain closed while</w:t>
      </w:r>
      <w:r w:rsidR="009D1B0F" w:rsidRPr="006A5DF0">
        <w:rPr>
          <w:b/>
          <w:color w:val="auto"/>
          <w:sz w:val="19"/>
          <w:szCs w:val="19"/>
          <w:u w:color="FF0000"/>
        </w:rPr>
        <w:t xml:space="preserve"> there are</w:t>
      </w:r>
      <w:r w:rsidR="006A5DF0" w:rsidRPr="006A5DF0">
        <w:rPr>
          <w:b/>
          <w:color w:val="auto"/>
          <w:sz w:val="19"/>
          <w:szCs w:val="19"/>
          <w:u w:color="FF0000"/>
        </w:rPr>
        <w:t xml:space="preserve"> animals in </w:t>
      </w:r>
      <w:r w:rsidRPr="006A5DF0">
        <w:rPr>
          <w:b/>
          <w:color w:val="auto"/>
          <w:sz w:val="19"/>
          <w:szCs w:val="19"/>
          <w:u w:color="FF0000"/>
        </w:rPr>
        <w:t xml:space="preserve">Exhibit Hall. </w:t>
      </w:r>
    </w:p>
    <w:p w14:paraId="643163AC" w14:textId="77777777" w:rsidR="009312E9" w:rsidRPr="002B62A5" w:rsidRDefault="009312E9" w:rsidP="009312E9">
      <w:pPr>
        <w:pStyle w:val="ListParagraph"/>
        <w:spacing w:after="0" w:line="240" w:lineRule="auto"/>
        <w:ind w:left="360"/>
        <w:rPr>
          <w:color w:val="auto"/>
          <w:sz w:val="12"/>
          <w:szCs w:val="18"/>
        </w:rPr>
      </w:pPr>
    </w:p>
    <w:p w14:paraId="55C9A868" w14:textId="28828348" w:rsidR="005B56A1" w:rsidRPr="000402F5" w:rsidRDefault="001936F2" w:rsidP="009312E9">
      <w:pPr>
        <w:pStyle w:val="ListParagraph"/>
        <w:spacing w:after="0" w:line="240" w:lineRule="auto"/>
        <w:ind w:left="360"/>
        <w:jc w:val="center"/>
        <w:rPr>
          <w:b/>
          <w:bCs/>
          <w:sz w:val="20"/>
          <w:szCs w:val="18"/>
          <w:u w:val="single"/>
        </w:rPr>
      </w:pPr>
      <w:r w:rsidRPr="000402F5">
        <w:rPr>
          <w:b/>
          <w:bCs/>
          <w:sz w:val="20"/>
          <w:szCs w:val="18"/>
          <w:u w:val="single"/>
        </w:rPr>
        <w:t>N</w:t>
      </w:r>
      <w:r w:rsidR="00950566" w:rsidRPr="000402F5">
        <w:rPr>
          <w:b/>
          <w:bCs/>
          <w:sz w:val="20"/>
          <w:szCs w:val="18"/>
          <w:u w:val="single"/>
        </w:rPr>
        <w:t>on-</w:t>
      </w:r>
      <w:r w:rsidR="00EB72E1">
        <w:rPr>
          <w:b/>
          <w:bCs/>
          <w:sz w:val="20"/>
          <w:szCs w:val="18"/>
          <w:u w:val="single"/>
        </w:rPr>
        <w:t>Compliance with any of the f</w:t>
      </w:r>
      <w:r w:rsidR="00950566" w:rsidRPr="000402F5">
        <w:rPr>
          <w:b/>
          <w:bCs/>
          <w:sz w:val="20"/>
          <w:szCs w:val="18"/>
          <w:u w:val="single"/>
        </w:rPr>
        <w:t>o</w:t>
      </w:r>
      <w:r w:rsidR="00EB72E1">
        <w:rPr>
          <w:b/>
          <w:bCs/>
          <w:sz w:val="20"/>
          <w:szCs w:val="18"/>
          <w:u w:val="single"/>
        </w:rPr>
        <w:t>llowing will result in f</w:t>
      </w:r>
      <w:r w:rsidRPr="000402F5">
        <w:rPr>
          <w:b/>
          <w:bCs/>
          <w:sz w:val="20"/>
          <w:szCs w:val="18"/>
          <w:u w:val="single"/>
        </w:rPr>
        <w:t xml:space="preserve">orfeit of </w:t>
      </w:r>
      <w:r w:rsidR="004B5D18">
        <w:rPr>
          <w:b/>
          <w:bCs/>
          <w:sz w:val="20"/>
          <w:szCs w:val="18"/>
          <w:u w:val="single"/>
        </w:rPr>
        <w:t>D</w:t>
      </w:r>
      <w:r w:rsidR="004B5D18" w:rsidRPr="000402F5">
        <w:rPr>
          <w:b/>
          <w:bCs/>
          <w:sz w:val="20"/>
          <w:szCs w:val="18"/>
          <w:u w:val="single"/>
        </w:rPr>
        <w:t>eposit.</w:t>
      </w:r>
    </w:p>
    <w:p w14:paraId="344E7F57" w14:textId="77777777" w:rsidR="009312E9" w:rsidRPr="006237FB" w:rsidRDefault="009312E9" w:rsidP="009312E9">
      <w:pPr>
        <w:pStyle w:val="ListParagraph"/>
        <w:spacing w:after="0" w:line="240" w:lineRule="auto"/>
        <w:ind w:left="360"/>
        <w:rPr>
          <w:b/>
          <w:bCs/>
          <w:sz w:val="8"/>
          <w:szCs w:val="18"/>
          <w:u w:val="single"/>
        </w:rPr>
      </w:pPr>
    </w:p>
    <w:p w14:paraId="4277F31D" w14:textId="77777777" w:rsidR="005B56A1" w:rsidRPr="00580808" w:rsidRDefault="00580808" w:rsidP="00580808">
      <w:pPr>
        <w:tabs>
          <w:tab w:val="left" w:pos="360"/>
        </w:tabs>
        <w:rPr>
          <w:sz w:val="19"/>
          <w:szCs w:val="19"/>
        </w:rPr>
      </w:pPr>
      <w:r>
        <w:rPr>
          <w:sz w:val="19"/>
          <w:szCs w:val="19"/>
        </w:rPr>
        <w:t xml:space="preserve">1. </w:t>
      </w:r>
      <w:r>
        <w:rPr>
          <w:sz w:val="19"/>
          <w:szCs w:val="19"/>
        </w:rPr>
        <w:tab/>
      </w:r>
      <w:r w:rsidR="001936F2" w:rsidRPr="00580808">
        <w:rPr>
          <w:sz w:val="19"/>
          <w:szCs w:val="19"/>
        </w:rPr>
        <w:t>No smoking is allowed in the Exhibit Hall.</w:t>
      </w:r>
    </w:p>
    <w:p w14:paraId="0EB67675" w14:textId="77777777" w:rsidR="002B62A5" w:rsidRPr="000402F5" w:rsidRDefault="002B62A5" w:rsidP="00580808">
      <w:pPr>
        <w:pStyle w:val="ListParagraph"/>
        <w:tabs>
          <w:tab w:val="left" w:pos="360"/>
        </w:tabs>
        <w:spacing w:after="0" w:line="240" w:lineRule="auto"/>
        <w:ind w:left="360"/>
        <w:rPr>
          <w:sz w:val="6"/>
          <w:szCs w:val="16"/>
        </w:rPr>
      </w:pPr>
    </w:p>
    <w:p w14:paraId="08EB0E98" w14:textId="77777777" w:rsidR="005B56A1" w:rsidRPr="00580808" w:rsidRDefault="00580808" w:rsidP="00580808">
      <w:pPr>
        <w:tabs>
          <w:tab w:val="left" w:pos="360"/>
        </w:tabs>
        <w:rPr>
          <w:sz w:val="19"/>
          <w:szCs w:val="19"/>
        </w:rPr>
      </w:pPr>
      <w:r>
        <w:rPr>
          <w:sz w:val="19"/>
          <w:szCs w:val="19"/>
        </w:rPr>
        <w:t>2.</w:t>
      </w:r>
      <w:r>
        <w:rPr>
          <w:sz w:val="19"/>
          <w:szCs w:val="19"/>
        </w:rPr>
        <w:tab/>
      </w:r>
      <w:r w:rsidR="001936F2" w:rsidRPr="00580808">
        <w:rPr>
          <w:sz w:val="19"/>
          <w:szCs w:val="19"/>
        </w:rPr>
        <w:t>Alcohol use (as detailed above).</w:t>
      </w:r>
    </w:p>
    <w:p w14:paraId="3C9B9783" w14:textId="77777777" w:rsidR="002B62A5" w:rsidRPr="000402F5" w:rsidRDefault="002B62A5" w:rsidP="00580808">
      <w:pPr>
        <w:pStyle w:val="ListParagraph"/>
        <w:tabs>
          <w:tab w:val="left" w:pos="360"/>
        </w:tabs>
        <w:spacing w:after="0" w:line="240" w:lineRule="auto"/>
        <w:ind w:left="360"/>
        <w:rPr>
          <w:sz w:val="6"/>
          <w:szCs w:val="16"/>
        </w:rPr>
      </w:pPr>
    </w:p>
    <w:p w14:paraId="38106291" w14:textId="5AD6A828" w:rsidR="005B56A1" w:rsidRPr="00580808" w:rsidRDefault="00580808" w:rsidP="00580808">
      <w:pPr>
        <w:tabs>
          <w:tab w:val="left" w:pos="360"/>
        </w:tabs>
        <w:rPr>
          <w:sz w:val="19"/>
          <w:szCs w:val="19"/>
        </w:rPr>
      </w:pPr>
      <w:r>
        <w:rPr>
          <w:sz w:val="19"/>
          <w:szCs w:val="19"/>
        </w:rPr>
        <w:t xml:space="preserve">3. </w:t>
      </w:r>
      <w:r>
        <w:rPr>
          <w:sz w:val="19"/>
          <w:szCs w:val="19"/>
        </w:rPr>
        <w:tab/>
      </w:r>
      <w:r w:rsidR="001936F2" w:rsidRPr="00580808">
        <w:rPr>
          <w:sz w:val="19"/>
          <w:szCs w:val="19"/>
        </w:rPr>
        <w:t xml:space="preserve">Entertainment (music, etc.) must cease </w:t>
      </w:r>
      <w:r w:rsidR="004B5D18" w:rsidRPr="00580808">
        <w:rPr>
          <w:sz w:val="19"/>
          <w:szCs w:val="19"/>
        </w:rPr>
        <w:t>at</w:t>
      </w:r>
      <w:r w:rsidR="001936F2" w:rsidRPr="00580808">
        <w:rPr>
          <w:sz w:val="19"/>
          <w:szCs w:val="19"/>
        </w:rPr>
        <w:t xml:space="preserve"> </w:t>
      </w:r>
      <w:r w:rsidR="001936F2" w:rsidRPr="00AB41C3">
        <w:rPr>
          <w:b/>
          <w:bCs/>
          <w:sz w:val="19"/>
          <w:szCs w:val="19"/>
        </w:rPr>
        <w:t>1</w:t>
      </w:r>
      <w:r w:rsidR="00AB41C3" w:rsidRPr="00AB41C3">
        <w:rPr>
          <w:b/>
          <w:bCs/>
          <w:sz w:val="19"/>
          <w:szCs w:val="19"/>
        </w:rPr>
        <w:t>0</w:t>
      </w:r>
      <w:r w:rsidR="001936F2" w:rsidRPr="00AB41C3">
        <w:rPr>
          <w:b/>
          <w:bCs/>
          <w:sz w:val="19"/>
          <w:szCs w:val="19"/>
        </w:rPr>
        <w:t xml:space="preserve"> pm</w:t>
      </w:r>
      <w:r w:rsidR="001936F2" w:rsidRPr="00580808">
        <w:rPr>
          <w:sz w:val="19"/>
          <w:szCs w:val="19"/>
        </w:rPr>
        <w:t>.</w:t>
      </w:r>
    </w:p>
    <w:p w14:paraId="67A236AE" w14:textId="77777777" w:rsidR="002B62A5" w:rsidRPr="000402F5" w:rsidRDefault="002B62A5" w:rsidP="00580808">
      <w:pPr>
        <w:pStyle w:val="ListParagraph"/>
        <w:tabs>
          <w:tab w:val="left" w:pos="360"/>
        </w:tabs>
        <w:spacing w:after="0" w:line="240" w:lineRule="auto"/>
        <w:ind w:left="360"/>
        <w:rPr>
          <w:sz w:val="6"/>
          <w:szCs w:val="16"/>
        </w:rPr>
      </w:pPr>
    </w:p>
    <w:p w14:paraId="5518A187" w14:textId="77777777" w:rsidR="005B56A1" w:rsidRPr="00580808" w:rsidRDefault="00580808" w:rsidP="00580808">
      <w:pPr>
        <w:tabs>
          <w:tab w:val="left" w:pos="360"/>
        </w:tabs>
        <w:rPr>
          <w:sz w:val="19"/>
          <w:szCs w:val="19"/>
        </w:rPr>
      </w:pPr>
      <w:r>
        <w:rPr>
          <w:sz w:val="19"/>
          <w:szCs w:val="19"/>
        </w:rPr>
        <w:t>4.</w:t>
      </w:r>
      <w:r>
        <w:rPr>
          <w:sz w:val="19"/>
          <w:szCs w:val="19"/>
        </w:rPr>
        <w:tab/>
      </w:r>
      <w:r w:rsidR="001936F2" w:rsidRPr="00580808">
        <w:rPr>
          <w:sz w:val="19"/>
          <w:szCs w:val="19"/>
        </w:rPr>
        <w:t>Table</w:t>
      </w:r>
      <w:r w:rsidR="00FD23CE" w:rsidRPr="00580808">
        <w:rPr>
          <w:sz w:val="19"/>
          <w:szCs w:val="19"/>
        </w:rPr>
        <w:t>s</w:t>
      </w:r>
      <w:r w:rsidR="001936F2" w:rsidRPr="00580808">
        <w:rPr>
          <w:sz w:val="19"/>
          <w:szCs w:val="19"/>
        </w:rPr>
        <w:t>/chairs are in storage area. Fold, stack and put back on available racks and return to storage area.</w:t>
      </w:r>
    </w:p>
    <w:p w14:paraId="2CF99C99" w14:textId="77777777" w:rsidR="002B62A5" w:rsidRPr="000402F5" w:rsidRDefault="002B62A5" w:rsidP="00580808">
      <w:pPr>
        <w:pStyle w:val="ListParagraph"/>
        <w:tabs>
          <w:tab w:val="left" w:pos="360"/>
        </w:tabs>
        <w:spacing w:after="0" w:line="240" w:lineRule="auto"/>
        <w:ind w:left="360"/>
        <w:rPr>
          <w:sz w:val="6"/>
          <w:szCs w:val="16"/>
        </w:rPr>
      </w:pPr>
    </w:p>
    <w:p w14:paraId="7EF96A47" w14:textId="77777777" w:rsidR="005B56A1" w:rsidRPr="00580808" w:rsidRDefault="00580808" w:rsidP="00580808">
      <w:pPr>
        <w:tabs>
          <w:tab w:val="left" w:pos="360"/>
        </w:tabs>
        <w:ind w:left="360" w:hanging="360"/>
        <w:jc w:val="both"/>
        <w:rPr>
          <w:sz w:val="19"/>
          <w:szCs w:val="19"/>
        </w:rPr>
      </w:pPr>
      <w:r>
        <w:rPr>
          <w:sz w:val="19"/>
          <w:szCs w:val="19"/>
        </w:rPr>
        <w:t>5.</w:t>
      </w:r>
      <w:r>
        <w:rPr>
          <w:sz w:val="19"/>
          <w:szCs w:val="19"/>
        </w:rPr>
        <w:tab/>
      </w:r>
      <w:r w:rsidR="001936F2" w:rsidRPr="00580808">
        <w:rPr>
          <w:sz w:val="19"/>
          <w:szCs w:val="19"/>
        </w:rPr>
        <w:t xml:space="preserve">Room(s) should be swept and spot mopped. Tables are to be cleaned, if needed. Cleaning supplies are available in kitchen closet. </w:t>
      </w:r>
      <w:r w:rsidR="006A5DF0" w:rsidRPr="00580808">
        <w:rPr>
          <w:sz w:val="19"/>
          <w:szCs w:val="19"/>
          <w:u w:color="FF0000"/>
        </w:rPr>
        <w:t xml:space="preserve">Failure to clean </w:t>
      </w:r>
      <w:r w:rsidR="001936F2" w:rsidRPr="00580808">
        <w:rPr>
          <w:sz w:val="19"/>
          <w:szCs w:val="19"/>
          <w:u w:color="FF0000"/>
        </w:rPr>
        <w:t>Exhibit Hall will result in an additional $350 cleaning charge.</w:t>
      </w:r>
    </w:p>
    <w:p w14:paraId="416F17AF" w14:textId="77777777" w:rsidR="002B62A5" w:rsidRPr="000402F5" w:rsidRDefault="002B62A5" w:rsidP="00580808">
      <w:pPr>
        <w:pStyle w:val="ListParagraph"/>
        <w:tabs>
          <w:tab w:val="left" w:pos="360"/>
        </w:tabs>
        <w:spacing w:after="0" w:line="240" w:lineRule="auto"/>
        <w:ind w:left="360"/>
        <w:rPr>
          <w:color w:val="auto"/>
          <w:sz w:val="6"/>
          <w:szCs w:val="16"/>
        </w:rPr>
      </w:pPr>
    </w:p>
    <w:p w14:paraId="5DEC7202" w14:textId="15ABF7A9" w:rsidR="005B56A1" w:rsidRPr="00580808" w:rsidRDefault="00580808" w:rsidP="00580808">
      <w:pPr>
        <w:tabs>
          <w:tab w:val="left" w:pos="360"/>
        </w:tabs>
        <w:rPr>
          <w:sz w:val="19"/>
          <w:szCs w:val="19"/>
        </w:rPr>
      </w:pPr>
      <w:r>
        <w:rPr>
          <w:sz w:val="19"/>
          <w:szCs w:val="19"/>
        </w:rPr>
        <w:t>6.</w:t>
      </w:r>
      <w:r>
        <w:rPr>
          <w:sz w:val="19"/>
          <w:szCs w:val="19"/>
        </w:rPr>
        <w:tab/>
      </w:r>
      <w:r w:rsidR="00BB3E3B">
        <w:rPr>
          <w:sz w:val="19"/>
          <w:szCs w:val="19"/>
        </w:rPr>
        <w:t>T</w:t>
      </w:r>
      <w:r w:rsidR="001936F2" w:rsidRPr="00580808">
        <w:rPr>
          <w:sz w:val="19"/>
          <w:szCs w:val="19"/>
        </w:rPr>
        <w:t>hermostat</w:t>
      </w:r>
      <w:r w:rsidR="00BB3E3B">
        <w:rPr>
          <w:sz w:val="19"/>
          <w:szCs w:val="19"/>
        </w:rPr>
        <w:t>s</w:t>
      </w:r>
      <w:r w:rsidR="001936F2" w:rsidRPr="00580808">
        <w:rPr>
          <w:sz w:val="19"/>
          <w:szCs w:val="19"/>
        </w:rPr>
        <w:t xml:space="preserve"> </w:t>
      </w:r>
      <w:r w:rsidR="00BB3E3B">
        <w:rPr>
          <w:sz w:val="19"/>
          <w:szCs w:val="19"/>
        </w:rPr>
        <w:t>may be adjusted for room temperatures during event.  They will automatically reset to pre-set temperature overnight.</w:t>
      </w:r>
    </w:p>
    <w:p w14:paraId="52DEA3F9" w14:textId="77777777" w:rsidR="008B38EC" w:rsidRPr="000402F5" w:rsidRDefault="008B38EC" w:rsidP="00580808">
      <w:pPr>
        <w:pStyle w:val="ListParagraph"/>
        <w:tabs>
          <w:tab w:val="left" w:pos="360"/>
        </w:tabs>
        <w:spacing w:after="0" w:line="240" w:lineRule="auto"/>
        <w:ind w:left="360"/>
        <w:rPr>
          <w:sz w:val="6"/>
          <w:szCs w:val="16"/>
        </w:rPr>
      </w:pPr>
    </w:p>
    <w:p w14:paraId="42455ADA" w14:textId="77777777" w:rsidR="005B56A1" w:rsidRPr="006A5DF0" w:rsidRDefault="001936F2" w:rsidP="00580808">
      <w:pPr>
        <w:pStyle w:val="ListParagraph"/>
        <w:numPr>
          <w:ilvl w:val="0"/>
          <w:numId w:val="3"/>
        </w:numPr>
        <w:tabs>
          <w:tab w:val="left" w:pos="360"/>
        </w:tabs>
        <w:spacing w:after="0" w:line="240" w:lineRule="auto"/>
        <w:rPr>
          <w:sz w:val="19"/>
          <w:szCs w:val="19"/>
        </w:rPr>
      </w:pPr>
      <w:r w:rsidRPr="006A5DF0">
        <w:rPr>
          <w:sz w:val="19"/>
          <w:szCs w:val="19"/>
        </w:rPr>
        <w:t>Garbage and trash to be bagged and placed in outside dumpster at east end of building.</w:t>
      </w:r>
    </w:p>
    <w:p w14:paraId="79BB3D66" w14:textId="77777777" w:rsidR="008B38EC" w:rsidRPr="000402F5" w:rsidRDefault="008B38EC" w:rsidP="00580808">
      <w:pPr>
        <w:pStyle w:val="ListParagraph"/>
        <w:tabs>
          <w:tab w:val="left" w:pos="360"/>
        </w:tabs>
        <w:spacing w:after="0" w:line="240" w:lineRule="auto"/>
        <w:ind w:left="360"/>
        <w:rPr>
          <w:sz w:val="6"/>
          <w:szCs w:val="16"/>
        </w:rPr>
      </w:pPr>
    </w:p>
    <w:p w14:paraId="1F2F7AF3" w14:textId="7B9E4B65" w:rsidR="005B56A1" w:rsidRPr="006A5DF0" w:rsidRDefault="001936F2" w:rsidP="00580808">
      <w:pPr>
        <w:pStyle w:val="ListParagraph"/>
        <w:numPr>
          <w:ilvl w:val="0"/>
          <w:numId w:val="3"/>
        </w:numPr>
        <w:tabs>
          <w:tab w:val="left" w:pos="360"/>
        </w:tabs>
        <w:spacing w:after="0" w:line="240" w:lineRule="auto"/>
        <w:rPr>
          <w:sz w:val="19"/>
          <w:szCs w:val="19"/>
        </w:rPr>
      </w:pPr>
      <w:r w:rsidRPr="006A5DF0">
        <w:rPr>
          <w:sz w:val="19"/>
          <w:szCs w:val="19"/>
          <w:u w:val="single"/>
        </w:rPr>
        <w:t>Commercial Sales</w:t>
      </w:r>
      <w:r w:rsidRPr="006A5DF0">
        <w:rPr>
          <w:sz w:val="19"/>
          <w:szCs w:val="19"/>
        </w:rPr>
        <w:t xml:space="preserve">: All unsold items, including </w:t>
      </w:r>
      <w:r w:rsidR="004B5D18" w:rsidRPr="006A5DF0">
        <w:rPr>
          <w:sz w:val="19"/>
          <w:szCs w:val="19"/>
        </w:rPr>
        <w:t>boxes,</w:t>
      </w:r>
      <w:r w:rsidRPr="006A5DF0">
        <w:rPr>
          <w:sz w:val="19"/>
          <w:szCs w:val="19"/>
        </w:rPr>
        <w:t xml:space="preserve"> are to be taken by Renter.</w:t>
      </w:r>
      <w:r w:rsidR="00AB41C3">
        <w:rPr>
          <w:sz w:val="19"/>
          <w:szCs w:val="19"/>
        </w:rPr>
        <w:t xml:space="preserve">  Any items left behind will become property of 4-H Council.</w:t>
      </w:r>
    </w:p>
    <w:p w14:paraId="7B8C90B8" w14:textId="77777777" w:rsidR="008B38EC" w:rsidRPr="000402F5" w:rsidRDefault="008B38EC" w:rsidP="00580808">
      <w:pPr>
        <w:pStyle w:val="ListParagraph"/>
        <w:tabs>
          <w:tab w:val="left" w:pos="360"/>
        </w:tabs>
        <w:spacing w:after="0" w:line="240" w:lineRule="auto"/>
        <w:ind w:left="360"/>
        <w:rPr>
          <w:sz w:val="6"/>
          <w:szCs w:val="16"/>
        </w:rPr>
      </w:pPr>
    </w:p>
    <w:p w14:paraId="5A98D7E1" w14:textId="12862086" w:rsidR="005B56A1" w:rsidRPr="006A5DF0" w:rsidRDefault="001936F2" w:rsidP="00580808">
      <w:pPr>
        <w:pStyle w:val="ListParagraph"/>
        <w:numPr>
          <w:ilvl w:val="0"/>
          <w:numId w:val="3"/>
        </w:numPr>
        <w:tabs>
          <w:tab w:val="left" w:pos="360"/>
        </w:tabs>
        <w:spacing w:after="0" w:line="240" w:lineRule="auto"/>
        <w:jc w:val="both"/>
        <w:rPr>
          <w:sz w:val="19"/>
          <w:szCs w:val="19"/>
        </w:rPr>
      </w:pPr>
      <w:r w:rsidRPr="006A5DF0">
        <w:rPr>
          <w:sz w:val="19"/>
          <w:szCs w:val="19"/>
        </w:rPr>
        <w:t>Decorations (streamers, et</w:t>
      </w:r>
      <w:r w:rsidR="006A5DF0" w:rsidRPr="006A5DF0">
        <w:rPr>
          <w:sz w:val="19"/>
          <w:szCs w:val="19"/>
        </w:rPr>
        <w:t xml:space="preserve">c.) may only be attached to </w:t>
      </w:r>
      <w:r w:rsidRPr="006A5DF0">
        <w:rPr>
          <w:sz w:val="19"/>
          <w:szCs w:val="19"/>
        </w:rPr>
        <w:t>wires (not electrical conduit) that run al</w:t>
      </w:r>
      <w:r w:rsidR="006A5DF0" w:rsidRPr="006A5DF0">
        <w:rPr>
          <w:sz w:val="19"/>
          <w:szCs w:val="19"/>
        </w:rPr>
        <w:t xml:space="preserve">ong the wall and ceiling in </w:t>
      </w:r>
      <w:r w:rsidRPr="006A5DF0">
        <w:rPr>
          <w:sz w:val="19"/>
          <w:szCs w:val="19"/>
        </w:rPr>
        <w:t xml:space="preserve">large room and hung by clips from ceiling struts in small room. Do not tape anything to walls or floors, as it </w:t>
      </w:r>
      <w:r w:rsidR="00950566" w:rsidRPr="006A5DF0">
        <w:rPr>
          <w:sz w:val="19"/>
          <w:szCs w:val="19"/>
        </w:rPr>
        <w:t xml:space="preserve">may </w:t>
      </w:r>
      <w:r w:rsidR="006A5DF0" w:rsidRPr="006A5DF0">
        <w:rPr>
          <w:sz w:val="19"/>
          <w:szCs w:val="19"/>
        </w:rPr>
        <w:t xml:space="preserve">remove </w:t>
      </w:r>
      <w:r w:rsidRPr="006A5DF0">
        <w:rPr>
          <w:sz w:val="19"/>
          <w:szCs w:val="19"/>
        </w:rPr>
        <w:t xml:space="preserve">paint. </w:t>
      </w:r>
      <w:r w:rsidR="00AB41C3">
        <w:rPr>
          <w:sz w:val="19"/>
          <w:szCs w:val="19"/>
        </w:rPr>
        <w:t>NOTHING SHALL BE ATTACHED TO THE ACOUSTICAL PANELS IN THE LARGE ROOM.</w:t>
      </w:r>
    </w:p>
    <w:p w14:paraId="349EC874" w14:textId="77777777" w:rsidR="008B38EC" w:rsidRPr="000402F5" w:rsidRDefault="008B38EC" w:rsidP="00580808">
      <w:pPr>
        <w:pStyle w:val="ListParagraph"/>
        <w:tabs>
          <w:tab w:val="left" w:pos="360"/>
        </w:tabs>
        <w:spacing w:after="0" w:line="240" w:lineRule="auto"/>
        <w:ind w:left="360"/>
        <w:rPr>
          <w:sz w:val="6"/>
          <w:szCs w:val="16"/>
        </w:rPr>
      </w:pPr>
    </w:p>
    <w:p w14:paraId="4A7CCB54" w14:textId="695D4BB7" w:rsidR="005B56A1" w:rsidRPr="00487520" w:rsidRDefault="00FD23CE" w:rsidP="00580808">
      <w:pPr>
        <w:pStyle w:val="ListParagraph"/>
        <w:numPr>
          <w:ilvl w:val="0"/>
          <w:numId w:val="3"/>
        </w:numPr>
        <w:tabs>
          <w:tab w:val="left" w:pos="360"/>
        </w:tabs>
        <w:spacing w:after="0" w:line="240" w:lineRule="auto"/>
        <w:rPr>
          <w:sz w:val="18"/>
          <w:szCs w:val="16"/>
        </w:rPr>
      </w:pPr>
      <w:r w:rsidRPr="006A5DF0">
        <w:rPr>
          <w:b/>
          <w:bCs/>
          <w:sz w:val="19"/>
          <w:szCs w:val="19"/>
        </w:rPr>
        <w:t xml:space="preserve">Not Responsible </w:t>
      </w:r>
      <w:r w:rsidR="00AB41C3">
        <w:rPr>
          <w:b/>
          <w:bCs/>
          <w:sz w:val="19"/>
          <w:szCs w:val="19"/>
        </w:rPr>
        <w:t>f</w:t>
      </w:r>
      <w:r w:rsidRPr="006A5DF0">
        <w:rPr>
          <w:b/>
          <w:bCs/>
          <w:sz w:val="19"/>
          <w:szCs w:val="19"/>
        </w:rPr>
        <w:t>or Accidents o</w:t>
      </w:r>
      <w:r w:rsidR="001936F2" w:rsidRPr="006A5DF0">
        <w:rPr>
          <w:b/>
          <w:bCs/>
          <w:sz w:val="19"/>
          <w:szCs w:val="19"/>
        </w:rPr>
        <w:t>r Stolen Articles</w:t>
      </w:r>
      <w:r w:rsidR="001936F2" w:rsidRPr="009312E9">
        <w:rPr>
          <w:b/>
          <w:bCs/>
          <w:sz w:val="18"/>
          <w:szCs w:val="16"/>
        </w:rPr>
        <w:t>.</w:t>
      </w:r>
    </w:p>
    <w:p w14:paraId="3C2A1ED6" w14:textId="77777777" w:rsidR="00487520" w:rsidRDefault="00487520" w:rsidP="00487520"/>
    <w:p w14:paraId="060FE54E" w14:textId="2ADC8228" w:rsidR="00AB41C3" w:rsidRDefault="00AB41C3" w:rsidP="00487520">
      <w:pPr>
        <w:jc w:val="both"/>
        <w:rPr>
          <w:rFonts w:ascii="Calibri" w:hAnsi="Calibri"/>
          <w:sz w:val="19"/>
          <w:szCs w:val="19"/>
        </w:rPr>
      </w:pPr>
    </w:p>
    <w:p w14:paraId="687A016F" w14:textId="7B8CACBD" w:rsidR="00AB41C3" w:rsidRDefault="00AB41C3" w:rsidP="00487520">
      <w:pPr>
        <w:jc w:val="both"/>
        <w:rPr>
          <w:rFonts w:ascii="Calibri" w:hAnsi="Calibri"/>
          <w:sz w:val="19"/>
          <w:szCs w:val="19"/>
        </w:rPr>
      </w:pPr>
      <w:r>
        <w:rPr>
          <w:rFonts w:ascii="Calibri" w:hAnsi="Calibri"/>
          <w:sz w:val="19"/>
          <w:szCs w:val="19"/>
        </w:rPr>
        <w:t>NAME OF RENTER: ________________________________________________________________</w:t>
      </w:r>
    </w:p>
    <w:p w14:paraId="5ECBCA37" w14:textId="4B198E0D" w:rsidR="00AB41C3" w:rsidRDefault="00AB41C3" w:rsidP="00487520">
      <w:pPr>
        <w:jc w:val="both"/>
        <w:rPr>
          <w:rFonts w:ascii="Calibri" w:hAnsi="Calibri"/>
          <w:sz w:val="19"/>
          <w:szCs w:val="19"/>
        </w:rPr>
      </w:pPr>
    </w:p>
    <w:p w14:paraId="2E6B5C0B" w14:textId="0894FCB9" w:rsidR="00AB41C3" w:rsidRDefault="00AB41C3" w:rsidP="00487520">
      <w:pPr>
        <w:jc w:val="both"/>
        <w:rPr>
          <w:rFonts w:ascii="Calibri" w:hAnsi="Calibri"/>
          <w:sz w:val="19"/>
          <w:szCs w:val="19"/>
        </w:rPr>
      </w:pPr>
      <w:r>
        <w:rPr>
          <w:rFonts w:ascii="Calibri" w:hAnsi="Calibri"/>
          <w:sz w:val="19"/>
          <w:szCs w:val="19"/>
        </w:rPr>
        <w:t>DBA: (if applicable) ________________________________________________________________</w:t>
      </w:r>
    </w:p>
    <w:p w14:paraId="56B00A11" w14:textId="3A7F053E" w:rsidR="00AB41C3" w:rsidRDefault="00AB41C3" w:rsidP="00487520">
      <w:pPr>
        <w:jc w:val="both"/>
        <w:rPr>
          <w:rFonts w:ascii="Calibri" w:hAnsi="Calibri"/>
          <w:sz w:val="19"/>
          <w:szCs w:val="19"/>
        </w:rPr>
      </w:pPr>
    </w:p>
    <w:p w14:paraId="35F8F7E9" w14:textId="006013C2" w:rsidR="00AB41C3" w:rsidRDefault="00AB41C3" w:rsidP="00487520">
      <w:pPr>
        <w:jc w:val="both"/>
        <w:rPr>
          <w:rFonts w:ascii="Calibri" w:hAnsi="Calibri"/>
          <w:sz w:val="19"/>
          <w:szCs w:val="19"/>
        </w:rPr>
      </w:pPr>
      <w:r>
        <w:rPr>
          <w:rFonts w:ascii="Calibri" w:hAnsi="Calibri"/>
          <w:sz w:val="19"/>
          <w:szCs w:val="19"/>
        </w:rPr>
        <w:t>Mailing</w:t>
      </w:r>
      <w:r w:rsidR="00890A61">
        <w:rPr>
          <w:rFonts w:ascii="Calibri" w:hAnsi="Calibri"/>
          <w:sz w:val="19"/>
          <w:szCs w:val="19"/>
        </w:rPr>
        <w:t xml:space="preserve"> </w:t>
      </w:r>
      <w:r>
        <w:rPr>
          <w:rFonts w:ascii="Calibri" w:hAnsi="Calibri"/>
          <w:sz w:val="19"/>
          <w:szCs w:val="19"/>
        </w:rPr>
        <w:t>Address: _____________________________________________________________________________________</w:t>
      </w:r>
    </w:p>
    <w:p w14:paraId="4174C23D" w14:textId="374C76CD" w:rsidR="00AB41C3" w:rsidRDefault="00AB41C3" w:rsidP="00487520">
      <w:pPr>
        <w:jc w:val="both"/>
        <w:rPr>
          <w:rFonts w:ascii="Calibri" w:hAnsi="Calibri"/>
          <w:sz w:val="19"/>
          <w:szCs w:val="19"/>
        </w:rPr>
      </w:pPr>
    </w:p>
    <w:p w14:paraId="0B766BBF" w14:textId="0630BE5F" w:rsidR="00AB41C3" w:rsidRDefault="00AB41C3" w:rsidP="00487520">
      <w:pPr>
        <w:jc w:val="both"/>
        <w:rPr>
          <w:rFonts w:ascii="Calibri" w:hAnsi="Calibri"/>
          <w:sz w:val="19"/>
          <w:szCs w:val="19"/>
        </w:rPr>
      </w:pPr>
      <w:r>
        <w:rPr>
          <w:rFonts w:ascii="Calibri" w:hAnsi="Calibri"/>
          <w:sz w:val="19"/>
          <w:szCs w:val="19"/>
        </w:rPr>
        <w:t>Email Address:  ______________________________________________________________________________________</w:t>
      </w:r>
    </w:p>
    <w:p w14:paraId="6EC27081" w14:textId="3462FC86" w:rsidR="00AB41C3" w:rsidRDefault="00AB41C3" w:rsidP="00487520">
      <w:pPr>
        <w:jc w:val="both"/>
        <w:rPr>
          <w:rFonts w:ascii="Calibri" w:hAnsi="Calibri"/>
          <w:sz w:val="19"/>
          <w:szCs w:val="19"/>
        </w:rPr>
      </w:pPr>
    </w:p>
    <w:p w14:paraId="547E7DAA" w14:textId="050CA97E" w:rsidR="00AB41C3" w:rsidRPr="00487520" w:rsidRDefault="00AB41C3" w:rsidP="00487520">
      <w:pPr>
        <w:jc w:val="both"/>
        <w:rPr>
          <w:rFonts w:ascii="Calibri" w:hAnsi="Calibri"/>
          <w:sz w:val="19"/>
          <w:szCs w:val="19"/>
        </w:rPr>
      </w:pPr>
      <w:r>
        <w:rPr>
          <w:rFonts w:ascii="Calibri" w:hAnsi="Calibri"/>
          <w:sz w:val="19"/>
          <w:szCs w:val="19"/>
        </w:rPr>
        <w:t>Contact phone number</w:t>
      </w:r>
      <w:r w:rsidR="004B5D18">
        <w:rPr>
          <w:rFonts w:ascii="Calibri" w:hAnsi="Calibri"/>
          <w:sz w:val="19"/>
          <w:szCs w:val="19"/>
        </w:rPr>
        <w:t xml:space="preserve">: </w:t>
      </w:r>
      <w:r>
        <w:rPr>
          <w:rFonts w:ascii="Calibri" w:hAnsi="Calibri"/>
          <w:sz w:val="19"/>
          <w:szCs w:val="19"/>
        </w:rPr>
        <w:t>______________________________</w:t>
      </w:r>
      <w:r w:rsidR="00FC3CB4">
        <w:rPr>
          <w:rFonts w:ascii="Calibri" w:hAnsi="Calibri"/>
          <w:sz w:val="19"/>
          <w:szCs w:val="19"/>
        </w:rPr>
        <w:t xml:space="preserve"> (Please provide a number that you can be contacted after hours).</w:t>
      </w:r>
    </w:p>
    <w:p w14:paraId="6A0616DE" w14:textId="77777777" w:rsidR="00487520" w:rsidRPr="00487520" w:rsidRDefault="00487520" w:rsidP="00487520">
      <w:pPr>
        <w:rPr>
          <w:rFonts w:ascii="Calibri" w:hAnsi="Calibri"/>
          <w:sz w:val="19"/>
          <w:szCs w:val="19"/>
        </w:rPr>
      </w:pPr>
    </w:p>
    <w:p w14:paraId="4A6F64BF" w14:textId="36A72EAB" w:rsidR="00451413" w:rsidRPr="00404692" w:rsidRDefault="00451413" w:rsidP="00451413">
      <w:pPr>
        <w:pBdr>
          <w:top w:val="none" w:sz="0" w:space="0" w:color="auto"/>
          <w:left w:val="none" w:sz="0" w:space="0" w:color="auto"/>
          <w:bottom w:val="none" w:sz="0" w:space="0" w:color="auto"/>
          <w:right w:val="none" w:sz="0" w:space="0" w:color="auto"/>
          <w:between w:val="none" w:sz="0" w:space="0" w:color="auto"/>
          <w:bar w:val="none" w:sz="0" w:color="auto"/>
        </w:pBdr>
        <w:jc w:val="both"/>
        <w:rPr>
          <w:sz w:val="19"/>
          <w:szCs w:val="19"/>
        </w:rPr>
      </w:pPr>
      <w:r w:rsidRPr="00404692">
        <w:rPr>
          <w:sz w:val="19"/>
          <w:szCs w:val="19"/>
        </w:rPr>
        <w:t xml:space="preserve">I HAVE CAREFULLY READ AND VOLUNTARILY SIGN THIS GENERAL RELEASE AND AGREE THAT NO REPRESENTATIONS, STATEMENTS OR INDUCEMENTS, WRITTEN OR ORAL, WHICH ARE NOT EXPRESSLY CONTAINED IN THIS GENERAL RELEASE HAVE BEEN MADE. I AM AWARE THAT IN EXECUTING THIS GENERAL RELEASE I AM FORFEITING MY RIGHT TO RECOVER DAMAGES FROM DEKALB COUNTY 4-H COUNCIL AND DEKALB COUNTY FAIR ASSOC. </w:t>
      </w:r>
      <w:r w:rsidR="00617950">
        <w:rPr>
          <w:sz w:val="19"/>
          <w:szCs w:val="19"/>
        </w:rPr>
        <w:t xml:space="preserve"> </w:t>
      </w:r>
    </w:p>
    <w:p w14:paraId="079D0383" w14:textId="77777777" w:rsidR="00487520" w:rsidRPr="00BD4749" w:rsidRDefault="00487520" w:rsidP="00BD4749">
      <w:pPr>
        <w:tabs>
          <w:tab w:val="left" w:pos="360"/>
        </w:tabs>
        <w:rPr>
          <w:sz w:val="18"/>
          <w:szCs w:val="16"/>
        </w:rPr>
      </w:pPr>
    </w:p>
    <w:p w14:paraId="4AACEC80" w14:textId="77777777" w:rsidR="00890A61" w:rsidRDefault="00890A61" w:rsidP="00890A61">
      <w:pPr>
        <w:jc w:val="both"/>
        <w:rPr>
          <w:rFonts w:ascii="Calibri" w:hAnsi="Calibri"/>
          <w:sz w:val="19"/>
          <w:szCs w:val="19"/>
        </w:rPr>
      </w:pPr>
      <w:r w:rsidRPr="00487520">
        <w:rPr>
          <w:rFonts w:ascii="Calibri" w:hAnsi="Calibri"/>
          <w:sz w:val="19"/>
          <w:szCs w:val="19"/>
        </w:rPr>
        <w:t xml:space="preserve">     I have read and understand the terms and provisions of this Release and Waiver of Liability, and General Release Relating to</w:t>
      </w:r>
      <w:r>
        <w:rPr>
          <w:rFonts w:ascii="Calibri" w:hAnsi="Calibri"/>
          <w:sz w:val="19"/>
          <w:szCs w:val="19"/>
        </w:rPr>
        <w:t xml:space="preserve"> a</w:t>
      </w:r>
      <w:r w:rsidRPr="00487520">
        <w:rPr>
          <w:rFonts w:ascii="Calibri" w:hAnsi="Calibri"/>
          <w:sz w:val="19"/>
          <w:szCs w:val="19"/>
        </w:rPr>
        <w:t xml:space="preserve">ctivities and </w:t>
      </w:r>
      <w:r>
        <w:rPr>
          <w:rFonts w:ascii="Calibri" w:hAnsi="Calibri"/>
          <w:sz w:val="19"/>
          <w:szCs w:val="19"/>
        </w:rPr>
        <w:t>p</w:t>
      </w:r>
      <w:r w:rsidRPr="00487520">
        <w:rPr>
          <w:rFonts w:ascii="Calibri" w:hAnsi="Calibri"/>
          <w:sz w:val="19"/>
          <w:szCs w:val="19"/>
        </w:rPr>
        <w:t>resence at</w:t>
      </w:r>
      <w:r>
        <w:rPr>
          <w:rFonts w:ascii="Calibri" w:hAnsi="Calibri"/>
          <w:sz w:val="19"/>
          <w:szCs w:val="19"/>
        </w:rPr>
        <w:t xml:space="preserve"> the</w:t>
      </w:r>
      <w:r w:rsidRPr="00487520">
        <w:rPr>
          <w:rFonts w:ascii="Calibri" w:hAnsi="Calibri"/>
          <w:sz w:val="19"/>
          <w:szCs w:val="19"/>
        </w:rPr>
        <w:t xml:space="preserve"> </w:t>
      </w:r>
      <w:r>
        <w:rPr>
          <w:rFonts w:ascii="Calibri" w:hAnsi="Calibri"/>
          <w:sz w:val="19"/>
          <w:szCs w:val="19"/>
        </w:rPr>
        <w:t>DeKalb County 4-H Exhibit Hall</w:t>
      </w:r>
      <w:r w:rsidRPr="00487520">
        <w:rPr>
          <w:rFonts w:ascii="Calibri" w:hAnsi="Calibri"/>
          <w:sz w:val="19"/>
          <w:szCs w:val="19"/>
        </w:rPr>
        <w:t xml:space="preserve"> and agree to be bound in all respects by the terms thereof.  </w:t>
      </w:r>
    </w:p>
    <w:p w14:paraId="30913068" w14:textId="77777777" w:rsidR="009312E9" w:rsidRPr="006A5DF0" w:rsidRDefault="009312E9" w:rsidP="009312E9">
      <w:pPr>
        <w:rPr>
          <w:sz w:val="12"/>
          <w:szCs w:val="16"/>
        </w:rPr>
      </w:pPr>
    </w:p>
    <w:p w14:paraId="4CFAC5EB" w14:textId="77777777" w:rsidR="009312E9" w:rsidRPr="006A5DF0" w:rsidRDefault="009312E9" w:rsidP="009312E9">
      <w:pPr>
        <w:rPr>
          <w:sz w:val="12"/>
          <w:szCs w:val="16"/>
        </w:rPr>
      </w:pPr>
    </w:p>
    <w:p w14:paraId="302FA338" w14:textId="77777777" w:rsidR="005B56A1" w:rsidRDefault="005B56A1" w:rsidP="009312E9">
      <w:pPr>
        <w:pStyle w:val="Body"/>
        <w:tabs>
          <w:tab w:val="left" w:pos="9285"/>
        </w:tabs>
        <w:spacing w:after="0" w:line="240" w:lineRule="auto"/>
        <w:jc w:val="center"/>
        <w:rPr>
          <w:sz w:val="16"/>
          <w:szCs w:val="16"/>
        </w:rPr>
      </w:pPr>
    </w:p>
    <w:p w14:paraId="2E955C28" w14:textId="77777777" w:rsidR="009312E9" w:rsidRDefault="009312E9" w:rsidP="009312E9">
      <w:pPr>
        <w:pStyle w:val="Body"/>
        <w:tabs>
          <w:tab w:val="left" w:pos="9285"/>
        </w:tabs>
        <w:spacing w:after="0" w:line="240" w:lineRule="auto"/>
        <w:jc w:val="center"/>
        <w:rPr>
          <w:sz w:val="16"/>
          <w:szCs w:val="16"/>
        </w:rPr>
      </w:pPr>
    </w:p>
    <w:p w14:paraId="32FD48F1" w14:textId="77777777" w:rsidR="005B56A1" w:rsidRPr="009312E9" w:rsidRDefault="001936F2" w:rsidP="009312E9">
      <w:pPr>
        <w:pStyle w:val="Body"/>
        <w:pBdr>
          <w:top w:val="single" w:sz="4" w:space="0" w:color="000000"/>
        </w:pBdr>
        <w:spacing w:after="0" w:line="240" w:lineRule="auto"/>
        <w:rPr>
          <w:sz w:val="18"/>
          <w:szCs w:val="16"/>
        </w:rPr>
      </w:pPr>
      <w:r w:rsidRPr="009312E9">
        <w:rPr>
          <w:sz w:val="18"/>
          <w:szCs w:val="16"/>
          <w:lang w:val="de-DE"/>
        </w:rPr>
        <w:t>Print Name                                                                                         Signature                                                                                                 Date</w:t>
      </w:r>
    </w:p>
    <w:p w14:paraId="39E41A4C" w14:textId="77777777" w:rsidR="009312E9" w:rsidRDefault="009312E9" w:rsidP="009312E9">
      <w:pPr>
        <w:pStyle w:val="Body"/>
        <w:spacing w:after="0" w:line="240" w:lineRule="auto"/>
        <w:rPr>
          <w:sz w:val="18"/>
          <w:szCs w:val="20"/>
        </w:rPr>
      </w:pPr>
    </w:p>
    <w:p w14:paraId="7ED199CA" w14:textId="77777777" w:rsidR="005B56A1" w:rsidRPr="009312E9" w:rsidRDefault="001936F2" w:rsidP="009312E9">
      <w:pPr>
        <w:pStyle w:val="Body"/>
        <w:spacing w:after="0" w:line="240" w:lineRule="auto"/>
        <w:rPr>
          <w:sz w:val="18"/>
          <w:szCs w:val="20"/>
        </w:rPr>
      </w:pPr>
      <w:r w:rsidRPr="009312E9">
        <w:rPr>
          <w:sz w:val="18"/>
          <w:szCs w:val="20"/>
        </w:rPr>
        <w:t>Address____________________________________________________________________ Phone____________________________</w:t>
      </w:r>
      <w:r w:rsidR="009312E9">
        <w:rPr>
          <w:sz w:val="18"/>
          <w:szCs w:val="20"/>
        </w:rPr>
        <w:t>____________</w:t>
      </w:r>
      <w:r w:rsidR="00830DC4">
        <w:rPr>
          <w:sz w:val="18"/>
          <w:szCs w:val="20"/>
        </w:rPr>
        <w:t>___</w:t>
      </w:r>
    </w:p>
    <w:p w14:paraId="4A05E5D3" w14:textId="77777777" w:rsidR="009312E9" w:rsidRDefault="009312E9" w:rsidP="009312E9">
      <w:pPr>
        <w:pStyle w:val="Body"/>
        <w:spacing w:after="0" w:line="240" w:lineRule="auto"/>
        <w:rPr>
          <w:sz w:val="20"/>
          <w:szCs w:val="20"/>
        </w:rPr>
      </w:pPr>
    </w:p>
    <w:p w14:paraId="5F4EAAD7" w14:textId="1CC2492D" w:rsidR="005B56A1" w:rsidRPr="001045B4" w:rsidRDefault="001936F2" w:rsidP="009312E9">
      <w:pPr>
        <w:pStyle w:val="Body"/>
        <w:spacing w:after="0" w:line="240" w:lineRule="auto"/>
        <w:rPr>
          <w:sz w:val="14"/>
          <w:szCs w:val="16"/>
        </w:rPr>
      </w:pPr>
      <w:r w:rsidRPr="001045B4">
        <w:rPr>
          <w:sz w:val="18"/>
          <w:szCs w:val="20"/>
        </w:rPr>
        <w:t xml:space="preserve">This agreement is with the DeKalb Co. 4-H Council, who </w:t>
      </w:r>
      <w:r w:rsidR="004B5D18" w:rsidRPr="001045B4">
        <w:rPr>
          <w:sz w:val="18"/>
          <w:szCs w:val="20"/>
        </w:rPr>
        <w:t>have</w:t>
      </w:r>
      <w:r w:rsidRPr="001045B4">
        <w:rPr>
          <w:sz w:val="18"/>
          <w:szCs w:val="20"/>
        </w:rPr>
        <w:t xml:space="preserve"> leased the Exhibit Hall from the DeKalb Co. Fair Association.</w:t>
      </w:r>
    </w:p>
    <w:p w14:paraId="67FCD61E" w14:textId="77777777" w:rsidR="00830DC4" w:rsidRDefault="001936F2" w:rsidP="008B38EC">
      <w:pPr>
        <w:pStyle w:val="Body"/>
        <w:spacing w:after="0" w:line="240" w:lineRule="auto"/>
        <w:rPr>
          <w:sz w:val="16"/>
          <w:szCs w:val="16"/>
          <w:lang w:val="de-DE"/>
        </w:rPr>
      </w:pPr>
      <w:r>
        <w:rPr>
          <w:sz w:val="16"/>
          <w:szCs w:val="16"/>
          <w:lang w:val="de-DE"/>
        </w:rPr>
        <w:t xml:space="preserve">                                                                                                                                                                                                                                               </w:t>
      </w:r>
      <w:r w:rsidR="00950566">
        <w:rPr>
          <w:sz w:val="16"/>
          <w:szCs w:val="16"/>
          <w:lang w:val="de-DE"/>
        </w:rPr>
        <w:t xml:space="preserve">                       </w:t>
      </w:r>
      <w:r w:rsidR="008B38EC">
        <w:rPr>
          <w:sz w:val="16"/>
          <w:szCs w:val="16"/>
          <w:lang w:val="de-DE"/>
        </w:rPr>
        <w:t xml:space="preserve">      </w:t>
      </w:r>
      <w:r w:rsidR="00830DC4">
        <w:rPr>
          <w:sz w:val="16"/>
          <w:szCs w:val="16"/>
          <w:lang w:val="de-DE"/>
        </w:rPr>
        <w:t xml:space="preserve">    </w:t>
      </w:r>
      <w:r w:rsidR="008B38EC">
        <w:rPr>
          <w:sz w:val="16"/>
          <w:szCs w:val="16"/>
          <w:lang w:val="de-DE"/>
        </w:rPr>
        <w:t xml:space="preserve">  </w:t>
      </w:r>
    </w:p>
    <w:p w14:paraId="69AF18D5" w14:textId="5785B497" w:rsidR="005B56A1" w:rsidRPr="008B38EC" w:rsidRDefault="00830DC4" w:rsidP="00830DC4">
      <w:pPr>
        <w:pStyle w:val="Body"/>
        <w:spacing w:after="0" w:line="240" w:lineRule="auto"/>
        <w:jc w:val="right"/>
        <w:rPr>
          <w:sz w:val="16"/>
          <w:szCs w:val="16"/>
        </w:rPr>
      </w:pPr>
      <w:r>
        <w:rPr>
          <w:sz w:val="16"/>
          <w:szCs w:val="16"/>
          <w:lang w:val="de-DE"/>
        </w:rPr>
        <w:t xml:space="preserve">           </w:t>
      </w:r>
      <w:r w:rsidR="00950566">
        <w:rPr>
          <w:sz w:val="16"/>
          <w:szCs w:val="16"/>
          <w:lang w:val="de-DE"/>
        </w:rPr>
        <w:t xml:space="preserve">Revised </w:t>
      </w:r>
      <w:r w:rsidR="00404692">
        <w:rPr>
          <w:sz w:val="16"/>
          <w:szCs w:val="16"/>
          <w:lang w:val="de-DE"/>
        </w:rPr>
        <w:t>1</w:t>
      </w:r>
      <w:r w:rsidR="000B3227">
        <w:rPr>
          <w:sz w:val="16"/>
          <w:szCs w:val="16"/>
          <w:lang w:val="de-DE"/>
        </w:rPr>
        <w:t>1</w:t>
      </w:r>
      <w:r w:rsidR="00487520">
        <w:rPr>
          <w:sz w:val="16"/>
          <w:szCs w:val="16"/>
          <w:lang w:val="de-DE"/>
        </w:rPr>
        <w:t>/202</w:t>
      </w:r>
      <w:r w:rsidR="00404692">
        <w:rPr>
          <w:sz w:val="16"/>
          <w:szCs w:val="16"/>
          <w:lang w:val="de-DE"/>
        </w:rPr>
        <w:t>5</w:t>
      </w:r>
      <w:r w:rsidR="00950566">
        <w:tab/>
      </w:r>
    </w:p>
    <w:sectPr w:rsidR="005B56A1" w:rsidRPr="008B38EC" w:rsidSect="00BC7D9C">
      <w:pgSz w:w="12240" w:h="15840"/>
      <w:pgMar w:top="1008"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4BAC0" w14:textId="77777777" w:rsidR="009C1F35" w:rsidRDefault="009C1F35" w:rsidP="005B56A1">
      <w:r>
        <w:separator/>
      </w:r>
    </w:p>
  </w:endnote>
  <w:endnote w:type="continuationSeparator" w:id="0">
    <w:p w14:paraId="0060A738" w14:textId="77777777" w:rsidR="009C1F35" w:rsidRDefault="009C1F35" w:rsidP="005B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0437D" w14:textId="77777777" w:rsidR="009C1F35" w:rsidRDefault="009C1F35" w:rsidP="005B56A1">
      <w:r>
        <w:separator/>
      </w:r>
    </w:p>
  </w:footnote>
  <w:footnote w:type="continuationSeparator" w:id="0">
    <w:p w14:paraId="22CB9D5F" w14:textId="77777777" w:rsidR="009C1F35" w:rsidRDefault="009C1F35" w:rsidP="005B5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068F8"/>
    <w:multiLevelType w:val="hybridMultilevel"/>
    <w:tmpl w:val="CC9032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5A7E5CC5"/>
    <w:multiLevelType w:val="hybridMultilevel"/>
    <w:tmpl w:val="870E8D20"/>
    <w:lvl w:ilvl="0" w:tplc="0409000F">
      <w:start w:val="2"/>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1A00609"/>
    <w:multiLevelType w:val="hybridMultilevel"/>
    <w:tmpl w:val="85B299CE"/>
    <w:numStyleLink w:val="ImportedStyle1"/>
  </w:abstractNum>
  <w:abstractNum w:abstractNumId="3" w15:restartNumberingAfterBreak="0">
    <w:nsid w:val="71A34B0C"/>
    <w:multiLevelType w:val="hybridMultilevel"/>
    <w:tmpl w:val="85B299CE"/>
    <w:styleLink w:val="ImportedStyle1"/>
    <w:lvl w:ilvl="0" w:tplc="FC2233B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EC571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3E556E">
      <w:start w:val="1"/>
      <w:numFmt w:val="lowerRoman"/>
      <w:lvlText w:val="%3."/>
      <w:lvlJc w:val="left"/>
      <w:pPr>
        <w:ind w:left="180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249DA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AC704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A8DA6A">
      <w:start w:val="1"/>
      <w:numFmt w:val="lowerRoman"/>
      <w:lvlText w:val="%6."/>
      <w:lvlJc w:val="left"/>
      <w:pPr>
        <w:ind w:left="396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64D69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A2D9F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BC07D4">
      <w:start w:val="1"/>
      <w:numFmt w:val="lowerRoman"/>
      <w:lvlText w:val="%9."/>
      <w:lvlJc w:val="left"/>
      <w:pPr>
        <w:ind w:left="612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52649630">
    <w:abstractNumId w:val="3"/>
  </w:num>
  <w:num w:numId="2" w16cid:durableId="1660618534">
    <w:abstractNumId w:val="2"/>
  </w:num>
  <w:num w:numId="3" w16cid:durableId="1096176657">
    <w:abstractNumId w:val="2"/>
    <w:lvlOverride w:ilvl="0">
      <w:lvl w:ilvl="0" w:tplc="092E62C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21E0F3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A36D0D0">
        <w:start w:val="1"/>
        <w:numFmt w:val="lowerRoman"/>
        <w:lvlText w:val="%3."/>
        <w:lvlJc w:val="left"/>
        <w:pPr>
          <w:ind w:left="1800"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11C331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A8002B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11C1BE6">
        <w:start w:val="1"/>
        <w:numFmt w:val="lowerRoman"/>
        <w:lvlText w:val="%6."/>
        <w:lvlJc w:val="left"/>
        <w:pPr>
          <w:ind w:left="3960"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B4846D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C62DCD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86CE49E">
        <w:start w:val="1"/>
        <w:numFmt w:val="lowerRoman"/>
        <w:lvlText w:val="%9."/>
        <w:lvlJc w:val="left"/>
        <w:pPr>
          <w:ind w:left="6120" w:hanging="2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909391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0099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A1"/>
    <w:rsid w:val="000402F5"/>
    <w:rsid w:val="000B3227"/>
    <w:rsid w:val="000D7E44"/>
    <w:rsid w:val="001045B4"/>
    <w:rsid w:val="001548FB"/>
    <w:rsid w:val="001936F2"/>
    <w:rsid w:val="001C2D17"/>
    <w:rsid w:val="00222748"/>
    <w:rsid w:val="002B62A5"/>
    <w:rsid w:val="00350289"/>
    <w:rsid w:val="00404692"/>
    <w:rsid w:val="00427684"/>
    <w:rsid w:val="00451413"/>
    <w:rsid w:val="00487520"/>
    <w:rsid w:val="004B5D18"/>
    <w:rsid w:val="005566F2"/>
    <w:rsid w:val="00563F40"/>
    <w:rsid w:val="00580808"/>
    <w:rsid w:val="005A5B60"/>
    <w:rsid w:val="005B22A8"/>
    <w:rsid w:val="005B56A1"/>
    <w:rsid w:val="005D54F4"/>
    <w:rsid w:val="00617950"/>
    <w:rsid w:val="006237FB"/>
    <w:rsid w:val="006646D9"/>
    <w:rsid w:val="006A5DF0"/>
    <w:rsid w:val="007E7D85"/>
    <w:rsid w:val="00800B9F"/>
    <w:rsid w:val="0083096E"/>
    <w:rsid w:val="00830DC4"/>
    <w:rsid w:val="00890A61"/>
    <w:rsid w:val="008B38EC"/>
    <w:rsid w:val="009312E9"/>
    <w:rsid w:val="00950566"/>
    <w:rsid w:val="00964125"/>
    <w:rsid w:val="009C1F35"/>
    <w:rsid w:val="009D1B0F"/>
    <w:rsid w:val="009F3B6F"/>
    <w:rsid w:val="00A131AF"/>
    <w:rsid w:val="00AB0BF3"/>
    <w:rsid w:val="00AB0E87"/>
    <w:rsid w:val="00AB41C3"/>
    <w:rsid w:val="00BB3E3B"/>
    <w:rsid w:val="00BC7D9C"/>
    <w:rsid w:val="00BD4749"/>
    <w:rsid w:val="00C324EC"/>
    <w:rsid w:val="00C76A66"/>
    <w:rsid w:val="00D554DF"/>
    <w:rsid w:val="00DD6995"/>
    <w:rsid w:val="00EB72E1"/>
    <w:rsid w:val="00F85A1B"/>
    <w:rsid w:val="00FC3CB4"/>
    <w:rsid w:val="00FD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CE86"/>
  <w15:docId w15:val="{06B415BD-BD1D-452A-9616-2F4145A1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56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56A1"/>
    <w:rPr>
      <w:u w:val="single"/>
    </w:rPr>
  </w:style>
  <w:style w:type="paragraph" w:customStyle="1" w:styleId="HeaderFooter">
    <w:name w:val="Header &amp; Footer"/>
    <w:rsid w:val="005B56A1"/>
    <w:pPr>
      <w:tabs>
        <w:tab w:val="right" w:pos="9020"/>
      </w:tabs>
    </w:pPr>
    <w:rPr>
      <w:rFonts w:ascii="Helvetica" w:hAnsi="Helvetica" w:cs="Arial Unicode MS"/>
      <w:color w:val="000000"/>
      <w:sz w:val="24"/>
      <w:szCs w:val="24"/>
    </w:rPr>
  </w:style>
  <w:style w:type="paragraph" w:customStyle="1" w:styleId="Body">
    <w:name w:val="Body"/>
    <w:rsid w:val="005B56A1"/>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rsid w:val="005B56A1"/>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5B56A1"/>
    <w:pPr>
      <w:numPr>
        <w:numId w:val="1"/>
      </w:numPr>
    </w:pPr>
  </w:style>
  <w:style w:type="paragraph" w:styleId="BalloonText">
    <w:name w:val="Balloon Text"/>
    <w:basedOn w:val="Normal"/>
    <w:link w:val="BalloonTextChar"/>
    <w:uiPriority w:val="99"/>
    <w:semiHidden/>
    <w:unhideWhenUsed/>
    <w:rsid w:val="00427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6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Houser, Leesa D.</dc:creator>
  <cp:lastModifiedBy>Carunchia Carunchia</cp:lastModifiedBy>
  <cp:revision>8</cp:revision>
  <cp:lastPrinted>2020-09-02T14:14:00Z</cp:lastPrinted>
  <dcterms:created xsi:type="dcterms:W3CDTF">2025-10-23T18:45:00Z</dcterms:created>
  <dcterms:modified xsi:type="dcterms:W3CDTF">2025-11-14T21:17:00Z</dcterms:modified>
</cp:coreProperties>
</file>