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1A535" w14:textId="24B0FF81" w:rsidR="00251E16" w:rsidRPr="00FE7AFA" w:rsidRDefault="00FE7AFA" w:rsidP="00FE7AFA">
      <w:pPr>
        <w:pStyle w:val="Heading1"/>
        <w:rPr>
          <w:rFonts w:asciiTheme="majorHAnsi" w:hAnsiTheme="majorHAnsi"/>
          <w:b w:val="0"/>
          <w:bCs w:val="0"/>
          <w:sz w:val="60"/>
          <w:szCs w:val="60"/>
        </w:rPr>
      </w:pPr>
      <w:r w:rsidRPr="00FE7AFA">
        <w:rPr>
          <w:rFonts w:asciiTheme="majorHAnsi" w:hAnsiTheme="majorHAnsi"/>
          <w:b w:val="0"/>
          <w:bCs w:val="0"/>
          <w:sz w:val="60"/>
          <w:szCs w:val="60"/>
        </w:rPr>
        <w:t>Woodcraft</w:t>
      </w:r>
    </w:p>
    <w:p w14:paraId="750804AD" w14:textId="77777777" w:rsidR="00FE7AFA" w:rsidRDefault="00FE7AFA" w:rsidP="00251E16">
      <w:pPr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</w:p>
    <w:p w14:paraId="075BB68D" w14:textId="3546B7DA" w:rsidR="00F96A1B" w:rsidRPr="00FE7AFA" w:rsidRDefault="00F96A1B" w:rsidP="00251E16">
      <w:pPr>
        <w:rPr>
          <w:rFonts w:ascii="Aptos Display" w:hAnsi="Aptos Display" w:cs="Arial"/>
          <w:b/>
          <w:sz w:val="22"/>
          <w:szCs w:val="22"/>
        </w:rPr>
      </w:pPr>
      <w:r w:rsidRPr="00FE7AFA">
        <w:rPr>
          <w:rFonts w:ascii="Aptos Display" w:hAnsi="Aptos Display" w:cstheme="minorHAnsi"/>
          <w:b/>
          <w:sz w:val="22"/>
          <w:szCs w:val="22"/>
          <w:u w:val="single"/>
        </w:rPr>
        <w:t>**Important Note**</w:t>
      </w:r>
    </w:p>
    <w:p w14:paraId="6476FFF5" w14:textId="77777777" w:rsidR="00251E16" w:rsidRPr="00FE7AFA" w:rsidRDefault="00251E16" w:rsidP="00251E16">
      <w:pPr>
        <w:rPr>
          <w:rFonts w:ascii="Aptos Display" w:hAnsi="Aptos Display" w:cs="Arial"/>
          <w:bCs/>
          <w:sz w:val="22"/>
          <w:szCs w:val="22"/>
        </w:rPr>
      </w:pPr>
      <w:r w:rsidRPr="00FE7AFA">
        <w:rPr>
          <w:rFonts w:ascii="Aptos Display" w:hAnsi="Aptos Display" w:cs="Arial"/>
          <w:b/>
          <w:sz w:val="22"/>
          <w:szCs w:val="22"/>
        </w:rPr>
        <w:t>FAIR</w:t>
      </w:r>
      <w:r w:rsidR="00C61151" w:rsidRPr="00FE7AFA">
        <w:rPr>
          <w:rFonts w:ascii="Aptos Display" w:hAnsi="Aptos Display" w:cs="Arial"/>
          <w:b/>
          <w:sz w:val="22"/>
          <w:szCs w:val="22"/>
        </w:rPr>
        <w:t xml:space="preserve"> ENTRY MAPPING</w:t>
      </w:r>
      <w:r w:rsidRPr="00FE7AFA">
        <w:rPr>
          <w:rFonts w:ascii="Aptos Display" w:hAnsi="Aptos Display" w:cs="Arial"/>
          <w:b/>
          <w:sz w:val="22"/>
          <w:szCs w:val="22"/>
        </w:rPr>
        <w:t>:</w:t>
      </w:r>
      <w:r w:rsidR="007206A4" w:rsidRPr="00FE7AFA">
        <w:rPr>
          <w:rFonts w:ascii="Aptos Display" w:hAnsi="Aptos Display" w:cs="Arial"/>
          <w:b/>
          <w:sz w:val="22"/>
          <w:szCs w:val="22"/>
        </w:rPr>
        <w:t xml:space="preserve"> </w:t>
      </w:r>
      <w:r w:rsidR="007206A4" w:rsidRPr="00FE7AFA">
        <w:rPr>
          <w:rFonts w:ascii="Aptos Display" w:hAnsi="Aptos Display" w:cs="Arial"/>
          <w:sz w:val="22"/>
          <w:szCs w:val="22"/>
        </w:rPr>
        <w:t>S</w:t>
      </w:r>
      <w:r w:rsidR="00C61151" w:rsidRPr="00FE7AFA">
        <w:rPr>
          <w:rFonts w:ascii="Aptos Display" w:hAnsi="Aptos Display" w:cs="Arial"/>
          <w:sz w:val="22"/>
          <w:szCs w:val="22"/>
        </w:rPr>
        <w:t>elect County Only Projects &gt; Woodcraft</w:t>
      </w:r>
      <w:r w:rsidR="00AA4AA9" w:rsidRPr="00FE7AFA">
        <w:rPr>
          <w:rFonts w:ascii="Aptos Display" w:hAnsi="Aptos Display" w:cs="Arial"/>
          <w:sz w:val="22"/>
          <w:szCs w:val="22"/>
        </w:rPr>
        <w:t xml:space="preserve"> &gt; </w:t>
      </w:r>
      <w:r w:rsidR="00C61151" w:rsidRPr="00FE7AFA">
        <w:rPr>
          <w:rFonts w:ascii="Aptos Display" w:hAnsi="Aptos Display" w:cs="Arial"/>
          <w:sz w:val="22"/>
          <w:szCs w:val="22"/>
        </w:rPr>
        <w:t xml:space="preserve">Grade Level </w:t>
      </w:r>
    </w:p>
    <w:p w14:paraId="444657CF" w14:textId="77777777" w:rsidR="00251E16" w:rsidRPr="00FE7AFA" w:rsidRDefault="00251E16" w:rsidP="00251E16">
      <w:pPr>
        <w:rPr>
          <w:rFonts w:ascii="Aptos Display" w:hAnsi="Aptos Display" w:cs="Arial"/>
          <w:sz w:val="22"/>
          <w:szCs w:val="22"/>
        </w:rPr>
      </w:pPr>
    </w:p>
    <w:p w14:paraId="59A37910" w14:textId="119ED87F" w:rsidR="00251E16" w:rsidRPr="00FE7AFA" w:rsidRDefault="00AA4AA9" w:rsidP="00251E16">
      <w:pPr>
        <w:rPr>
          <w:rFonts w:ascii="Aptos Display" w:hAnsi="Aptos Display" w:cs="Arial"/>
          <w:sz w:val="22"/>
          <w:szCs w:val="22"/>
        </w:rPr>
      </w:pPr>
      <w:r w:rsidRPr="00FE7AFA">
        <w:rPr>
          <w:rFonts w:ascii="Aptos Display" w:hAnsi="Aptos Display" w:cs="Arial"/>
          <w:b/>
          <w:sz w:val="22"/>
          <w:szCs w:val="22"/>
        </w:rPr>
        <w:t>DESCRIPTION</w:t>
      </w:r>
      <w:r w:rsidR="00251E16" w:rsidRPr="00FE7AFA">
        <w:rPr>
          <w:rFonts w:ascii="Aptos Display" w:hAnsi="Aptos Display" w:cs="Arial"/>
          <w:b/>
          <w:sz w:val="22"/>
          <w:szCs w:val="22"/>
        </w:rPr>
        <w:t>:</w:t>
      </w:r>
      <w:r w:rsidR="00251E16" w:rsidRPr="00FE7AFA">
        <w:rPr>
          <w:rFonts w:ascii="Aptos Display" w:hAnsi="Aptos Display" w:cs="Arial"/>
          <w:sz w:val="22"/>
          <w:szCs w:val="22"/>
        </w:rPr>
        <w:t xml:space="preserve">  This project is designed to help </w:t>
      </w:r>
      <w:r w:rsidR="00A260B9" w:rsidRPr="00FE7AFA">
        <w:rPr>
          <w:rFonts w:ascii="Aptos Display" w:hAnsi="Aptos Display" w:cs="Arial"/>
          <w:sz w:val="22"/>
          <w:szCs w:val="22"/>
        </w:rPr>
        <w:t>members</w:t>
      </w:r>
      <w:r w:rsidR="00251E16" w:rsidRPr="00FE7AFA">
        <w:rPr>
          <w:rFonts w:ascii="Aptos Display" w:hAnsi="Aptos Display" w:cs="Arial"/>
          <w:sz w:val="22"/>
          <w:szCs w:val="22"/>
        </w:rPr>
        <w:t xml:space="preserve"> learn how to finish and decorate wood articles.</w:t>
      </w:r>
    </w:p>
    <w:p w14:paraId="6F6844FC" w14:textId="77777777" w:rsidR="00AA4AA9" w:rsidRPr="00FE7AFA" w:rsidRDefault="00AA4AA9" w:rsidP="00251E16">
      <w:pPr>
        <w:rPr>
          <w:rFonts w:ascii="Aptos Display" w:hAnsi="Aptos Display" w:cs="Arial"/>
          <w:sz w:val="22"/>
          <w:szCs w:val="22"/>
        </w:rPr>
      </w:pPr>
    </w:p>
    <w:p w14:paraId="0E2B6026" w14:textId="77777777" w:rsidR="00AA4AA9" w:rsidRPr="00FE7AFA" w:rsidRDefault="00AA4AA9" w:rsidP="00AA4AA9">
      <w:pPr>
        <w:jc w:val="both"/>
        <w:rPr>
          <w:rFonts w:ascii="Aptos Display" w:hAnsi="Aptos Display" w:cs="Arial"/>
          <w:b/>
          <w:bCs/>
          <w:sz w:val="22"/>
          <w:szCs w:val="22"/>
        </w:rPr>
      </w:pPr>
      <w:r w:rsidRPr="00FE7AFA">
        <w:rPr>
          <w:rFonts w:ascii="Aptos Display" w:hAnsi="Aptos Display" w:cs="Arial"/>
          <w:b/>
          <w:bCs/>
          <w:sz w:val="22"/>
          <w:szCs w:val="22"/>
        </w:rPr>
        <w:t>DIVISIONS/LEVELS</w:t>
      </w:r>
      <w:r w:rsidRPr="00FE7AFA">
        <w:rPr>
          <w:rFonts w:ascii="Aptos Display" w:hAnsi="Aptos Display" w:cs="Arial"/>
          <w:b/>
          <w:bCs/>
          <w:sz w:val="22"/>
          <w:szCs w:val="22"/>
        </w:rPr>
        <w:tab/>
      </w:r>
      <w:r w:rsidRPr="00FE7AFA">
        <w:rPr>
          <w:rFonts w:ascii="Aptos Display" w:hAnsi="Aptos Display" w:cs="Arial"/>
          <w:b/>
          <w:bCs/>
          <w:sz w:val="22"/>
          <w:szCs w:val="22"/>
        </w:rPr>
        <w:tab/>
      </w:r>
      <w:r w:rsidRPr="00FE7AFA">
        <w:rPr>
          <w:rFonts w:ascii="Aptos Display" w:hAnsi="Aptos Display" w:cs="Arial"/>
          <w:b/>
          <w:bCs/>
          <w:sz w:val="22"/>
          <w:szCs w:val="22"/>
        </w:rPr>
        <w:tab/>
      </w:r>
      <w:r w:rsidRPr="00FE7AFA">
        <w:rPr>
          <w:rFonts w:ascii="Aptos Display" w:hAnsi="Aptos Display" w:cs="Arial"/>
          <w:b/>
          <w:bCs/>
          <w:sz w:val="22"/>
          <w:szCs w:val="22"/>
        </w:rPr>
        <w:tab/>
      </w:r>
      <w:r w:rsidRPr="00FE7AFA">
        <w:rPr>
          <w:rFonts w:ascii="Aptos Display" w:hAnsi="Aptos Display" w:cs="Arial"/>
          <w:b/>
          <w:bCs/>
          <w:sz w:val="22"/>
          <w:szCs w:val="22"/>
        </w:rPr>
        <w:tab/>
      </w:r>
      <w:r w:rsidRPr="00FE7AFA">
        <w:rPr>
          <w:rFonts w:ascii="Aptos Display" w:hAnsi="Aptos Display" w:cs="Arial"/>
          <w:b/>
          <w:bCs/>
          <w:sz w:val="22"/>
          <w:szCs w:val="22"/>
        </w:rPr>
        <w:tab/>
      </w:r>
    </w:p>
    <w:p w14:paraId="31145B29" w14:textId="77777777" w:rsidR="00AA4AA9" w:rsidRPr="00FE7AFA" w:rsidRDefault="00AA4AA9" w:rsidP="00AA4AA9">
      <w:pPr>
        <w:jc w:val="both"/>
        <w:rPr>
          <w:rFonts w:ascii="Aptos Display" w:hAnsi="Aptos Display" w:cs="Arial"/>
          <w:bCs/>
          <w:sz w:val="22"/>
          <w:szCs w:val="22"/>
        </w:rPr>
      </w:pPr>
      <w:r w:rsidRPr="00FE7AFA">
        <w:rPr>
          <w:rFonts w:ascii="Aptos Display" w:hAnsi="Aptos Display" w:cs="Arial"/>
          <w:b/>
          <w:bCs/>
          <w:sz w:val="22"/>
          <w:szCs w:val="22"/>
        </w:rPr>
        <w:t>Level A</w:t>
      </w:r>
      <w:r w:rsidRPr="00FE7AFA">
        <w:rPr>
          <w:rFonts w:ascii="Aptos Display" w:hAnsi="Aptos Display" w:cs="Arial"/>
          <w:b/>
          <w:bCs/>
          <w:sz w:val="22"/>
          <w:szCs w:val="22"/>
        </w:rPr>
        <w:tab/>
      </w:r>
      <w:r w:rsidRPr="00FE7AFA">
        <w:rPr>
          <w:rFonts w:ascii="Aptos Display" w:hAnsi="Aptos Display" w:cs="Arial"/>
          <w:b/>
          <w:bCs/>
          <w:sz w:val="22"/>
          <w:szCs w:val="22"/>
        </w:rPr>
        <w:tab/>
      </w:r>
      <w:r w:rsidRPr="00FE7AFA">
        <w:rPr>
          <w:rFonts w:ascii="Aptos Display" w:hAnsi="Aptos Display" w:cs="Arial"/>
          <w:b/>
          <w:bCs/>
          <w:sz w:val="22"/>
          <w:szCs w:val="22"/>
        </w:rPr>
        <w:tab/>
      </w:r>
      <w:r w:rsidRPr="00FE7AFA">
        <w:rPr>
          <w:rFonts w:ascii="Aptos Display" w:hAnsi="Aptos Display" w:cs="Arial"/>
          <w:b/>
          <w:bCs/>
          <w:sz w:val="22"/>
          <w:szCs w:val="22"/>
        </w:rPr>
        <w:tab/>
      </w:r>
      <w:r w:rsidRPr="00FE7AFA">
        <w:rPr>
          <w:rFonts w:ascii="Aptos Display" w:hAnsi="Aptos Display" w:cs="Arial"/>
          <w:bCs/>
          <w:sz w:val="22"/>
          <w:szCs w:val="22"/>
        </w:rPr>
        <w:t>Grades 3 – 4</w:t>
      </w:r>
      <w:r w:rsidRPr="00FE7AFA">
        <w:rPr>
          <w:rFonts w:ascii="Aptos Display" w:hAnsi="Aptos Display" w:cs="Arial"/>
          <w:bCs/>
          <w:sz w:val="22"/>
          <w:szCs w:val="22"/>
        </w:rPr>
        <w:tab/>
      </w:r>
      <w:r w:rsidRPr="00FE7AFA">
        <w:rPr>
          <w:rFonts w:ascii="Aptos Display" w:hAnsi="Aptos Display" w:cs="Arial"/>
          <w:bCs/>
          <w:sz w:val="22"/>
          <w:szCs w:val="22"/>
        </w:rPr>
        <w:tab/>
      </w:r>
    </w:p>
    <w:p w14:paraId="74FA0710" w14:textId="77777777" w:rsidR="00AA4AA9" w:rsidRPr="00FE7AFA" w:rsidRDefault="00AA4AA9" w:rsidP="00AA4AA9">
      <w:pPr>
        <w:jc w:val="both"/>
        <w:rPr>
          <w:rFonts w:ascii="Aptos Display" w:hAnsi="Aptos Display" w:cs="Arial"/>
          <w:bCs/>
          <w:sz w:val="22"/>
          <w:szCs w:val="22"/>
        </w:rPr>
      </w:pPr>
      <w:r w:rsidRPr="00FE7AFA">
        <w:rPr>
          <w:rFonts w:ascii="Aptos Display" w:hAnsi="Aptos Display" w:cs="Arial"/>
          <w:b/>
          <w:bCs/>
          <w:sz w:val="22"/>
          <w:szCs w:val="22"/>
        </w:rPr>
        <w:t>Level B</w:t>
      </w:r>
      <w:r w:rsidRPr="00FE7AFA">
        <w:rPr>
          <w:rFonts w:ascii="Aptos Display" w:hAnsi="Aptos Display" w:cs="Arial"/>
          <w:bCs/>
          <w:sz w:val="22"/>
          <w:szCs w:val="22"/>
        </w:rPr>
        <w:tab/>
      </w:r>
      <w:r w:rsidRPr="00FE7AFA">
        <w:rPr>
          <w:rFonts w:ascii="Aptos Display" w:hAnsi="Aptos Display" w:cs="Arial"/>
          <w:bCs/>
          <w:sz w:val="22"/>
          <w:szCs w:val="22"/>
        </w:rPr>
        <w:tab/>
      </w:r>
      <w:r w:rsidRPr="00FE7AFA">
        <w:rPr>
          <w:rFonts w:ascii="Aptos Display" w:hAnsi="Aptos Display" w:cs="Arial"/>
          <w:bCs/>
          <w:sz w:val="22"/>
          <w:szCs w:val="22"/>
        </w:rPr>
        <w:tab/>
      </w:r>
      <w:r w:rsidRPr="00FE7AFA">
        <w:rPr>
          <w:rFonts w:ascii="Aptos Display" w:hAnsi="Aptos Display" w:cs="Arial"/>
          <w:bCs/>
          <w:sz w:val="22"/>
          <w:szCs w:val="22"/>
        </w:rPr>
        <w:tab/>
        <w:t>Grades 5 – 6</w:t>
      </w:r>
      <w:r w:rsidRPr="00FE7AFA">
        <w:rPr>
          <w:rFonts w:ascii="Aptos Display" w:hAnsi="Aptos Display" w:cs="Arial"/>
          <w:bCs/>
          <w:sz w:val="22"/>
          <w:szCs w:val="22"/>
        </w:rPr>
        <w:tab/>
      </w:r>
      <w:r w:rsidRPr="00FE7AFA">
        <w:rPr>
          <w:rFonts w:ascii="Aptos Display" w:hAnsi="Aptos Display" w:cs="Arial"/>
          <w:bCs/>
          <w:sz w:val="22"/>
          <w:szCs w:val="22"/>
        </w:rPr>
        <w:tab/>
      </w:r>
    </w:p>
    <w:p w14:paraId="36EDE27B" w14:textId="77777777" w:rsidR="00AA4AA9" w:rsidRPr="00FE7AFA" w:rsidRDefault="00AA4AA9" w:rsidP="00AA4AA9">
      <w:pPr>
        <w:jc w:val="both"/>
        <w:rPr>
          <w:rFonts w:ascii="Aptos Display" w:hAnsi="Aptos Display" w:cs="Arial"/>
          <w:bCs/>
          <w:sz w:val="22"/>
          <w:szCs w:val="22"/>
        </w:rPr>
      </w:pPr>
      <w:r w:rsidRPr="00FE7AFA">
        <w:rPr>
          <w:rFonts w:ascii="Aptos Display" w:hAnsi="Aptos Display" w:cs="Arial"/>
          <w:b/>
          <w:bCs/>
          <w:sz w:val="22"/>
          <w:szCs w:val="22"/>
        </w:rPr>
        <w:t>Level C</w:t>
      </w:r>
      <w:r w:rsidRPr="00FE7AFA">
        <w:rPr>
          <w:rFonts w:ascii="Aptos Display" w:hAnsi="Aptos Display" w:cs="Arial"/>
          <w:b/>
          <w:bCs/>
          <w:sz w:val="22"/>
          <w:szCs w:val="22"/>
        </w:rPr>
        <w:tab/>
      </w:r>
      <w:r w:rsidRPr="00FE7AFA">
        <w:rPr>
          <w:rFonts w:ascii="Aptos Display" w:hAnsi="Aptos Display" w:cs="Arial"/>
          <w:b/>
          <w:bCs/>
          <w:sz w:val="22"/>
          <w:szCs w:val="22"/>
        </w:rPr>
        <w:tab/>
      </w:r>
      <w:r w:rsidRPr="00FE7AFA">
        <w:rPr>
          <w:rFonts w:ascii="Aptos Display" w:hAnsi="Aptos Display" w:cs="Arial"/>
          <w:b/>
          <w:bCs/>
          <w:sz w:val="22"/>
          <w:szCs w:val="22"/>
        </w:rPr>
        <w:tab/>
      </w:r>
      <w:r w:rsidRPr="00FE7AFA">
        <w:rPr>
          <w:rFonts w:ascii="Aptos Display" w:hAnsi="Aptos Display" w:cs="Arial"/>
          <w:bCs/>
          <w:sz w:val="22"/>
          <w:szCs w:val="22"/>
        </w:rPr>
        <w:tab/>
        <w:t>Grades 7 -9</w:t>
      </w:r>
      <w:r w:rsidRPr="00FE7AFA">
        <w:rPr>
          <w:rFonts w:ascii="Aptos Display" w:hAnsi="Aptos Display" w:cs="Arial"/>
          <w:bCs/>
          <w:sz w:val="22"/>
          <w:szCs w:val="22"/>
        </w:rPr>
        <w:tab/>
      </w:r>
      <w:r w:rsidRPr="00FE7AFA">
        <w:rPr>
          <w:rFonts w:ascii="Aptos Display" w:hAnsi="Aptos Display" w:cs="Arial"/>
          <w:bCs/>
          <w:sz w:val="22"/>
          <w:szCs w:val="22"/>
        </w:rPr>
        <w:tab/>
      </w:r>
    </w:p>
    <w:p w14:paraId="5F16514A" w14:textId="77777777" w:rsidR="00AA4AA9" w:rsidRPr="00FE7AFA" w:rsidRDefault="00AA4AA9" w:rsidP="00DC6AF4">
      <w:pPr>
        <w:jc w:val="both"/>
        <w:rPr>
          <w:rFonts w:ascii="Aptos Display" w:hAnsi="Aptos Display" w:cs="Arial"/>
          <w:bCs/>
          <w:sz w:val="22"/>
          <w:szCs w:val="22"/>
        </w:rPr>
      </w:pPr>
      <w:r w:rsidRPr="00FE7AFA">
        <w:rPr>
          <w:rFonts w:ascii="Aptos Display" w:hAnsi="Aptos Display" w:cs="Arial"/>
          <w:b/>
          <w:bCs/>
          <w:sz w:val="22"/>
          <w:szCs w:val="22"/>
        </w:rPr>
        <w:t>Level D</w:t>
      </w:r>
      <w:r w:rsidRPr="00FE7AFA">
        <w:rPr>
          <w:rFonts w:ascii="Aptos Display" w:hAnsi="Aptos Display" w:cs="Arial"/>
          <w:b/>
          <w:bCs/>
          <w:sz w:val="22"/>
          <w:szCs w:val="22"/>
        </w:rPr>
        <w:tab/>
      </w:r>
      <w:r w:rsidRPr="00FE7AFA">
        <w:rPr>
          <w:rFonts w:ascii="Aptos Display" w:hAnsi="Aptos Display" w:cs="Arial"/>
          <w:b/>
          <w:bCs/>
          <w:sz w:val="22"/>
          <w:szCs w:val="22"/>
        </w:rPr>
        <w:tab/>
      </w:r>
      <w:r w:rsidRPr="00FE7AFA">
        <w:rPr>
          <w:rFonts w:ascii="Aptos Display" w:hAnsi="Aptos Display" w:cs="Arial"/>
          <w:b/>
          <w:bCs/>
          <w:sz w:val="22"/>
          <w:szCs w:val="22"/>
        </w:rPr>
        <w:tab/>
      </w:r>
      <w:r w:rsidRPr="00FE7AFA">
        <w:rPr>
          <w:rFonts w:ascii="Aptos Display" w:hAnsi="Aptos Display" w:cs="Arial"/>
          <w:bCs/>
          <w:sz w:val="22"/>
          <w:szCs w:val="22"/>
        </w:rPr>
        <w:tab/>
        <w:t>Grades 10 -12</w:t>
      </w:r>
      <w:r w:rsidRPr="00FE7AFA">
        <w:rPr>
          <w:rFonts w:ascii="Aptos Display" w:hAnsi="Aptos Display" w:cs="Arial"/>
          <w:bCs/>
          <w:sz w:val="22"/>
          <w:szCs w:val="22"/>
        </w:rPr>
        <w:tab/>
      </w:r>
      <w:r w:rsidRPr="00FE7AFA">
        <w:rPr>
          <w:rFonts w:ascii="Aptos Display" w:hAnsi="Aptos Display" w:cs="Arial"/>
          <w:bCs/>
          <w:sz w:val="22"/>
          <w:szCs w:val="22"/>
        </w:rPr>
        <w:tab/>
      </w:r>
    </w:p>
    <w:p w14:paraId="76395E18" w14:textId="77777777" w:rsidR="00AA4AA9" w:rsidRPr="00FE7AFA" w:rsidRDefault="00AA4AA9" w:rsidP="00DC6AF4">
      <w:pPr>
        <w:jc w:val="both"/>
        <w:rPr>
          <w:rFonts w:ascii="Aptos Display" w:hAnsi="Aptos Display" w:cs="Arial"/>
          <w:sz w:val="22"/>
          <w:szCs w:val="22"/>
        </w:rPr>
      </w:pPr>
    </w:p>
    <w:p w14:paraId="11DBB33C" w14:textId="3CDED8E4" w:rsidR="00E124C1" w:rsidRPr="00FE7AFA" w:rsidRDefault="00E124C1" w:rsidP="00DC6AF4">
      <w:pPr>
        <w:jc w:val="both"/>
        <w:rPr>
          <w:rFonts w:ascii="Aptos Display" w:hAnsi="Aptos Display" w:cs="Arial"/>
          <w:sz w:val="22"/>
          <w:szCs w:val="22"/>
        </w:rPr>
      </w:pPr>
      <w:r w:rsidRPr="00FE7AFA">
        <w:rPr>
          <w:rFonts w:ascii="Aptos Display" w:hAnsi="Aptos Display" w:cs="Arial"/>
          <w:b/>
          <w:sz w:val="22"/>
          <w:szCs w:val="22"/>
        </w:rPr>
        <w:t>R</w:t>
      </w:r>
      <w:r w:rsidR="00A260B9" w:rsidRPr="00FE7AFA">
        <w:rPr>
          <w:rFonts w:ascii="Aptos Display" w:hAnsi="Aptos Display" w:cs="Arial"/>
          <w:b/>
          <w:sz w:val="22"/>
          <w:szCs w:val="22"/>
        </w:rPr>
        <w:t>EQUIREMENT</w:t>
      </w:r>
      <w:r w:rsidRPr="00FE7AFA">
        <w:rPr>
          <w:rFonts w:ascii="Aptos Display" w:hAnsi="Aptos Display" w:cs="Arial"/>
          <w:b/>
          <w:sz w:val="22"/>
          <w:szCs w:val="22"/>
        </w:rPr>
        <w:t>:</w:t>
      </w:r>
      <w:r w:rsidRPr="00FE7AFA">
        <w:rPr>
          <w:rFonts w:ascii="Aptos Display" w:hAnsi="Aptos Display" w:cs="Arial"/>
          <w:sz w:val="22"/>
          <w:szCs w:val="22"/>
        </w:rPr>
        <w:t xml:space="preserve">  </w:t>
      </w:r>
      <w:hyperlink r:id="rId7" w:history="1">
        <w:r w:rsidR="00891786" w:rsidRPr="00FE7AFA">
          <w:rPr>
            <w:rStyle w:val="Hyperlink"/>
            <w:rFonts w:ascii="Aptos Display" w:hAnsi="Aptos Display" w:cs="Arial"/>
            <w:color w:val="auto"/>
            <w:sz w:val="22"/>
            <w:szCs w:val="22"/>
          </w:rPr>
          <w:t>4-H Craft Information Card (4-H 618A-W)</w:t>
        </w:r>
      </w:hyperlink>
    </w:p>
    <w:p w14:paraId="3477C9A8" w14:textId="77777777" w:rsidR="00042FBA" w:rsidRPr="00FE7AFA" w:rsidRDefault="00042FBA" w:rsidP="00DC6AF4">
      <w:pPr>
        <w:jc w:val="both"/>
        <w:rPr>
          <w:rFonts w:ascii="Aptos Display" w:hAnsi="Aptos Display" w:cs="Arial"/>
          <w:b/>
          <w:sz w:val="22"/>
          <w:szCs w:val="22"/>
        </w:rPr>
      </w:pPr>
    </w:p>
    <w:p w14:paraId="72800918" w14:textId="77777777" w:rsidR="007D5135" w:rsidRPr="00FE7AFA" w:rsidRDefault="00AA4AA9" w:rsidP="00DC6AF4">
      <w:pPr>
        <w:jc w:val="both"/>
        <w:rPr>
          <w:rFonts w:ascii="Aptos Display" w:hAnsi="Aptos Display" w:cs="Arial"/>
          <w:sz w:val="22"/>
          <w:szCs w:val="22"/>
        </w:rPr>
      </w:pPr>
      <w:r w:rsidRPr="00FE7AFA">
        <w:rPr>
          <w:rFonts w:ascii="Aptos Display" w:hAnsi="Aptos Display" w:cs="Arial"/>
          <w:b/>
          <w:sz w:val="22"/>
          <w:szCs w:val="22"/>
        </w:rPr>
        <w:t>EXHIBIT GUIDELINES</w:t>
      </w:r>
      <w:r w:rsidR="00042FBA" w:rsidRPr="00FE7AFA">
        <w:rPr>
          <w:rFonts w:ascii="Aptos Display" w:hAnsi="Aptos Display" w:cs="Arial"/>
          <w:b/>
          <w:sz w:val="22"/>
          <w:szCs w:val="22"/>
        </w:rPr>
        <w:t>:</w:t>
      </w:r>
      <w:r w:rsidR="00042FBA" w:rsidRPr="00FE7AFA">
        <w:rPr>
          <w:rFonts w:ascii="Aptos Display" w:hAnsi="Aptos Display" w:cs="Arial"/>
          <w:sz w:val="22"/>
          <w:szCs w:val="22"/>
        </w:rPr>
        <w:t xml:space="preserve">  </w:t>
      </w:r>
    </w:p>
    <w:p w14:paraId="34E9E078" w14:textId="6CD99402" w:rsidR="00DC6AF4" w:rsidRPr="00FE7AFA" w:rsidRDefault="00DC6AF4" w:rsidP="00DC6AF4">
      <w:pPr>
        <w:jc w:val="both"/>
        <w:rPr>
          <w:rFonts w:ascii="Aptos Display" w:eastAsiaTheme="minorEastAsia" w:hAnsi="Aptos Display" w:cstheme="minorBidi"/>
          <w:sz w:val="22"/>
          <w:szCs w:val="22"/>
        </w:rPr>
      </w:pPr>
      <w:r w:rsidRPr="00FE7AFA">
        <w:rPr>
          <w:rFonts w:ascii="Aptos Display" w:eastAsiaTheme="minorEastAsia" w:hAnsi="Aptos Display" w:cstheme="minorBidi"/>
          <w:sz w:val="22"/>
          <w:szCs w:val="22"/>
        </w:rPr>
        <w:t xml:space="preserve">All woodcraft exhibits must include a </w:t>
      </w:r>
      <w:hyperlink r:id="rId8" w:history="1">
        <w:r w:rsidRPr="00FE7AFA">
          <w:rPr>
            <w:rStyle w:val="Hyperlink"/>
            <w:rFonts w:ascii="Aptos Display" w:eastAsiaTheme="minorEastAsia" w:hAnsi="Aptos Display" w:cstheme="minorBidi"/>
            <w:color w:val="auto"/>
            <w:sz w:val="22"/>
            <w:szCs w:val="22"/>
          </w:rPr>
          <w:t>4-H Craft Information Card, 4-H 618A</w:t>
        </w:r>
      </w:hyperlink>
      <w:r w:rsidRPr="00FE7AFA">
        <w:rPr>
          <w:rFonts w:ascii="Aptos Display" w:eastAsiaTheme="minorEastAsia" w:hAnsi="Aptos Display" w:cstheme="minorBidi"/>
          <w:sz w:val="22"/>
          <w:szCs w:val="22"/>
        </w:rPr>
        <w:t xml:space="preserve">. This information card </w:t>
      </w:r>
      <w:r w:rsidR="00A260B9" w:rsidRPr="00FE7AFA">
        <w:rPr>
          <w:rFonts w:ascii="Aptos Display" w:eastAsiaTheme="minorEastAsia" w:hAnsi="Aptos Display" w:cstheme="minorBidi"/>
          <w:sz w:val="22"/>
          <w:szCs w:val="22"/>
        </w:rPr>
        <w:t>describes</w:t>
      </w:r>
      <w:r w:rsidRPr="00FE7AFA">
        <w:rPr>
          <w:rFonts w:ascii="Aptos Display" w:eastAsiaTheme="minorEastAsia" w:hAnsi="Aptos Display" w:cstheme="minorBidi"/>
          <w:sz w:val="22"/>
          <w:szCs w:val="22"/>
        </w:rPr>
        <w:t xml:space="preserve"> work completed so the judge can more accurately evaluate the exhibit. Craft information cards are for judging purposes only and will not be returned to the exhibitor.</w:t>
      </w:r>
    </w:p>
    <w:p w14:paraId="0B553416" w14:textId="77777777" w:rsidR="00DC6AF4" w:rsidRPr="00FE7AFA" w:rsidRDefault="00DC6AF4" w:rsidP="00DC6AF4">
      <w:pPr>
        <w:jc w:val="both"/>
        <w:rPr>
          <w:rFonts w:ascii="Aptos Display" w:hAnsi="Aptos Display" w:cs="Arial"/>
          <w:bCs/>
          <w:sz w:val="22"/>
          <w:szCs w:val="22"/>
        </w:rPr>
      </w:pPr>
    </w:p>
    <w:p w14:paraId="5EBBF753" w14:textId="77777777" w:rsidR="007D5135" w:rsidRPr="00FE7AFA" w:rsidRDefault="007D5135" w:rsidP="00DC6AF4">
      <w:pPr>
        <w:jc w:val="both"/>
        <w:rPr>
          <w:rFonts w:ascii="Aptos Display" w:hAnsi="Aptos Display" w:cs="Arial"/>
          <w:sz w:val="22"/>
          <w:szCs w:val="22"/>
        </w:rPr>
      </w:pPr>
      <w:r w:rsidRPr="00FE7AFA">
        <w:rPr>
          <w:rFonts w:ascii="Aptos Display" w:hAnsi="Aptos Display" w:cs="Arial"/>
          <w:bCs/>
          <w:sz w:val="22"/>
          <w:szCs w:val="22"/>
        </w:rPr>
        <w:t>Photos must be provided for multi-piece exhibits.</w:t>
      </w:r>
    </w:p>
    <w:p w14:paraId="6C0C01FE" w14:textId="77777777" w:rsidR="00C00D8C" w:rsidRPr="00FE7AFA" w:rsidRDefault="00C00D8C" w:rsidP="00DC6AF4">
      <w:pPr>
        <w:jc w:val="both"/>
        <w:rPr>
          <w:rFonts w:ascii="Aptos Display" w:hAnsi="Aptos Display" w:cs="Arial"/>
          <w:sz w:val="22"/>
          <w:szCs w:val="22"/>
        </w:rPr>
      </w:pPr>
    </w:p>
    <w:p w14:paraId="23B55B1F" w14:textId="77777777" w:rsidR="00DC6AF4" w:rsidRPr="00FE7AFA" w:rsidRDefault="00251E16" w:rsidP="00DC6AF4">
      <w:pPr>
        <w:pStyle w:val="Heading1"/>
        <w:jc w:val="both"/>
        <w:rPr>
          <w:rFonts w:ascii="Aptos Display" w:hAnsi="Aptos Display"/>
          <w:b w:val="0"/>
          <w:sz w:val="22"/>
          <w:szCs w:val="22"/>
        </w:rPr>
      </w:pPr>
      <w:r w:rsidRPr="00FE7AFA">
        <w:rPr>
          <w:rFonts w:ascii="Aptos Display" w:hAnsi="Aptos Display"/>
          <w:sz w:val="22"/>
          <w:szCs w:val="22"/>
          <w:u w:val="single"/>
        </w:rPr>
        <w:t>LEVEL A (Grades 3 – 4)</w:t>
      </w:r>
      <w:r w:rsidRPr="00FE7AFA">
        <w:rPr>
          <w:rFonts w:ascii="Aptos Display" w:hAnsi="Aptos Display"/>
          <w:b w:val="0"/>
          <w:sz w:val="22"/>
          <w:szCs w:val="22"/>
        </w:rPr>
        <w:t xml:space="preserve"> </w:t>
      </w:r>
    </w:p>
    <w:p w14:paraId="7F7572D3" w14:textId="39E28804" w:rsidR="00251E16" w:rsidRPr="00FE7AFA" w:rsidRDefault="00251E16" w:rsidP="00DC6AF4">
      <w:pPr>
        <w:pStyle w:val="Heading1"/>
        <w:jc w:val="both"/>
        <w:rPr>
          <w:rFonts w:ascii="Aptos Display" w:hAnsi="Aptos Display" w:cs="Arial"/>
          <w:b w:val="0"/>
          <w:sz w:val="22"/>
          <w:szCs w:val="22"/>
          <w:u w:val="single"/>
        </w:rPr>
      </w:pPr>
      <w:r w:rsidRPr="00FE7AFA">
        <w:rPr>
          <w:rFonts w:ascii="Aptos Display" w:hAnsi="Aptos Display"/>
          <w:b w:val="0"/>
          <w:sz w:val="22"/>
          <w:szCs w:val="22"/>
        </w:rPr>
        <w:t xml:space="preserve">Prepare and apply finish </w:t>
      </w:r>
      <w:r w:rsidR="00DC6AF4" w:rsidRPr="00FE7AFA">
        <w:rPr>
          <w:rFonts w:ascii="Aptos Display" w:hAnsi="Aptos Display"/>
          <w:b w:val="0"/>
          <w:sz w:val="22"/>
          <w:szCs w:val="22"/>
        </w:rPr>
        <w:t xml:space="preserve">two </w:t>
      </w:r>
      <w:r w:rsidR="00DC6AF4" w:rsidRPr="00FE7AFA">
        <w:rPr>
          <w:rFonts w:ascii="Aptos Display" w:hAnsi="Aptos Display" w:cs="Arial"/>
          <w:b w:val="0"/>
          <w:sz w:val="22"/>
          <w:szCs w:val="22"/>
        </w:rPr>
        <w:t>(2)</w:t>
      </w:r>
      <w:r w:rsidRPr="00FE7AFA">
        <w:rPr>
          <w:rFonts w:ascii="Aptos Display" w:hAnsi="Aptos Display"/>
          <w:b w:val="0"/>
          <w:sz w:val="22"/>
          <w:szCs w:val="22"/>
        </w:rPr>
        <w:t xml:space="preserve"> small articles of wood. </w:t>
      </w:r>
      <w:r w:rsidR="00A260B9" w:rsidRPr="00FE7AFA">
        <w:rPr>
          <w:rFonts w:ascii="Aptos Display" w:hAnsi="Aptos Display"/>
          <w:b w:val="0"/>
          <w:sz w:val="22"/>
          <w:szCs w:val="22"/>
        </w:rPr>
        <w:t>The finish</w:t>
      </w:r>
      <w:r w:rsidRPr="00FE7AFA">
        <w:rPr>
          <w:rFonts w:ascii="Aptos Display" w:hAnsi="Aptos Display"/>
          <w:b w:val="0"/>
          <w:sz w:val="22"/>
          <w:szCs w:val="22"/>
        </w:rPr>
        <w:t xml:space="preserve"> may be </w:t>
      </w:r>
      <w:r w:rsidR="00A260B9" w:rsidRPr="00FE7AFA">
        <w:rPr>
          <w:rFonts w:ascii="Aptos Display" w:hAnsi="Aptos Display"/>
          <w:b w:val="0"/>
          <w:sz w:val="22"/>
          <w:szCs w:val="22"/>
        </w:rPr>
        <w:t xml:space="preserve">a </w:t>
      </w:r>
      <w:r w:rsidRPr="00FE7AFA">
        <w:rPr>
          <w:rFonts w:ascii="Aptos Display" w:hAnsi="Aptos Display"/>
          <w:b w:val="0"/>
          <w:sz w:val="22"/>
          <w:szCs w:val="22"/>
        </w:rPr>
        <w:t>penetrating seal, paste wax, shellac, varnish, or paint.</w:t>
      </w:r>
    </w:p>
    <w:p w14:paraId="57C2FC31" w14:textId="77777777" w:rsidR="00FB5263" w:rsidRPr="00FE7AFA" w:rsidRDefault="00FB5263" w:rsidP="00DC6AF4">
      <w:pPr>
        <w:jc w:val="both"/>
        <w:rPr>
          <w:rFonts w:ascii="Aptos Display" w:hAnsi="Aptos Display" w:cs="Arial"/>
          <w:b/>
          <w:bCs/>
          <w:sz w:val="22"/>
          <w:szCs w:val="22"/>
          <w:u w:val="single"/>
        </w:rPr>
      </w:pPr>
    </w:p>
    <w:p w14:paraId="6E51C13C" w14:textId="77777777" w:rsidR="00DC6AF4" w:rsidRPr="00FE7AFA" w:rsidRDefault="00251E16" w:rsidP="00DC6AF4">
      <w:pPr>
        <w:jc w:val="both"/>
        <w:rPr>
          <w:rFonts w:ascii="Aptos Display" w:hAnsi="Aptos Display" w:cs="Arial"/>
          <w:bCs/>
          <w:sz w:val="22"/>
          <w:szCs w:val="22"/>
        </w:rPr>
      </w:pPr>
      <w:r w:rsidRPr="00FE7AFA">
        <w:rPr>
          <w:rFonts w:ascii="Aptos Display" w:hAnsi="Aptos Display" w:cs="Arial"/>
          <w:b/>
          <w:bCs/>
          <w:sz w:val="22"/>
          <w:szCs w:val="22"/>
          <w:u w:val="single"/>
        </w:rPr>
        <w:t>LEVEL B (Grades 5 – 6)</w:t>
      </w:r>
      <w:r w:rsidRPr="00FE7AFA">
        <w:rPr>
          <w:rFonts w:ascii="Aptos Display" w:hAnsi="Aptos Display" w:cs="Arial"/>
          <w:bCs/>
          <w:sz w:val="22"/>
          <w:szCs w:val="22"/>
        </w:rPr>
        <w:t xml:space="preserve">  </w:t>
      </w:r>
    </w:p>
    <w:p w14:paraId="516F080B" w14:textId="77777777" w:rsidR="00251E16" w:rsidRPr="00FE7AFA" w:rsidRDefault="00251E16" w:rsidP="00DC6AF4">
      <w:pPr>
        <w:jc w:val="both"/>
        <w:rPr>
          <w:rFonts w:ascii="Aptos Display" w:hAnsi="Aptos Display" w:cs="Arial"/>
          <w:sz w:val="22"/>
          <w:szCs w:val="22"/>
        </w:rPr>
      </w:pPr>
      <w:r w:rsidRPr="00FE7AFA">
        <w:rPr>
          <w:rFonts w:ascii="Aptos Display" w:hAnsi="Aptos Display" w:cs="Arial"/>
          <w:sz w:val="22"/>
          <w:szCs w:val="22"/>
        </w:rPr>
        <w:t xml:space="preserve">Prepare and apply finish to at least two </w:t>
      </w:r>
      <w:r w:rsidR="00DC6AF4" w:rsidRPr="00FE7AFA">
        <w:rPr>
          <w:rFonts w:ascii="Aptos Display" w:hAnsi="Aptos Display" w:cs="Arial"/>
          <w:sz w:val="22"/>
          <w:szCs w:val="22"/>
        </w:rPr>
        <w:t xml:space="preserve">(2) </w:t>
      </w:r>
      <w:r w:rsidRPr="00FE7AFA">
        <w:rPr>
          <w:rFonts w:ascii="Aptos Display" w:hAnsi="Aptos Display" w:cs="Arial"/>
          <w:sz w:val="22"/>
          <w:szCs w:val="22"/>
        </w:rPr>
        <w:t>small articles of wood. Use a finish listed in</w:t>
      </w:r>
      <w:r w:rsidR="00275A0B" w:rsidRPr="00FE7AFA">
        <w:rPr>
          <w:rFonts w:ascii="Aptos Display" w:hAnsi="Aptos Display" w:cs="Arial"/>
          <w:sz w:val="22"/>
          <w:szCs w:val="22"/>
        </w:rPr>
        <w:t xml:space="preserve"> </w:t>
      </w:r>
      <w:r w:rsidR="00C11447" w:rsidRPr="00FE7AFA">
        <w:rPr>
          <w:rFonts w:ascii="Aptos Display" w:hAnsi="Aptos Display" w:cs="Arial"/>
          <w:sz w:val="22"/>
          <w:szCs w:val="22"/>
        </w:rPr>
        <w:t>L</w:t>
      </w:r>
      <w:r w:rsidR="00275A0B" w:rsidRPr="00FE7AFA">
        <w:rPr>
          <w:rFonts w:ascii="Aptos Display" w:hAnsi="Aptos Display" w:cs="Arial"/>
          <w:sz w:val="22"/>
          <w:szCs w:val="22"/>
        </w:rPr>
        <w:t xml:space="preserve">evel </w:t>
      </w:r>
      <w:r w:rsidRPr="00FE7AFA">
        <w:rPr>
          <w:rFonts w:ascii="Aptos Display" w:hAnsi="Aptos Display" w:cs="Arial"/>
          <w:sz w:val="22"/>
          <w:szCs w:val="22"/>
        </w:rPr>
        <w:t>A.</w:t>
      </w:r>
    </w:p>
    <w:p w14:paraId="2B94618B" w14:textId="77777777" w:rsidR="00FB5263" w:rsidRPr="00FE7AFA" w:rsidRDefault="00FB5263" w:rsidP="00DC6AF4">
      <w:pPr>
        <w:pStyle w:val="Heading1"/>
        <w:jc w:val="both"/>
        <w:rPr>
          <w:rFonts w:ascii="Aptos Display" w:hAnsi="Aptos Display"/>
          <w:sz w:val="22"/>
          <w:szCs w:val="22"/>
          <w:u w:val="single"/>
        </w:rPr>
      </w:pPr>
    </w:p>
    <w:p w14:paraId="766ED946" w14:textId="77777777" w:rsidR="00DC6AF4" w:rsidRPr="00FE7AFA" w:rsidRDefault="00251E16" w:rsidP="00DC6AF4">
      <w:pPr>
        <w:pStyle w:val="Heading1"/>
        <w:jc w:val="both"/>
        <w:rPr>
          <w:rFonts w:ascii="Aptos Display" w:hAnsi="Aptos Display"/>
          <w:sz w:val="22"/>
          <w:szCs w:val="22"/>
        </w:rPr>
      </w:pPr>
      <w:r w:rsidRPr="00FE7AFA">
        <w:rPr>
          <w:rFonts w:ascii="Aptos Display" w:hAnsi="Aptos Display"/>
          <w:sz w:val="22"/>
          <w:szCs w:val="22"/>
          <w:u w:val="single"/>
        </w:rPr>
        <w:t>LEVEL C (Grade 7 – 9)</w:t>
      </w:r>
      <w:r w:rsidRPr="00FE7AFA">
        <w:rPr>
          <w:rFonts w:ascii="Aptos Display" w:hAnsi="Aptos Display"/>
          <w:sz w:val="22"/>
          <w:szCs w:val="22"/>
        </w:rPr>
        <w:t xml:space="preserve">  </w:t>
      </w:r>
    </w:p>
    <w:p w14:paraId="15925316" w14:textId="77777777" w:rsidR="00251E16" w:rsidRPr="00FE7AFA" w:rsidRDefault="00251E16" w:rsidP="00DC6AF4">
      <w:pPr>
        <w:pStyle w:val="Heading1"/>
        <w:jc w:val="both"/>
        <w:rPr>
          <w:rFonts w:ascii="Aptos Display" w:hAnsi="Aptos Display"/>
          <w:sz w:val="22"/>
          <w:szCs w:val="22"/>
        </w:rPr>
      </w:pPr>
      <w:r w:rsidRPr="00FE7AFA">
        <w:rPr>
          <w:rFonts w:ascii="Aptos Display" w:hAnsi="Aptos Display"/>
          <w:b w:val="0"/>
          <w:sz w:val="22"/>
          <w:szCs w:val="22"/>
        </w:rPr>
        <w:t xml:space="preserve">Smooth and finish at least two </w:t>
      </w:r>
      <w:r w:rsidR="00DC6AF4" w:rsidRPr="00FE7AFA">
        <w:rPr>
          <w:rFonts w:ascii="Aptos Display" w:hAnsi="Aptos Display" w:cs="Arial"/>
          <w:b w:val="0"/>
          <w:sz w:val="22"/>
          <w:szCs w:val="22"/>
        </w:rPr>
        <w:t xml:space="preserve">(2) </w:t>
      </w:r>
      <w:r w:rsidRPr="00FE7AFA">
        <w:rPr>
          <w:rFonts w:ascii="Aptos Display" w:hAnsi="Aptos Display"/>
          <w:b w:val="0"/>
          <w:sz w:val="22"/>
          <w:szCs w:val="22"/>
        </w:rPr>
        <w:t>articles with decoration applied in any manner.</w:t>
      </w:r>
    </w:p>
    <w:p w14:paraId="298A21D3" w14:textId="77777777" w:rsidR="00FB5263" w:rsidRPr="00FE7AFA" w:rsidRDefault="00FB5263" w:rsidP="00DC6AF4">
      <w:pPr>
        <w:jc w:val="both"/>
        <w:rPr>
          <w:rFonts w:ascii="Aptos Display" w:hAnsi="Aptos Display" w:cs="Arial"/>
          <w:b/>
          <w:bCs/>
          <w:sz w:val="22"/>
          <w:szCs w:val="22"/>
          <w:u w:val="single"/>
        </w:rPr>
      </w:pPr>
    </w:p>
    <w:p w14:paraId="33406349" w14:textId="77777777" w:rsidR="00DC6AF4" w:rsidRPr="00FE7AFA" w:rsidRDefault="00251E16" w:rsidP="00DC6AF4">
      <w:pPr>
        <w:jc w:val="both"/>
        <w:rPr>
          <w:rFonts w:ascii="Aptos Display" w:hAnsi="Aptos Display" w:cs="Arial"/>
          <w:bCs/>
          <w:sz w:val="22"/>
          <w:szCs w:val="22"/>
        </w:rPr>
      </w:pPr>
      <w:r w:rsidRPr="00FE7AFA">
        <w:rPr>
          <w:rFonts w:ascii="Aptos Display" w:hAnsi="Aptos Display" w:cs="Arial"/>
          <w:b/>
          <w:bCs/>
          <w:sz w:val="22"/>
          <w:szCs w:val="22"/>
          <w:u w:val="single"/>
        </w:rPr>
        <w:t>LEVEL D (Grade 10 – 12)</w:t>
      </w:r>
      <w:r w:rsidRPr="00FE7AFA">
        <w:rPr>
          <w:rFonts w:ascii="Aptos Display" w:hAnsi="Aptos Display" w:cs="Arial"/>
          <w:bCs/>
          <w:sz w:val="22"/>
          <w:szCs w:val="22"/>
        </w:rPr>
        <w:t xml:space="preserve">  </w:t>
      </w:r>
    </w:p>
    <w:p w14:paraId="482DB3DF" w14:textId="182C1418" w:rsidR="00251E16" w:rsidRPr="00FE7AFA" w:rsidRDefault="00251E16" w:rsidP="00DC6AF4">
      <w:pPr>
        <w:jc w:val="both"/>
        <w:rPr>
          <w:rFonts w:ascii="Aptos Display" w:hAnsi="Aptos Display" w:cs="Arial"/>
          <w:sz w:val="22"/>
          <w:szCs w:val="22"/>
        </w:rPr>
      </w:pPr>
      <w:r w:rsidRPr="00FE7AFA">
        <w:rPr>
          <w:rFonts w:ascii="Aptos Display" w:hAnsi="Aptos Display" w:cs="Arial"/>
          <w:sz w:val="22"/>
          <w:szCs w:val="22"/>
        </w:rPr>
        <w:t>Smooth and finish at least two (2)</w:t>
      </w:r>
      <w:r w:rsidR="00A84D68" w:rsidRPr="00FE7AFA">
        <w:rPr>
          <w:rFonts w:ascii="Aptos Display" w:hAnsi="Aptos Display" w:cs="Arial"/>
          <w:sz w:val="22"/>
          <w:szCs w:val="22"/>
        </w:rPr>
        <w:t xml:space="preserve"> articles. </w:t>
      </w:r>
      <w:r w:rsidRPr="00FE7AFA">
        <w:rPr>
          <w:rFonts w:ascii="Aptos Display" w:hAnsi="Aptos Display" w:cs="Arial"/>
          <w:sz w:val="22"/>
          <w:szCs w:val="22"/>
        </w:rPr>
        <w:t xml:space="preserve">Show progress over </w:t>
      </w:r>
      <w:r w:rsidR="00A260B9" w:rsidRPr="00FE7AFA">
        <w:rPr>
          <w:rFonts w:ascii="Aptos Display" w:hAnsi="Aptos Display" w:cs="Arial"/>
          <w:sz w:val="22"/>
          <w:szCs w:val="22"/>
        </w:rPr>
        <w:t xml:space="preserve">the </w:t>
      </w:r>
      <w:r w:rsidRPr="00FE7AFA">
        <w:rPr>
          <w:rFonts w:ascii="Aptos Display" w:hAnsi="Aptos Display" w:cs="Arial"/>
          <w:sz w:val="22"/>
          <w:szCs w:val="22"/>
        </w:rPr>
        <w:t>previous year’s work. Use any decorating technique and finish</w:t>
      </w:r>
      <w:r w:rsidR="00A260B9" w:rsidRPr="00FE7AFA">
        <w:rPr>
          <w:rFonts w:ascii="Aptos Display" w:hAnsi="Aptos Display" w:cs="Arial"/>
          <w:sz w:val="22"/>
          <w:szCs w:val="22"/>
        </w:rPr>
        <w:t>,</w:t>
      </w:r>
      <w:r w:rsidRPr="00FE7AFA">
        <w:rPr>
          <w:rFonts w:ascii="Aptos Display" w:hAnsi="Aptos Display" w:cs="Arial"/>
          <w:sz w:val="22"/>
          <w:szCs w:val="22"/>
        </w:rPr>
        <w:t xml:space="preserve"> such as tole painting, carving, etc.</w:t>
      </w:r>
    </w:p>
    <w:p w14:paraId="1C5A4F60" w14:textId="77777777" w:rsidR="00251E16" w:rsidRPr="00FE7AFA" w:rsidRDefault="00251E16" w:rsidP="00DC6AF4">
      <w:pPr>
        <w:ind w:left="720"/>
        <w:jc w:val="both"/>
        <w:rPr>
          <w:rFonts w:ascii="Aptos Display" w:hAnsi="Aptos Display" w:cs="Arial"/>
          <w:sz w:val="22"/>
          <w:szCs w:val="22"/>
        </w:rPr>
      </w:pPr>
    </w:p>
    <w:sectPr w:rsidR="00251E16" w:rsidRPr="00FE7AFA" w:rsidSect="00DC6AF4">
      <w:footerReference w:type="default" r:id="rId9"/>
      <w:type w:val="continuous"/>
      <w:pgSz w:w="12240" w:h="15840"/>
      <w:pgMar w:top="1440" w:right="1440" w:bottom="1440" w:left="1440" w:header="720" w:footer="270" w:gutter="0"/>
      <w:pgNumType w:start="14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A8E6E" w14:textId="77777777" w:rsidR="001C5B5E" w:rsidRDefault="001C5B5E" w:rsidP="001C5B5E">
      <w:r>
        <w:separator/>
      </w:r>
    </w:p>
  </w:endnote>
  <w:endnote w:type="continuationSeparator" w:id="0">
    <w:p w14:paraId="29A16BAD" w14:textId="77777777" w:rsidR="001C5B5E" w:rsidRDefault="001C5B5E" w:rsidP="001C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 Narrow (PCL6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(PCL6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8340190"/>
      <w:docPartObj>
        <w:docPartGallery w:val="Page Numbers (Bottom of Page)"/>
        <w:docPartUnique/>
      </w:docPartObj>
    </w:sdtPr>
    <w:sdtEndPr/>
    <w:sdtContent>
      <w:p w14:paraId="68775877" w14:textId="57A792B4" w:rsidR="001C5B5E" w:rsidRDefault="00042FBA" w:rsidP="00042FBA">
        <w:pPr>
          <w:pStyle w:val="Footer"/>
          <w:jc w:val="right"/>
        </w:pPr>
        <w:r w:rsidRPr="00042FBA">
          <w:rPr>
            <w:sz w:val="20"/>
            <w:szCs w:val="20"/>
          </w:rPr>
          <w:t xml:space="preserve">Rev. </w:t>
        </w:r>
        <w:r w:rsidR="00FE7AFA">
          <w:rPr>
            <w:sz w:val="20"/>
            <w:szCs w:val="20"/>
          </w:rPr>
          <w:t>Feb. 2026</w:t>
        </w:r>
      </w:p>
    </w:sdtContent>
  </w:sdt>
  <w:p w14:paraId="4589AC8A" w14:textId="77777777" w:rsidR="001C5B5E" w:rsidRDefault="001C5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3D5CA" w14:textId="77777777" w:rsidR="001C5B5E" w:rsidRDefault="001C5B5E" w:rsidP="001C5B5E">
      <w:r>
        <w:separator/>
      </w:r>
    </w:p>
  </w:footnote>
  <w:footnote w:type="continuationSeparator" w:id="0">
    <w:p w14:paraId="46E3C063" w14:textId="77777777" w:rsidR="001C5B5E" w:rsidRDefault="001C5B5E" w:rsidP="001C5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73392"/>
    <w:multiLevelType w:val="multilevel"/>
    <w:tmpl w:val="4F62BBB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" w15:restartNumberingAfterBreak="0">
    <w:nsid w:val="125A41C4"/>
    <w:multiLevelType w:val="hybridMultilevel"/>
    <w:tmpl w:val="966C333E"/>
    <w:lvl w:ilvl="0" w:tplc="7D5A60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162D703E"/>
    <w:multiLevelType w:val="hybridMultilevel"/>
    <w:tmpl w:val="81ECD6E8"/>
    <w:lvl w:ilvl="0" w:tplc="7D5A60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18787A58"/>
    <w:multiLevelType w:val="hybridMultilevel"/>
    <w:tmpl w:val="8ADEE662"/>
    <w:lvl w:ilvl="0" w:tplc="04090019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4" w15:restartNumberingAfterBreak="0">
    <w:nsid w:val="19A80731"/>
    <w:multiLevelType w:val="hybridMultilevel"/>
    <w:tmpl w:val="1FECEF44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F150FCA"/>
    <w:multiLevelType w:val="hybridMultilevel"/>
    <w:tmpl w:val="F6360B0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FC80694"/>
    <w:multiLevelType w:val="hybridMultilevel"/>
    <w:tmpl w:val="1F34516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37B5243"/>
    <w:multiLevelType w:val="hybridMultilevel"/>
    <w:tmpl w:val="591E527C"/>
    <w:lvl w:ilvl="0" w:tplc="04090007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8" w15:restartNumberingAfterBreak="0">
    <w:nsid w:val="26804829"/>
    <w:multiLevelType w:val="hybridMultilevel"/>
    <w:tmpl w:val="31EEF06E"/>
    <w:lvl w:ilvl="0" w:tplc="7D5A60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2F3C54E5"/>
    <w:multiLevelType w:val="hybridMultilevel"/>
    <w:tmpl w:val="24CC1A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E270F4"/>
    <w:multiLevelType w:val="hybridMultilevel"/>
    <w:tmpl w:val="467C6EBA"/>
    <w:lvl w:ilvl="0" w:tplc="7D5A60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 w15:restartNumberingAfterBreak="0">
    <w:nsid w:val="3A0937E6"/>
    <w:multiLevelType w:val="hybridMultilevel"/>
    <w:tmpl w:val="583EC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C12C0"/>
    <w:multiLevelType w:val="hybridMultilevel"/>
    <w:tmpl w:val="FC52944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4E14192F"/>
    <w:multiLevelType w:val="hybridMultilevel"/>
    <w:tmpl w:val="D1368D76"/>
    <w:lvl w:ilvl="0" w:tplc="7D5A60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4F802DA5"/>
    <w:multiLevelType w:val="hybridMultilevel"/>
    <w:tmpl w:val="B044C9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 w15:restartNumberingAfterBreak="0">
    <w:nsid w:val="55AC68F2"/>
    <w:multiLevelType w:val="hybridMultilevel"/>
    <w:tmpl w:val="98E4F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673FA"/>
    <w:multiLevelType w:val="hybridMultilevel"/>
    <w:tmpl w:val="2BC46A0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57B217DB"/>
    <w:multiLevelType w:val="hybridMultilevel"/>
    <w:tmpl w:val="DF262DF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65276307"/>
    <w:multiLevelType w:val="hybridMultilevel"/>
    <w:tmpl w:val="AC106B36"/>
    <w:lvl w:ilvl="0" w:tplc="0409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A0D5062"/>
    <w:multiLevelType w:val="hybridMultilevel"/>
    <w:tmpl w:val="09E015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584EB2"/>
    <w:multiLevelType w:val="hybridMultilevel"/>
    <w:tmpl w:val="B3509368"/>
    <w:lvl w:ilvl="0" w:tplc="9CF83C7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714A7987"/>
    <w:multiLevelType w:val="hybridMultilevel"/>
    <w:tmpl w:val="969EDA0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71BE54B3"/>
    <w:multiLevelType w:val="hybridMultilevel"/>
    <w:tmpl w:val="42DC7C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346102A"/>
    <w:multiLevelType w:val="hybridMultilevel"/>
    <w:tmpl w:val="1610C358"/>
    <w:lvl w:ilvl="0" w:tplc="47F4F0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42F0C"/>
    <w:multiLevelType w:val="hybridMultilevel"/>
    <w:tmpl w:val="493287A8"/>
    <w:lvl w:ilvl="0" w:tplc="7D5A60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935988343">
    <w:abstractNumId w:val="21"/>
  </w:num>
  <w:num w:numId="2" w16cid:durableId="521430840">
    <w:abstractNumId w:val="4"/>
  </w:num>
  <w:num w:numId="3" w16cid:durableId="1725523907">
    <w:abstractNumId w:val="12"/>
  </w:num>
  <w:num w:numId="4" w16cid:durableId="1249077521">
    <w:abstractNumId w:val="6"/>
  </w:num>
  <w:num w:numId="5" w16cid:durableId="1257903376">
    <w:abstractNumId w:val="20"/>
  </w:num>
  <w:num w:numId="6" w16cid:durableId="881936932">
    <w:abstractNumId w:val="3"/>
  </w:num>
  <w:num w:numId="7" w16cid:durableId="352191133">
    <w:abstractNumId w:val="15"/>
  </w:num>
  <w:num w:numId="8" w16cid:durableId="688026898">
    <w:abstractNumId w:val="17"/>
  </w:num>
  <w:num w:numId="9" w16cid:durableId="1266498027">
    <w:abstractNumId w:val="5"/>
  </w:num>
  <w:num w:numId="10" w16cid:durableId="59257282">
    <w:abstractNumId w:val="16"/>
  </w:num>
  <w:num w:numId="11" w16cid:durableId="789787464">
    <w:abstractNumId w:val="11"/>
  </w:num>
  <w:num w:numId="12" w16cid:durableId="1946308462">
    <w:abstractNumId w:val="0"/>
  </w:num>
  <w:num w:numId="13" w16cid:durableId="294142898">
    <w:abstractNumId w:val="19"/>
  </w:num>
  <w:num w:numId="14" w16cid:durableId="1703556874">
    <w:abstractNumId w:val="7"/>
  </w:num>
  <w:num w:numId="15" w16cid:durableId="204679582">
    <w:abstractNumId w:val="9"/>
  </w:num>
  <w:num w:numId="16" w16cid:durableId="1531337117">
    <w:abstractNumId w:val="18"/>
  </w:num>
  <w:num w:numId="17" w16cid:durableId="1715543566">
    <w:abstractNumId w:val="22"/>
  </w:num>
  <w:num w:numId="18" w16cid:durableId="1594632622">
    <w:abstractNumId w:val="24"/>
  </w:num>
  <w:num w:numId="19" w16cid:durableId="415370766">
    <w:abstractNumId w:val="13"/>
  </w:num>
  <w:num w:numId="20" w16cid:durableId="2126076792">
    <w:abstractNumId w:val="10"/>
  </w:num>
  <w:num w:numId="21" w16cid:durableId="1088842991">
    <w:abstractNumId w:val="8"/>
  </w:num>
  <w:num w:numId="22" w16cid:durableId="1482383781">
    <w:abstractNumId w:val="2"/>
  </w:num>
  <w:num w:numId="23" w16cid:durableId="932514052">
    <w:abstractNumId w:val="1"/>
  </w:num>
  <w:num w:numId="24" w16cid:durableId="1502356134">
    <w:abstractNumId w:val="23"/>
  </w:num>
  <w:num w:numId="25" w16cid:durableId="20714157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B5E"/>
    <w:rsid w:val="00003C9E"/>
    <w:rsid w:val="00041842"/>
    <w:rsid w:val="00042FBA"/>
    <w:rsid w:val="000C3281"/>
    <w:rsid w:val="000C35CC"/>
    <w:rsid w:val="001C036A"/>
    <w:rsid w:val="001C5B5E"/>
    <w:rsid w:val="002438B0"/>
    <w:rsid w:val="00251E16"/>
    <w:rsid w:val="002600E0"/>
    <w:rsid w:val="00275A0B"/>
    <w:rsid w:val="002B0BEC"/>
    <w:rsid w:val="003309F8"/>
    <w:rsid w:val="00343764"/>
    <w:rsid w:val="00383AAD"/>
    <w:rsid w:val="003B2E90"/>
    <w:rsid w:val="00462BA7"/>
    <w:rsid w:val="00470221"/>
    <w:rsid w:val="004B6B55"/>
    <w:rsid w:val="005C7DA6"/>
    <w:rsid w:val="006833CE"/>
    <w:rsid w:val="007206A4"/>
    <w:rsid w:val="00745F5E"/>
    <w:rsid w:val="00775DC7"/>
    <w:rsid w:val="007909F6"/>
    <w:rsid w:val="007D5135"/>
    <w:rsid w:val="00837634"/>
    <w:rsid w:val="00891786"/>
    <w:rsid w:val="00916FED"/>
    <w:rsid w:val="00925BE8"/>
    <w:rsid w:val="00956A6F"/>
    <w:rsid w:val="0097256E"/>
    <w:rsid w:val="009D3C18"/>
    <w:rsid w:val="009D6605"/>
    <w:rsid w:val="00A00E18"/>
    <w:rsid w:val="00A260B9"/>
    <w:rsid w:val="00A55B47"/>
    <w:rsid w:val="00A84D68"/>
    <w:rsid w:val="00AA4AA9"/>
    <w:rsid w:val="00B246AF"/>
    <w:rsid w:val="00B731C9"/>
    <w:rsid w:val="00BC7E96"/>
    <w:rsid w:val="00C00D8C"/>
    <w:rsid w:val="00C11447"/>
    <w:rsid w:val="00C46999"/>
    <w:rsid w:val="00C61151"/>
    <w:rsid w:val="00C72267"/>
    <w:rsid w:val="00CA304B"/>
    <w:rsid w:val="00CB5D61"/>
    <w:rsid w:val="00DC6AF4"/>
    <w:rsid w:val="00E124C1"/>
    <w:rsid w:val="00E76B69"/>
    <w:rsid w:val="00EF6370"/>
    <w:rsid w:val="00F066A2"/>
    <w:rsid w:val="00F4016F"/>
    <w:rsid w:val="00F96A1B"/>
    <w:rsid w:val="00FB5263"/>
    <w:rsid w:val="00FE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70B5C55"/>
  <w15:docId w15:val="{02621E0A-992B-426E-A0A2-AD7C5A16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B5E"/>
    <w:pPr>
      <w:widowControl w:val="0"/>
      <w:autoSpaceDE w:val="0"/>
      <w:autoSpaceDN w:val="0"/>
      <w:adjustRightInd w:val="0"/>
      <w:spacing w:before="0" w:after="0"/>
    </w:pPr>
    <w:rPr>
      <w:rFonts w:ascii="Courier" w:eastAsia="Times New Roman" w:hAnsi="Courier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041842"/>
    <w:pPr>
      <w:keepNext/>
      <w:widowControl/>
      <w:autoSpaceDE/>
      <w:autoSpaceDN/>
      <w:adjustRightInd/>
      <w:jc w:val="center"/>
      <w:outlineLvl w:val="0"/>
    </w:pPr>
    <w:rPr>
      <w:rFonts w:ascii="Helvetica Narrow (PCL6)" w:hAnsi="Helvetica Narrow (PCL6)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B5E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C5B5E"/>
  </w:style>
  <w:style w:type="paragraph" w:styleId="Footer">
    <w:name w:val="footer"/>
    <w:basedOn w:val="Normal"/>
    <w:link w:val="FooterChar"/>
    <w:uiPriority w:val="99"/>
    <w:unhideWhenUsed/>
    <w:rsid w:val="001C5B5E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C5B5E"/>
  </w:style>
  <w:style w:type="paragraph" w:styleId="Title">
    <w:name w:val="Title"/>
    <w:basedOn w:val="Normal"/>
    <w:link w:val="TitleChar"/>
    <w:qFormat/>
    <w:rsid w:val="001C5B5E"/>
    <w:pPr>
      <w:jc w:val="center"/>
    </w:pPr>
    <w:rPr>
      <w:rFonts w:ascii="Helvetica (PCL6)" w:hAnsi="Helvetica (PCL6)"/>
      <w:b/>
      <w:bCs/>
      <w:sz w:val="22"/>
      <w:szCs w:val="22"/>
      <w:u w:val="single"/>
    </w:rPr>
  </w:style>
  <w:style w:type="character" w:customStyle="1" w:styleId="TitleChar">
    <w:name w:val="Title Char"/>
    <w:basedOn w:val="DefaultParagraphFont"/>
    <w:link w:val="Title"/>
    <w:rsid w:val="001C5B5E"/>
    <w:rPr>
      <w:rFonts w:ascii="Helvetica (PCL6)" w:eastAsia="Times New Roman" w:hAnsi="Helvetica (PCL6)" w:cs="Times New Roman"/>
      <w:b/>
      <w:bCs/>
      <w:u w:val="single"/>
    </w:rPr>
  </w:style>
  <w:style w:type="character" w:styleId="Hyperlink">
    <w:name w:val="Hyperlink"/>
    <w:basedOn w:val="DefaultParagraphFont"/>
    <w:rsid w:val="00A00E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00E18"/>
    <w:pPr>
      <w:ind w:left="720"/>
    </w:pPr>
  </w:style>
  <w:style w:type="paragraph" w:styleId="BodyTextIndent2">
    <w:name w:val="Body Text Indent 2"/>
    <w:basedOn w:val="Normal"/>
    <w:link w:val="BodyTextIndent2Char"/>
    <w:rsid w:val="00EF637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EF6370"/>
    <w:rPr>
      <w:rFonts w:ascii="Courier" w:eastAsia="Times New Roman" w:hAnsi="Courier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3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370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41842"/>
    <w:rPr>
      <w:rFonts w:ascii="Helvetica Narrow (PCL6)" w:eastAsia="Times New Roman" w:hAnsi="Helvetica Narrow (PCL6)" w:cs="Times New Roman"/>
      <w:b/>
      <w:bCs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16F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tension.purdue.edu/4-H/_docs/projects/arts-and-crafts/4-H-618A-W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xtension.purdue.edu/4-H/_docs/projects/arts-and-crafts/4-H-618A-W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1263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Agriculture Information Technology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jvonders</dc:creator>
  <cp:lastModifiedBy>Kerrigan Mackenzie Davenport</cp:lastModifiedBy>
  <cp:revision>2</cp:revision>
  <cp:lastPrinted>2023-11-13T20:54:00Z</cp:lastPrinted>
  <dcterms:created xsi:type="dcterms:W3CDTF">2026-02-27T15:03:00Z</dcterms:created>
  <dcterms:modified xsi:type="dcterms:W3CDTF">2026-02-27T15:03:00Z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e877aabe920640d2d4b415016d8c3772853beddb9aa9da2c5344131e14d43736</vt:lpwstr>
  </property>
</Properties>
</file>