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64BEB" w14:textId="77777777" w:rsidR="00B62742" w:rsidRPr="00DC452A" w:rsidRDefault="00B62742" w:rsidP="00B62742">
      <w:pPr>
        <w:keepNext/>
        <w:spacing w:before="240" w:after="60"/>
        <w:ind w:left="0" w:right="0"/>
        <w:jc w:val="center"/>
        <w:outlineLvl w:val="0"/>
        <w:rPr>
          <w:rFonts w:ascii="Arial Narrow" w:eastAsia="Times New Roman" w:hAnsi="Arial Narrow"/>
          <w:b/>
          <w:kern w:val="32"/>
          <w:sz w:val="40"/>
          <w:szCs w:val="40"/>
        </w:rPr>
      </w:pPr>
      <w:r w:rsidRPr="00DC452A">
        <w:rPr>
          <w:rFonts w:ascii="Arial Narrow" w:eastAsia="Times New Roman" w:hAnsi="Arial Narrow"/>
          <w:b/>
          <w:kern w:val="32"/>
          <w:sz w:val="40"/>
          <w:szCs w:val="40"/>
        </w:rPr>
        <w:t>Jennings County Horse Requirements</w:t>
      </w:r>
    </w:p>
    <w:p w14:paraId="4F4AF315" w14:textId="34ACC8EB" w:rsidR="00B62742" w:rsidRPr="00DC452A" w:rsidRDefault="00B62742" w:rsidP="00B62742">
      <w:pPr>
        <w:ind w:left="0"/>
        <w:rPr>
          <w:rFonts w:ascii="Arial" w:hAnsi="Arial" w:cs="Arial"/>
          <w:b/>
          <w:sz w:val="28"/>
          <w:szCs w:val="28"/>
          <w:u w:val="single"/>
        </w:rPr>
      </w:pPr>
      <w:r w:rsidRPr="00DC452A">
        <w:rPr>
          <w:rFonts w:ascii="Arial" w:hAnsi="Arial" w:cs="Arial"/>
          <w:b/>
          <w:sz w:val="28"/>
          <w:szCs w:val="28"/>
          <w:u w:val="single"/>
        </w:rPr>
        <w:t>Animal ID Requirements</w:t>
      </w:r>
      <w:r w:rsidR="00DC452A">
        <w:rPr>
          <w:rFonts w:ascii="Arial" w:hAnsi="Arial" w:cs="Arial"/>
          <w:b/>
          <w:sz w:val="28"/>
          <w:szCs w:val="28"/>
          <w:u w:val="single"/>
        </w:rPr>
        <w:t>:</w:t>
      </w:r>
    </w:p>
    <w:p w14:paraId="095C4007" w14:textId="5BC13FCD" w:rsidR="00B62742" w:rsidRPr="00B62742" w:rsidRDefault="00B62742" w:rsidP="00DC452A">
      <w:pPr>
        <w:ind w:left="0"/>
        <w:rPr>
          <w:rFonts w:ascii="Arial" w:hAnsi="Arial" w:cs="Arial"/>
          <w:b/>
          <w:sz w:val="24"/>
          <w:szCs w:val="24"/>
        </w:rPr>
      </w:pPr>
      <w:r w:rsidRPr="00B62742">
        <w:rPr>
          <w:rFonts w:ascii="Arial" w:hAnsi="Arial" w:cs="Arial"/>
          <w:b/>
          <w:sz w:val="24"/>
          <w:szCs w:val="24"/>
        </w:rPr>
        <w:t>Horses and Ponies</w:t>
      </w:r>
      <w:r w:rsidR="00DC452A">
        <w:rPr>
          <w:rFonts w:ascii="Arial" w:hAnsi="Arial" w:cs="Arial"/>
          <w:b/>
          <w:sz w:val="24"/>
          <w:szCs w:val="24"/>
        </w:rPr>
        <w:t>:</w:t>
      </w:r>
    </w:p>
    <w:p w14:paraId="33110664" w14:textId="3BF25C07" w:rsidR="00B62742" w:rsidRPr="00B62742" w:rsidRDefault="00B62742" w:rsidP="00DC452A">
      <w:pPr>
        <w:ind w:left="0"/>
        <w:rPr>
          <w:rFonts w:ascii="Arial" w:hAnsi="Arial" w:cs="Arial"/>
          <w:sz w:val="24"/>
          <w:szCs w:val="24"/>
        </w:rPr>
      </w:pPr>
      <w:r w:rsidRPr="00B62742">
        <w:rPr>
          <w:rFonts w:ascii="Arial" w:hAnsi="Arial" w:cs="Arial"/>
          <w:sz w:val="24"/>
          <w:szCs w:val="24"/>
        </w:rPr>
        <w:t>Color Photo (Must show all four feet and face) uploaded into 4</w:t>
      </w:r>
      <w:r w:rsidR="00DC452A">
        <w:rPr>
          <w:rFonts w:ascii="Arial" w:hAnsi="Arial" w:cs="Arial"/>
          <w:sz w:val="24"/>
          <w:szCs w:val="24"/>
        </w:rPr>
        <w:t>-</w:t>
      </w:r>
      <w:r w:rsidRPr="00B62742">
        <w:rPr>
          <w:rFonts w:ascii="Arial" w:hAnsi="Arial" w:cs="Arial"/>
          <w:sz w:val="24"/>
          <w:szCs w:val="24"/>
        </w:rPr>
        <w:t>H</w:t>
      </w:r>
      <w:r w:rsidR="00DC452A">
        <w:rPr>
          <w:rFonts w:ascii="Arial" w:hAnsi="Arial" w:cs="Arial"/>
          <w:sz w:val="24"/>
          <w:szCs w:val="24"/>
        </w:rPr>
        <w:t xml:space="preserve"> </w:t>
      </w:r>
      <w:r w:rsidRPr="00B62742">
        <w:rPr>
          <w:rFonts w:ascii="Arial" w:hAnsi="Arial" w:cs="Arial"/>
          <w:sz w:val="24"/>
          <w:szCs w:val="24"/>
        </w:rPr>
        <w:t>Online by May 1</w:t>
      </w:r>
      <w:r w:rsidR="00DC452A">
        <w:rPr>
          <w:rFonts w:ascii="Arial" w:hAnsi="Arial" w:cs="Arial"/>
          <w:sz w:val="24"/>
          <w:szCs w:val="24"/>
        </w:rPr>
        <w:t>5</w:t>
      </w:r>
      <w:r w:rsidRPr="00B62742">
        <w:rPr>
          <w:rFonts w:ascii="Arial" w:hAnsi="Arial" w:cs="Arial"/>
          <w:sz w:val="24"/>
          <w:szCs w:val="24"/>
        </w:rPr>
        <w:t xml:space="preserve">. </w:t>
      </w:r>
    </w:p>
    <w:p w14:paraId="354D6A82" w14:textId="3953E480" w:rsidR="00B62742" w:rsidRPr="00B62742" w:rsidRDefault="00DC452A" w:rsidP="00C01040">
      <w:pPr>
        <w:ind w:left="0"/>
        <w:rPr>
          <w:rFonts w:ascii="Arial" w:hAnsi="Arial" w:cs="Arial"/>
          <w:sz w:val="24"/>
          <w:szCs w:val="24"/>
        </w:rPr>
      </w:pPr>
      <w:r>
        <w:rPr>
          <w:rFonts w:ascii="Arial" w:hAnsi="Arial" w:cs="Arial"/>
          <w:sz w:val="24"/>
          <w:szCs w:val="24"/>
        </w:rPr>
        <w:t xml:space="preserve">If you lease your horse, you must have your </w:t>
      </w:r>
      <w:r w:rsidR="00B62742" w:rsidRPr="00B62742">
        <w:rPr>
          <w:rFonts w:ascii="Arial" w:hAnsi="Arial" w:cs="Arial"/>
          <w:sz w:val="24"/>
          <w:szCs w:val="24"/>
        </w:rPr>
        <w:t>Lease Agreement turned into</w:t>
      </w:r>
      <w:r>
        <w:rPr>
          <w:rFonts w:ascii="Arial" w:hAnsi="Arial" w:cs="Arial"/>
          <w:sz w:val="24"/>
          <w:szCs w:val="24"/>
        </w:rPr>
        <w:t xml:space="preserve"> the</w:t>
      </w:r>
      <w:r w:rsidR="00B62742" w:rsidRPr="00B62742">
        <w:rPr>
          <w:rFonts w:ascii="Arial" w:hAnsi="Arial" w:cs="Arial"/>
          <w:sz w:val="24"/>
          <w:szCs w:val="24"/>
        </w:rPr>
        <w:t xml:space="preserve"> Extension Office by May 1</w:t>
      </w:r>
      <w:r>
        <w:rPr>
          <w:rFonts w:ascii="Arial" w:hAnsi="Arial" w:cs="Arial"/>
          <w:sz w:val="24"/>
          <w:szCs w:val="24"/>
        </w:rPr>
        <w:t>5</w:t>
      </w:r>
      <w:r w:rsidR="00B62742" w:rsidRPr="00B62742">
        <w:rPr>
          <w:rFonts w:ascii="Arial" w:hAnsi="Arial" w:cs="Arial"/>
          <w:sz w:val="24"/>
          <w:szCs w:val="24"/>
        </w:rPr>
        <w:t>.</w:t>
      </w:r>
    </w:p>
    <w:p w14:paraId="4C54896E" w14:textId="77777777" w:rsidR="007937C3" w:rsidRPr="00A57FAC" w:rsidRDefault="007937C3" w:rsidP="00DC452A">
      <w:pPr>
        <w:ind w:left="0"/>
        <w:rPr>
          <w:rFonts w:ascii="Arial" w:hAnsi="Arial" w:cs="Arial"/>
          <w:b/>
          <w:sz w:val="22"/>
          <w:szCs w:val="22"/>
          <w:u w:val="single"/>
        </w:rPr>
      </w:pPr>
    </w:p>
    <w:p w14:paraId="662AC01E" w14:textId="0E9384A6" w:rsidR="00C01040" w:rsidRDefault="00B62742" w:rsidP="00DC452A">
      <w:pPr>
        <w:ind w:left="0"/>
        <w:rPr>
          <w:rFonts w:ascii="Arial" w:hAnsi="Arial" w:cs="Arial"/>
          <w:b/>
          <w:sz w:val="28"/>
          <w:szCs w:val="28"/>
          <w:u w:val="single"/>
        </w:rPr>
      </w:pPr>
      <w:r w:rsidRPr="00DC452A">
        <w:rPr>
          <w:rFonts w:ascii="Arial" w:hAnsi="Arial" w:cs="Arial"/>
          <w:b/>
          <w:sz w:val="28"/>
          <w:szCs w:val="28"/>
          <w:u w:val="single"/>
        </w:rPr>
        <w:t>Horse Vaccination Requirements</w:t>
      </w:r>
      <w:r w:rsidR="00DC452A">
        <w:rPr>
          <w:rFonts w:ascii="Arial" w:hAnsi="Arial" w:cs="Arial"/>
          <w:b/>
          <w:sz w:val="28"/>
          <w:szCs w:val="28"/>
          <w:u w:val="single"/>
        </w:rPr>
        <w:t>:</w:t>
      </w:r>
    </w:p>
    <w:p w14:paraId="4B599B86" w14:textId="7727C6C1" w:rsidR="00DC452A" w:rsidRPr="00C01040" w:rsidRDefault="00C01040" w:rsidP="00DC452A">
      <w:pPr>
        <w:ind w:left="0"/>
        <w:rPr>
          <w:rFonts w:ascii="Arial" w:hAnsi="Arial" w:cs="Arial"/>
          <w:b/>
          <w:sz w:val="28"/>
          <w:szCs w:val="28"/>
          <w:u w:val="single"/>
        </w:rPr>
      </w:pPr>
      <w:r>
        <w:rPr>
          <w:rFonts w:ascii="Arial" w:hAnsi="Arial" w:cs="Arial"/>
          <w:sz w:val="24"/>
          <w:szCs w:val="24"/>
        </w:rPr>
        <w:t>The C</w:t>
      </w:r>
      <w:r w:rsidR="00B62742" w:rsidRPr="00B62742">
        <w:rPr>
          <w:rFonts w:ascii="Arial" w:hAnsi="Arial" w:cs="Arial"/>
          <w:sz w:val="24"/>
          <w:szCs w:val="24"/>
        </w:rPr>
        <w:t xml:space="preserve">ertificate of </w:t>
      </w:r>
      <w:r>
        <w:rPr>
          <w:rFonts w:ascii="Arial" w:hAnsi="Arial" w:cs="Arial"/>
          <w:sz w:val="24"/>
          <w:szCs w:val="24"/>
        </w:rPr>
        <w:t>C</w:t>
      </w:r>
      <w:r w:rsidR="00B62742" w:rsidRPr="00B62742">
        <w:rPr>
          <w:rFonts w:ascii="Arial" w:hAnsi="Arial" w:cs="Arial"/>
          <w:sz w:val="24"/>
          <w:szCs w:val="24"/>
        </w:rPr>
        <w:t xml:space="preserve">ompletion of Indiana 4-H </w:t>
      </w:r>
      <w:r>
        <w:rPr>
          <w:rFonts w:ascii="Arial" w:hAnsi="Arial" w:cs="Arial"/>
          <w:sz w:val="24"/>
          <w:szCs w:val="24"/>
        </w:rPr>
        <w:t>R</w:t>
      </w:r>
      <w:r w:rsidR="00B62742" w:rsidRPr="00B62742">
        <w:rPr>
          <w:rFonts w:ascii="Arial" w:hAnsi="Arial" w:cs="Arial"/>
          <w:sz w:val="24"/>
          <w:szCs w:val="24"/>
        </w:rPr>
        <w:t xml:space="preserve">equirements for </w:t>
      </w:r>
      <w:r>
        <w:rPr>
          <w:rFonts w:ascii="Arial" w:hAnsi="Arial" w:cs="Arial"/>
          <w:sz w:val="24"/>
          <w:szCs w:val="24"/>
        </w:rPr>
        <w:t>E</w:t>
      </w:r>
      <w:r w:rsidR="00B62742" w:rsidRPr="00B62742">
        <w:rPr>
          <w:rFonts w:ascii="Arial" w:hAnsi="Arial" w:cs="Arial"/>
          <w:sz w:val="24"/>
          <w:szCs w:val="24"/>
        </w:rPr>
        <w:t xml:space="preserve">xhibition of 4-H </w:t>
      </w:r>
      <w:r>
        <w:rPr>
          <w:rFonts w:ascii="Arial" w:hAnsi="Arial" w:cs="Arial"/>
          <w:sz w:val="24"/>
          <w:szCs w:val="24"/>
        </w:rPr>
        <w:t>H</w:t>
      </w:r>
      <w:r w:rsidR="00B62742" w:rsidRPr="00B62742">
        <w:rPr>
          <w:rFonts w:ascii="Arial" w:hAnsi="Arial" w:cs="Arial"/>
          <w:sz w:val="24"/>
          <w:szCs w:val="24"/>
        </w:rPr>
        <w:t xml:space="preserve">orse and </w:t>
      </w:r>
      <w:r>
        <w:rPr>
          <w:rFonts w:ascii="Arial" w:hAnsi="Arial" w:cs="Arial"/>
          <w:sz w:val="24"/>
          <w:szCs w:val="24"/>
        </w:rPr>
        <w:t>P</w:t>
      </w:r>
      <w:r w:rsidR="00B62742" w:rsidRPr="00B62742">
        <w:rPr>
          <w:rFonts w:ascii="Arial" w:hAnsi="Arial" w:cs="Arial"/>
          <w:sz w:val="24"/>
          <w:szCs w:val="24"/>
        </w:rPr>
        <w:t xml:space="preserve">ony </w:t>
      </w:r>
      <w:r>
        <w:rPr>
          <w:rFonts w:ascii="Arial" w:hAnsi="Arial" w:cs="Arial"/>
          <w:sz w:val="24"/>
          <w:szCs w:val="24"/>
        </w:rPr>
        <w:t>(Vaccine F</w:t>
      </w:r>
      <w:r w:rsidR="00B62742" w:rsidRPr="00B62742">
        <w:rPr>
          <w:rFonts w:ascii="Arial" w:hAnsi="Arial" w:cs="Arial"/>
          <w:sz w:val="24"/>
          <w:szCs w:val="24"/>
        </w:rPr>
        <w:t>orm</w:t>
      </w:r>
      <w:r>
        <w:rPr>
          <w:rFonts w:ascii="Arial" w:hAnsi="Arial" w:cs="Arial"/>
          <w:sz w:val="24"/>
          <w:szCs w:val="24"/>
        </w:rPr>
        <w:t>)</w:t>
      </w:r>
      <w:r w:rsidR="00B62742" w:rsidRPr="00B62742">
        <w:rPr>
          <w:rFonts w:ascii="Arial" w:hAnsi="Arial" w:cs="Arial"/>
          <w:sz w:val="24"/>
          <w:szCs w:val="24"/>
        </w:rPr>
        <w:t xml:space="preserve"> must be </w:t>
      </w:r>
      <w:r>
        <w:rPr>
          <w:rFonts w:ascii="Arial" w:hAnsi="Arial" w:cs="Arial"/>
          <w:sz w:val="24"/>
          <w:szCs w:val="24"/>
        </w:rPr>
        <w:t>completed for each horse and pony that will be exhibited in any 4-H competition</w:t>
      </w:r>
      <w:r w:rsidR="00B62742" w:rsidRPr="00B62742">
        <w:rPr>
          <w:rFonts w:ascii="Arial" w:hAnsi="Arial" w:cs="Arial"/>
          <w:sz w:val="24"/>
          <w:szCs w:val="24"/>
        </w:rPr>
        <w:t xml:space="preserve">. The form is enclosed </w:t>
      </w:r>
      <w:r>
        <w:rPr>
          <w:rFonts w:ascii="Arial" w:hAnsi="Arial" w:cs="Arial"/>
          <w:sz w:val="24"/>
          <w:szCs w:val="24"/>
        </w:rPr>
        <w:t>and more copies can be picked up from the extension office. I</w:t>
      </w:r>
      <w:r w:rsidR="00B62742" w:rsidRPr="00B62742">
        <w:rPr>
          <w:rFonts w:ascii="Arial" w:hAnsi="Arial" w:cs="Arial"/>
          <w:sz w:val="24"/>
          <w:szCs w:val="24"/>
        </w:rPr>
        <w:t>t is also available</w:t>
      </w:r>
      <w:r>
        <w:rPr>
          <w:rFonts w:ascii="Arial" w:hAnsi="Arial" w:cs="Arial"/>
          <w:sz w:val="24"/>
          <w:szCs w:val="24"/>
        </w:rPr>
        <w:t xml:space="preserve"> online using this link</w:t>
      </w:r>
      <w:r w:rsidR="00B62742" w:rsidRPr="00B62742">
        <w:rPr>
          <w:rFonts w:ascii="Arial" w:hAnsi="Arial" w:cs="Arial"/>
          <w:sz w:val="24"/>
          <w:szCs w:val="24"/>
        </w:rPr>
        <w:t xml:space="preserve">: </w:t>
      </w:r>
    </w:p>
    <w:p w14:paraId="56BED825" w14:textId="0B8B4E57" w:rsidR="00B62742" w:rsidRDefault="00EE6AFC" w:rsidP="00DC452A">
      <w:pPr>
        <w:ind w:left="0"/>
        <w:rPr>
          <w:rFonts w:ascii="Arial" w:hAnsi="Arial" w:cs="Arial"/>
          <w:sz w:val="24"/>
          <w:szCs w:val="24"/>
        </w:rPr>
      </w:pPr>
      <w:hyperlink r:id="rId8" w:history="1">
        <w:r w:rsidR="00DC452A" w:rsidRPr="00B03CC2">
          <w:rPr>
            <w:rStyle w:val="Hyperlink"/>
            <w:rFonts w:ascii="Arial" w:hAnsi="Arial" w:cs="Arial"/>
            <w:sz w:val="24"/>
            <w:szCs w:val="24"/>
          </w:rPr>
          <w:t>https://extension.purdue.edu/4-H/_docs/projects/horse/horse-vaccination-form.pdf</w:t>
        </w:r>
      </w:hyperlink>
    </w:p>
    <w:p w14:paraId="0B594A39" w14:textId="0BA31694" w:rsidR="00DC452A" w:rsidRPr="00B62742" w:rsidRDefault="00DC452A" w:rsidP="00DC452A">
      <w:pPr>
        <w:ind w:left="0"/>
        <w:rPr>
          <w:rFonts w:ascii="Arial" w:hAnsi="Arial" w:cs="Arial"/>
          <w:sz w:val="24"/>
          <w:szCs w:val="24"/>
        </w:rPr>
      </w:pPr>
      <w:r>
        <w:rPr>
          <w:rFonts w:ascii="Arial" w:hAnsi="Arial" w:cs="Arial"/>
          <w:sz w:val="24"/>
          <w:szCs w:val="24"/>
        </w:rPr>
        <w:t>The vaccination form must be turned into the Extension Office or Club Leaders before attending any riding meetings/clinics or by May 15, 202</w:t>
      </w:r>
      <w:r w:rsidR="00BB66F4">
        <w:rPr>
          <w:rFonts w:ascii="Arial" w:hAnsi="Arial" w:cs="Arial"/>
          <w:sz w:val="24"/>
          <w:szCs w:val="24"/>
        </w:rPr>
        <w:t>5</w:t>
      </w:r>
      <w:r>
        <w:rPr>
          <w:rFonts w:ascii="Arial" w:hAnsi="Arial" w:cs="Arial"/>
          <w:sz w:val="24"/>
          <w:szCs w:val="24"/>
        </w:rPr>
        <w:t xml:space="preserve">, </w:t>
      </w:r>
      <w:r w:rsidR="00C01040">
        <w:rPr>
          <w:rFonts w:ascii="Arial" w:hAnsi="Arial" w:cs="Arial"/>
          <w:sz w:val="24"/>
          <w:szCs w:val="24"/>
        </w:rPr>
        <w:t>whichever</w:t>
      </w:r>
      <w:r>
        <w:rPr>
          <w:rFonts w:ascii="Arial" w:hAnsi="Arial" w:cs="Arial"/>
          <w:sz w:val="24"/>
          <w:szCs w:val="24"/>
        </w:rPr>
        <w:t xml:space="preserve"> comes first.</w:t>
      </w:r>
    </w:p>
    <w:p w14:paraId="54FCE5DD" w14:textId="1BC458DE" w:rsidR="00B62742" w:rsidRPr="00DC452A" w:rsidRDefault="00B62742" w:rsidP="00DC452A">
      <w:pPr>
        <w:ind w:left="0"/>
        <w:rPr>
          <w:rFonts w:ascii="Arial" w:hAnsi="Arial" w:cs="Arial"/>
          <w:b/>
          <w:sz w:val="24"/>
          <w:szCs w:val="24"/>
        </w:rPr>
      </w:pPr>
      <w:r w:rsidRPr="00DC452A">
        <w:rPr>
          <w:rFonts w:ascii="Arial" w:hAnsi="Arial" w:cs="Arial"/>
          <w:b/>
          <w:sz w:val="24"/>
          <w:szCs w:val="24"/>
        </w:rPr>
        <w:t>Required Vaccinations:</w:t>
      </w:r>
    </w:p>
    <w:p w14:paraId="050B236F" w14:textId="77777777" w:rsidR="00B62742" w:rsidRPr="00B62742" w:rsidRDefault="00B62742" w:rsidP="00DC452A">
      <w:pPr>
        <w:ind w:left="0" w:firstLine="360"/>
        <w:rPr>
          <w:rFonts w:ascii="Arial" w:hAnsi="Arial" w:cs="Arial"/>
          <w:sz w:val="24"/>
        </w:rPr>
      </w:pPr>
      <w:r w:rsidRPr="00B62742">
        <w:rPr>
          <w:rFonts w:ascii="Arial" w:hAnsi="Arial" w:cs="Arial"/>
          <w:sz w:val="24"/>
        </w:rPr>
        <w:t xml:space="preserve">Eastern and Western Equine Encephalomyelitis </w:t>
      </w:r>
    </w:p>
    <w:p w14:paraId="175B0C21" w14:textId="77777777" w:rsidR="00B62742" w:rsidRPr="00B62742" w:rsidRDefault="00B62742" w:rsidP="00DC452A">
      <w:pPr>
        <w:ind w:left="0" w:firstLine="360"/>
        <w:rPr>
          <w:rFonts w:ascii="Arial" w:hAnsi="Arial" w:cs="Arial"/>
          <w:sz w:val="24"/>
        </w:rPr>
      </w:pPr>
      <w:r w:rsidRPr="00B62742">
        <w:rPr>
          <w:rFonts w:ascii="Arial" w:hAnsi="Arial" w:cs="Arial"/>
          <w:sz w:val="24"/>
        </w:rPr>
        <w:t xml:space="preserve">Rhinopneumonitis/EHV type 1 and 4 </w:t>
      </w:r>
    </w:p>
    <w:p w14:paraId="1AED0750" w14:textId="77777777" w:rsidR="00B62742" w:rsidRPr="00B62742" w:rsidRDefault="00B62742" w:rsidP="00DC452A">
      <w:pPr>
        <w:ind w:left="0" w:firstLine="360"/>
        <w:rPr>
          <w:rFonts w:ascii="Arial" w:hAnsi="Arial" w:cs="Arial"/>
          <w:sz w:val="24"/>
        </w:rPr>
      </w:pPr>
      <w:r w:rsidRPr="00B62742">
        <w:rPr>
          <w:rFonts w:ascii="Arial" w:hAnsi="Arial" w:cs="Arial"/>
          <w:sz w:val="24"/>
        </w:rPr>
        <w:t xml:space="preserve">Equine Influenza </w:t>
      </w:r>
    </w:p>
    <w:p w14:paraId="123E39D1" w14:textId="77777777" w:rsidR="00B62742" w:rsidRPr="00B62742" w:rsidRDefault="00B62742" w:rsidP="00DC452A">
      <w:pPr>
        <w:ind w:left="0" w:firstLine="360"/>
        <w:rPr>
          <w:rFonts w:ascii="Arial" w:hAnsi="Arial" w:cs="Arial"/>
          <w:sz w:val="24"/>
        </w:rPr>
      </w:pPr>
      <w:r w:rsidRPr="00B62742">
        <w:rPr>
          <w:rFonts w:ascii="Arial" w:hAnsi="Arial" w:cs="Arial"/>
          <w:sz w:val="24"/>
        </w:rPr>
        <w:t xml:space="preserve">Tetanus </w:t>
      </w:r>
    </w:p>
    <w:p w14:paraId="783CD1C7" w14:textId="77777777" w:rsidR="00B62742" w:rsidRPr="00B62742" w:rsidRDefault="00B62742" w:rsidP="00DC452A">
      <w:pPr>
        <w:ind w:left="0" w:firstLine="360"/>
        <w:rPr>
          <w:rFonts w:ascii="Arial" w:hAnsi="Arial" w:cs="Arial"/>
          <w:sz w:val="24"/>
        </w:rPr>
      </w:pPr>
      <w:r w:rsidRPr="00B62742">
        <w:rPr>
          <w:rFonts w:ascii="Arial" w:hAnsi="Arial" w:cs="Arial"/>
          <w:sz w:val="24"/>
        </w:rPr>
        <w:t>West Nile Virus (NEW 2021)</w:t>
      </w:r>
    </w:p>
    <w:p w14:paraId="290FCD26" w14:textId="6271E7A7" w:rsidR="00DC452A" w:rsidRDefault="00B62742" w:rsidP="00C01040">
      <w:pPr>
        <w:ind w:left="0" w:firstLine="360"/>
        <w:rPr>
          <w:rFonts w:ascii="Arial" w:hAnsi="Arial" w:cs="Arial"/>
          <w:sz w:val="24"/>
          <w:szCs w:val="24"/>
        </w:rPr>
      </w:pPr>
      <w:r w:rsidRPr="00B62742">
        <w:rPr>
          <w:rFonts w:ascii="Arial" w:hAnsi="Arial" w:cs="Arial"/>
          <w:sz w:val="24"/>
        </w:rPr>
        <w:t>Rabies 2</w:t>
      </w:r>
      <w:r w:rsidRPr="00B62742">
        <w:rPr>
          <w:rFonts w:ascii="Arial" w:hAnsi="Arial" w:cs="Arial"/>
          <w:sz w:val="24"/>
          <w:szCs w:val="24"/>
        </w:rPr>
        <w:t xml:space="preserve">         </w:t>
      </w:r>
    </w:p>
    <w:p w14:paraId="5CB6EA80" w14:textId="77777777" w:rsidR="007937C3" w:rsidRPr="00A57FAC" w:rsidRDefault="007937C3" w:rsidP="00B62742">
      <w:pPr>
        <w:ind w:left="0"/>
        <w:rPr>
          <w:rFonts w:ascii="Arial" w:hAnsi="Arial" w:cs="Arial"/>
          <w:b/>
          <w:sz w:val="22"/>
          <w:szCs w:val="22"/>
          <w:u w:val="single"/>
        </w:rPr>
      </w:pPr>
    </w:p>
    <w:p w14:paraId="1CE9D69E" w14:textId="6229127B" w:rsidR="00B62742" w:rsidRPr="00DC452A" w:rsidRDefault="00B62742" w:rsidP="00B62742">
      <w:pPr>
        <w:ind w:left="0"/>
        <w:rPr>
          <w:rFonts w:ascii="Arial" w:hAnsi="Arial" w:cs="Arial"/>
          <w:b/>
          <w:sz w:val="28"/>
          <w:szCs w:val="28"/>
          <w:u w:val="single"/>
        </w:rPr>
      </w:pPr>
      <w:r w:rsidRPr="00DC452A">
        <w:rPr>
          <w:rFonts w:ascii="Arial" w:hAnsi="Arial" w:cs="Arial"/>
          <w:b/>
          <w:sz w:val="28"/>
          <w:szCs w:val="28"/>
          <w:u w:val="single"/>
        </w:rPr>
        <w:t>Animal ID Day</w:t>
      </w:r>
      <w:r w:rsidR="00C01040">
        <w:rPr>
          <w:rFonts w:ascii="Arial" w:hAnsi="Arial" w:cs="Arial"/>
          <w:b/>
          <w:sz w:val="28"/>
          <w:szCs w:val="28"/>
          <w:u w:val="single"/>
        </w:rPr>
        <w:t>:</w:t>
      </w:r>
    </w:p>
    <w:p w14:paraId="62B45593" w14:textId="19387646" w:rsidR="00B62742" w:rsidRPr="00C01040" w:rsidRDefault="00B62742" w:rsidP="00C01040">
      <w:pPr>
        <w:spacing w:before="0" w:after="0"/>
        <w:ind w:left="0" w:right="0"/>
        <w:rPr>
          <w:rFonts w:ascii="Arial" w:eastAsia="Calibri" w:hAnsi="Arial" w:cs="Arial"/>
          <w:sz w:val="24"/>
          <w:szCs w:val="24"/>
        </w:rPr>
      </w:pPr>
      <w:r w:rsidRPr="00B62742">
        <w:rPr>
          <w:rFonts w:ascii="Arial" w:eastAsia="Calibri" w:hAnsi="Arial" w:cs="Arial"/>
          <w:sz w:val="24"/>
          <w:szCs w:val="24"/>
        </w:rPr>
        <w:t xml:space="preserve">If you are unable to take a color photo of your animal or need your horse or pony measured, please attend the Animal ID Day on </w:t>
      </w:r>
      <w:r w:rsidR="00DC452A" w:rsidRPr="00DC452A">
        <w:rPr>
          <w:rFonts w:ascii="Arial" w:eastAsia="Calibri" w:hAnsi="Arial" w:cs="Arial"/>
          <w:b/>
          <w:bCs/>
          <w:i/>
          <w:iCs/>
          <w:sz w:val="32"/>
          <w:szCs w:val="32"/>
          <w:u w:val="single"/>
        </w:rPr>
        <w:t>Tuesday</w:t>
      </w:r>
      <w:r w:rsidR="00DC452A">
        <w:rPr>
          <w:rFonts w:ascii="Arial" w:eastAsia="Calibri" w:hAnsi="Arial" w:cs="Arial"/>
          <w:b/>
          <w:bCs/>
          <w:i/>
          <w:iCs/>
          <w:sz w:val="32"/>
          <w:szCs w:val="32"/>
          <w:u w:val="single"/>
        </w:rPr>
        <w:t>,</w:t>
      </w:r>
      <w:r w:rsidR="00DC452A" w:rsidRPr="00DC452A">
        <w:rPr>
          <w:rFonts w:ascii="Arial" w:eastAsia="Calibri" w:hAnsi="Arial" w:cs="Arial"/>
          <w:b/>
          <w:bCs/>
          <w:i/>
          <w:iCs/>
          <w:sz w:val="32"/>
          <w:szCs w:val="32"/>
          <w:u w:val="single"/>
        </w:rPr>
        <w:t xml:space="preserve"> May </w:t>
      </w:r>
      <w:r w:rsidR="00BB66F4">
        <w:rPr>
          <w:rFonts w:ascii="Arial" w:eastAsia="Calibri" w:hAnsi="Arial" w:cs="Arial"/>
          <w:b/>
          <w:bCs/>
          <w:i/>
          <w:iCs/>
          <w:sz w:val="32"/>
          <w:szCs w:val="32"/>
          <w:u w:val="single"/>
        </w:rPr>
        <w:t>6</w:t>
      </w:r>
      <w:r w:rsidRPr="00DC452A">
        <w:rPr>
          <w:rFonts w:ascii="Arial" w:eastAsia="Calibri" w:hAnsi="Arial" w:cs="Arial"/>
          <w:b/>
          <w:bCs/>
          <w:i/>
          <w:iCs/>
          <w:sz w:val="32"/>
          <w:szCs w:val="32"/>
          <w:u w:val="single"/>
        </w:rPr>
        <w:t xml:space="preserve"> </w:t>
      </w:r>
      <w:r w:rsidR="00DC452A" w:rsidRPr="00DC452A">
        <w:rPr>
          <w:rFonts w:ascii="Arial" w:eastAsia="Calibri" w:hAnsi="Arial" w:cs="Arial"/>
          <w:b/>
          <w:bCs/>
          <w:i/>
          <w:iCs/>
          <w:sz w:val="32"/>
          <w:szCs w:val="32"/>
          <w:u w:val="single"/>
        </w:rPr>
        <w:t>at 6:00</w:t>
      </w:r>
      <w:r w:rsidRPr="00DC452A">
        <w:rPr>
          <w:rFonts w:ascii="Arial" w:eastAsia="Calibri" w:hAnsi="Arial" w:cs="Arial"/>
          <w:b/>
          <w:bCs/>
          <w:i/>
          <w:iCs/>
          <w:sz w:val="32"/>
          <w:szCs w:val="32"/>
          <w:u w:val="single"/>
        </w:rPr>
        <w:t xml:space="preserve">pm at </w:t>
      </w:r>
      <w:r w:rsidR="00DC452A" w:rsidRPr="00DC452A">
        <w:rPr>
          <w:rFonts w:ascii="Arial" w:eastAsia="Calibri" w:hAnsi="Arial" w:cs="Arial"/>
          <w:b/>
          <w:bCs/>
          <w:i/>
          <w:iCs/>
          <w:sz w:val="32"/>
          <w:szCs w:val="32"/>
          <w:u w:val="single"/>
        </w:rPr>
        <w:t>Goins Family Farm</w:t>
      </w:r>
      <w:r w:rsidR="00DC452A">
        <w:rPr>
          <w:rFonts w:ascii="Arial" w:eastAsia="Calibri" w:hAnsi="Arial" w:cs="Arial"/>
          <w:sz w:val="24"/>
          <w:szCs w:val="24"/>
        </w:rPr>
        <w:t>. Please note the date has changed from what was originally advertised do to issues with access to the fairgrounds on that day</w:t>
      </w:r>
      <w:r w:rsidRPr="00B62742">
        <w:rPr>
          <w:rFonts w:ascii="Arial" w:eastAsia="Calibri" w:hAnsi="Arial" w:cs="Arial"/>
          <w:sz w:val="24"/>
          <w:szCs w:val="24"/>
        </w:rPr>
        <w:t xml:space="preserve">. </w:t>
      </w:r>
      <w:r w:rsidR="00DC452A">
        <w:rPr>
          <w:rFonts w:ascii="Arial" w:eastAsia="Calibri" w:hAnsi="Arial" w:cs="Arial"/>
          <w:sz w:val="24"/>
          <w:szCs w:val="24"/>
        </w:rPr>
        <w:t xml:space="preserve">There will be an open ride at this time as well. </w:t>
      </w:r>
      <w:r w:rsidRPr="00B62742">
        <w:rPr>
          <w:rFonts w:ascii="Arial" w:eastAsia="Calibri" w:hAnsi="Arial" w:cs="Arial"/>
          <w:sz w:val="24"/>
          <w:szCs w:val="24"/>
        </w:rPr>
        <w:t xml:space="preserve"> </w:t>
      </w:r>
    </w:p>
    <w:p w14:paraId="22CB2319" w14:textId="77777777" w:rsidR="007937C3" w:rsidRPr="00A57FAC" w:rsidRDefault="007937C3" w:rsidP="007937C3">
      <w:pPr>
        <w:spacing w:before="0" w:after="0"/>
        <w:ind w:left="0" w:right="0"/>
        <w:rPr>
          <w:rFonts w:ascii="Arial" w:eastAsia="Times New Roman" w:hAnsi="Arial" w:cs="Arial"/>
          <w:b/>
          <w:sz w:val="22"/>
          <w:szCs w:val="22"/>
          <w:u w:val="single"/>
        </w:rPr>
      </w:pPr>
    </w:p>
    <w:p w14:paraId="2696D637" w14:textId="00654F04" w:rsidR="007937C3" w:rsidRPr="00B22777" w:rsidRDefault="007937C3" w:rsidP="007937C3">
      <w:pPr>
        <w:spacing w:before="0" w:after="0"/>
        <w:ind w:left="0" w:right="0"/>
        <w:rPr>
          <w:rFonts w:ascii="Arial" w:eastAsia="Times New Roman" w:hAnsi="Arial" w:cs="Arial"/>
          <w:b/>
          <w:sz w:val="28"/>
          <w:szCs w:val="28"/>
          <w:u w:val="single"/>
        </w:rPr>
      </w:pPr>
      <w:r w:rsidRPr="00B22777">
        <w:rPr>
          <w:rFonts w:ascii="Arial" w:eastAsia="Times New Roman" w:hAnsi="Arial" w:cs="Arial"/>
          <w:b/>
          <w:sz w:val="28"/>
          <w:szCs w:val="28"/>
          <w:u w:val="single"/>
        </w:rPr>
        <w:t>Animal ID Online: DEADLINES</w:t>
      </w:r>
    </w:p>
    <w:p w14:paraId="03A4BBD3" w14:textId="6C329E78" w:rsidR="007937C3" w:rsidRDefault="007937C3" w:rsidP="007937C3">
      <w:pPr>
        <w:spacing w:before="0" w:after="0"/>
        <w:ind w:left="0" w:right="0"/>
        <w:rPr>
          <w:rFonts w:ascii="Arial" w:eastAsia="Times New Roman" w:hAnsi="Arial" w:cs="Arial"/>
          <w:sz w:val="24"/>
          <w:szCs w:val="24"/>
        </w:rPr>
      </w:pPr>
      <w:r w:rsidRPr="00360CE9">
        <w:rPr>
          <w:rFonts w:ascii="Arial" w:eastAsia="Times New Roman" w:hAnsi="Arial" w:cs="Arial"/>
          <w:sz w:val="24"/>
          <w:szCs w:val="24"/>
        </w:rPr>
        <w:t>Please follow the enclosed Animal</w:t>
      </w:r>
      <w:r w:rsidR="00BB66F4">
        <w:rPr>
          <w:rFonts w:ascii="Arial" w:eastAsia="Times New Roman" w:hAnsi="Arial" w:cs="Arial"/>
          <w:sz w:val="24"/>
          <w:szCs w:val="24"/>
        </w:rPr>
        <w:t xml:space="preserve"> </w:t>
      </w:r>
      <w:r w:rsidRPr="00360CE9">
        <w:rPr>
          <w:rFonts w:ascii="Arial" w:eastAsia="Times New Roman" w:hAnsi="Arial" w:cs="Arial"/>
          <w:sz w:val="24"/>
          <w:szCs w:val="24"/>
        </w:rPr>
        <w:t>Identification instructions to enter your Animal ID into 4</w:t>
      </w:r>
      <w:r>
        <w:rPr>
          <w:rFonts w:ascii="Arial" w:eastAsia="Times New Roman" w:hAnsi="Arial" w:cs="Arial"/>
          <w:sz w:val="24"/>
          <w:szCs w:val="24"/>
        </w:rPr>
        <w:t>-</w:t>
      </w:r>
      <w:r w:rsidRPr="00360CE9">
        <w:rPr>
          <w:rFonts w:ascii="Arial" w:eastAsia="Times New Roman" w:hAnsi="Arial" w:cs="Arial"/>
          <w:sz w:val="24"/>
          <w:szCs w:val="24"/>
        </w:rPr>
        <w:t>H</w:t>
      </w:r>
      <w:r>
        <w:rPr>
          <w:rFonts w:ascii="Arial" w:eastAsia="Times New Roman" w:hAnsi="Arial" w:cs="Arial"/>
          <w:sz w:val="24"/>
          <w:szCs w:val="24"/>
        </w:rPr>
        <w:t xml:space="preserve"> </w:t>
      </w:r>
      <w:r w:rsidRPr="00360CE9">
        <w:rPr>
          <w:rFonts w:ascii="Arial" w:eastAsia="Times New Roman" w:hAnsi="Arial" w:cs="Arial"/>
          <w:sz w:val="24"/>
          <w:szCs w:val="24"/>
        </w:rPr>
        <w:t xml:space="preserve">Online by the </w:t>
      </w:r>
      <w:r>
        <w:rPr>
          <w:rFonts w:ascii="Arial" w:eastAsia="Times New Roman" w:hAnsi="Arial" w:cs="Arial"/>
          <w:sz w:val="24"/>
          <w:szCs w:val="24"/>
        </w:rPr>
        <w:t xml:space="preserve">May 15 </w:t>
      </w:r>
      <w:r w:rsidRPr="00360CE9">
        <w:rPr>
          <w:rFonts w:ascii="Arial" w:eastAsia="Times New Roman" w:hAnsi="Arial" w:cs="Arial"/>
          <w:sz w:val="24"/>
          <w:szCs w:val="24"/>
        </w:rPr>
        <w:t>deadline.</w:t>
      </w:r>
    </w:p>
    <w:p w14:paraId="6CF66085" w14:textId="77777777" w:rsidR="00BB66F4" w:rsidRPr="00B22777" w:rsidRDefault="00BB66F4" w:rsidP="007937C3">
      <w:pPr>
        <w:spacing w:before="0" w:after="0"/>
        <w:ind w:left="0" w:right="0"/>
        <w:rPr>
          <w:rFonts w:ascii="Arial" w:eastAsia="Times New Roman" w:hAnsi="Arial" w:cs="Arial"/>
          <w:sz w:val="24"/>
          <w:szCs w:val="24"/>
        </w:rPr>
      </w:pPr>
    </w:p>
    <w:p w14:paraId="61C637D6" w14:textId="77777777" w:rsidR="007937C3" w:rsidRDefault="007937C3" w:rsidP="007937C3">
      <w:pPr>
        <w:ind w:left="0"/>
        <w:rPr>
          <w:rFonts w:ascii="Arial" w:hAnsi="Arial" w:cs="Arial"/>
          <w:b/>
          <w:i/>
          <w:sz w:val="28"/>
          <w:szCs w:val="28"/>
          <w:u w:val="single"/>
        </w:rPr>
      </w:pPr>
      <w:r>
        <w:rPr>
          <w:rFonts w:ascii="Arial" w:hAnsi="Arial" w:cs="Arial"/>
          <w:b/>
          <w:i/>
          <w:sz w:val="28"/>
          <w:szCs w:val="28"/>
          <w:u w:val="single"/>
        </w:rPr>
        <w:lastRenderedPageBreak/>
        <w:t xml:space="preserve">All </w:t>
      </w:r>
      <w:r w:rsidRPr="00360CE9">
        <w:rPr>
          <w:rFonts w:ascii="Arial" w:hAnsi="Arial" w:cs="Arial"/>
          <w:b/>
          <w:i/>
          <w:sz w:val="28"/>
          <w:szCs w:val="28"/>
          <w:u w:val="single"/>
        </w:rPr>
        <w:t>Animal ID information must be entered into 4</w:t>
      </w:r>
      <w:r>
        <w:rPr>
          <w:rFonts w:ascii="Arial" w:hAnsi="Arial" w:cs="Arial"/>
          <w:b/>
          <w:i/>
          <w:sz w:val="28"/>
          <w:szCs w:val="28"/>
          <w:u w:val="single"/>
        </w:rPr>
        <w:t>-</w:t>
      </w:r>
      <w:r w:rsidRPr="00360CE9">
        <w:rPr>
          <w:rFonts w:ascii="Arial" w:hAnsi="Arial" w:cs="Arial"/>
          <w:b/>
          <w:i/>
          <w:sz w:val="28"/>
          <w:szCs w:val="28"/>
          <w:u w:val="single"/>
        </w:rPr>
        <w:t>H</w:t>
      </w:r>
      <w:r>
        <w:rPr>
          <w:rFonts w:ascii="Arial" w:hAnsi="Arial" w:cs="Arial"/>
          <w:b/>
          <w:i/>
          <w:sz w:val="28"/>
          <w:szCs w:val="28"/>
          <w:u w:val="single"/>
        </w:rPr>
        <w:t xml:space="preserve"> </w:t>
      </w:r>
      <w:r w:rsidRPr="00360CE9">
        <w:rPr>
          <w:rFonts w:ascii="Arial" w:hAnsi="Arial" w:cs="Arial"/>
          <w:b/>
          <w:i/>
          <w:sz w:val="28"/>
          <w:szCs w:val="28"/>
          <w:u w:val="single"/>
        </w:rPr>
        <w:t>Online by May 1</w:t>
      </w:r>
      <w:r>
        <w:rPr>
          <w:rFonts w:ascii="Arial" w:hAnsi="Arial" w:cs="Arial"/>
          <w:b/>
          <w:i/>
          <w:sz w:val="28"/>
          <w:szCs w:val="28"/>
          <w:u w:val="single"/>
        </w:rPr>
        <w:t>5!</w:t>
      </w:r>
    </w:p>
    <w:p w14:paraId="0C58F0B3" w14:textId="77777777" w:rsidR="007937C3" w:rsidRPr="00B22777" w:rsidRDefault="007937C3" w:rsidP="007937C3">
      <w:pPr>
        <w:ind w:left="0"/>
        <w:rPr>
          <w:rFonts w:ascii="Arial" w:hAnsi="Arial" w:cs="Arial"/>
          <w:bCs/>
          <w:iCs/>
          <w:sz w:val="24"/>
          <w:szCs w:val="24"/>
        </w:rPr>
      </w:pPr>
    </w:p>
    <w:p w14:paraId="306DCF6E" w14:textId="77777777" w:rsidR="007937C3" w:rsidRPr="00B22777" w:rsidRDefault="007937C3" w:rsidP="007937C3">
      <w:pPr>
        <w:ind w:left="0"/>
        <w:rPr>
          <w:rFonts w:ascii="Arial" w:hAnsi="Arial" w:cs="Arial"/>
          <w:b/>
          <w:sz w:val="28"/>
          <w:szCs w:val="28"/>
          <w:u w:val="single"/>
        </w:rPr>
      </w:pPr>
      <w:r w:rsidRPr="00B22777">
        <w:rPr>
          <w:rFonts w:ascii="Arial" w:hAnsi="Arial" w:cs="Arial"/>
          <w:b/>
          <w:sz w:val="28"/>
          <w:szCs w:val="28"/>
          <w:u w:val="single"/>
        </w:rPr>
        <w:t>Mini 4-H Members (Grades K-2):</w:t>
      </w:r>
    </w:p>
    <w:p w14:paraId="7FBB8606" w14:textId="77777777" w:rsidR="007937C3" w:rsidRPr="00360CE9" w:rsidRDefault="007937C3" w:rsidP="007937C3">
      <w:pPr>
        <w:spacing w:before="0" w:after="0"/>
        <w:ind w:left="0" w:right="0"/>
        <w:rPr>
          <w:rFonts w:ascii="Arial" w:eastAsia="Times New Roman" w:hAnsi="Arial" w:cs="Arial"/>
          <w:sz w:val="24"/>
          <w:szCs w:val="24"/>
        </w:rPr>
      </w:pPr>
      <w:r w:rsidRPr="00360CE9">
        <w:rPr>
          <w:rFonts w:ascii="Arial" w:eastAsia="Times New Roman" w:hAnsi="Arial" w:cs="Arial"/>
          <w:sz w:val="24"/>
          <w:szCs w:val="24"/>
        </w:rPr>
        <w:t xml:space="preserve">Mini 4-H members are encouraged to use another 4-H member’s animal already enrolled in </w:t>
      </w:r>
      <w:r>
        <w:rPr>
          <w:rFonts w:ascii="Arial" w:eastAsia="Times New Roman" w:hAnsi="Arial" w:cs="Arial"/>
          <w:sz w:val="24"/>
          <w:szCs w:val="24"/>
        </w:rPr>
        <w:t xml:space="preserve">  </w:t>
      </w:r>
      <w:r w:rsidRPr="00360CE9">
        <w:rPr>
          <w:rFonts w:ascii="Arial" w:eastAsia="Times New Roman" w:hAnsi="Arial" w:cs="Arial"/>
          <w:sz w:val="24"/>
          <w:szCs w:val="24"/>
        </w:rPr>
        <w:t>4</w:t>
      </w:r>
      <w:r>
        <w:rPr>
          <w:rFonts w:ascii="Arial" w:eastAsia="Times New Roman" w:hAnsi="Arial" w:cs="Arial"/>
          <w:sz w:val="24"/>
          <w:szCs w:val="24"/>
        </w:rPr>
        <w:t>-</w:t>
      </w:r>
      <w:r w:rsidRPr="00360CE9">
        <w:rPr>
          <w:rFonts w:ascii="Arial" w:eastAsia="Times New Roman" w:hAnsi="Arial" w:cs="Arial"/>
          <w:sz w:val="24"/>
          <w:szCs w:val="24"/>
        </w:rPr>
        <w:t>H</w:t>
      </w:r>
      <w:r>
        <w:rPr>
          <w:rFonts w:ascii="Arial" w:eastAsia="Times New Roman" w:hAnsi="Arial" w:cs="Arial"/>
          <w:sz w:val="24"/>
          <w:szCs w:val="24"/>
        </w:rPr>
        <w:t xml:space="preserve"> </w:t>
      </w:r>
      <w:r w:rsidRPr="00360CE9">
        <w:rPr>
          <w:rFonts w:ascii="Arial" w:eastAsia="Times New Roman" w:hAnsi="Arial" w:cs="Arial"/>
          <w:sz w:val="24"/>
          <w:szCs w:val="24"/>
        </w:rPr>
        <w:t xml:space="preserve">Online and registered in the Jennings County 4-H </w:t>
      </w:r>
      <w:proofErr w:type="spellStart"/>
      <w:r w:rsidRPr="00360CE9">
        <w:rPr>
          <w:rFonts w:ascii="Arial" w:eastAsia="Times New Roman" w:hAnsi="Arial" w:cs="Arial"/>
          <w:sz w:val="24"/>
          <w:szCs w:val="24"/>
        </w:rPr>
        <w:t>Fair</w:t>
      </w:r>
      <w:r>
        <w:rPr>
          <w:rFonts w:ascii="Arial" w:eastAsia="Times New Roman" w:hAnsi="Arial" w:cs="Arial"/>
          <w:sz w:val="24"/>
          <w:szCs w:val="24"/>
        </w:rPr>
        <w:t>E</w:t>
      </w:r>
      <w:r w:rsidRPr="00360CE9">
        <w:rPr>
          <w:rFonts w:ascii="Arial" w:eastAsia="Times New Roman" w:hAnsi="Arial" w:cs="Arial"/>
          <w:sz w:val="24"/>
          <w:szCs w:val="24"/>
        </w:rPr>
        <w:t>ntry</w:t>
      </w:r>
      <w:proofErr w:type="spellEnd"/>
      <w:r w:rsidRPr="00360CE9">
        <w:rPr>
          <w:rFonts w:ascii="Arial" w:eastAsia="Times New Roman" w:hAnsi="Arial" w:cs="Arial"/>
          <w:sz w:val="24"/>
          <w:szCs w:val="24"/>
        </w:rPr>
        <w:t xml:space="preserve"> system to exhibit during the Jennings County Mini 4-H Showmanship class. </w:t>
      </w:r>
    </w:p>
    <w:p w14:paraId="581196EE" w14:textId="77777777" w:rsidR="007937C3" w:rsidRPr="00360CE9" w:rsidRDefault="007937C3" w:rsidP="007937C3">
      <w:pPr>
        <w:spacing w:before="0" w:after="0"/>
        <w:ind w:left="0" w:right="0"/>
        <w:rPr>
          <w:rFonts w:ascii="Arial" w:eastAsia="Times New Roman" w:hAnsi="Arial" w:cs="Arial"/>
          <w:sz w:val="24"/>
          <w:szCs w:val="24"/>
        </w:rPr>
      </w:pPr>
    </w:p>
    <w:p w14:paraId="35D800F4" w14:textId="77777777" w:rsidR="007937C3" w:rsidRPr="00360CE9" w:rsidRDefault="007937C3" w:rsidP="007937C3">
      <w:pPr>
        <w:spacing w:before="0" w:after="0"/>
        <w:ind w:left="0" w:right="0"/>
        <w:rPr>
          <w:rFonts w:ascii="Arial" w:eastAsia="Times New Roman" w:hAnsi="Arial" w:cs="Arial"/>
          <w:sz w:val="24"/>
          <w:szCs w:val="24"/>
        </w:rPr>
      </w:pPr>
      <w:r w:rsidRPr="00360CE9">
        <w:rPr>
          <w:rFonts w:ascii="Arial" w:eastAsia="Times New Roman" w:hAnsi="Arial" w:cs="Arial"/>
          <w:sz w:val="24"/>
          <w:szCs w:val="24"/>
        </w:rPr>
        <w:t>Mini 4-H members who choose to bring their own animal to the fair are NOT required to bring their animals to Animal ID Day and will NOT enter their animal’s information into 4</w:t>
      </w:r>
      <w:r>
        <w:rPr>
          <w:rFonts w:ascii="Arial" w:eastAsia="Times New Roman" w:hAnsi="Arial" w:cs="Arial"/>
          <w:sz w:val="24"/>
          <w:szCs w:val="24"/>
        </w:rPr>
        <w:t>-</w:t>
      </w:r>
      <w:r w:rsidRPr="00360CE9">
        <w:rPr>
          <w:rFonts w:ascii="Arial" w:eastAsia="Times New Roman" w:hAnsi="Arial" w:cs="Arial"/>
          <w:sz w:val="24"/>
          <w:szCs w:val="24"/>
        </w:rPr>
        <w:t>H</w:t>
      </w:r>
      <w:r>
        <w:rPr>
          <w:rFonts w:ascii="Arial" w:eastAsia="Times New Roman" w:hAnsi="Arial" w:cs="Arial"/>
          <w:sz w:val="24"/>
          <w:szCs w:val="24"/>
        </w:rPr>
        <w:t xml:space="preserve"> </w:t>
      </w:r>
      <w:r w:rsidRPr="00360CE9">
        <w:rPr>
          <w:rFonts w:ascii="Arial" w:eastAsia="Times New Roman" w:hAnsi="Arial" w:cs="Arial"/>
          <w:sz w:val="24"/>
          <w:szCs w:val="24"/>
        </w:rPr>
        <w:t xml:space="preserve">Online, however, their animals MUST meet the Animal ID requirements listed in this document. Contact the Extension office if you have questions about Animal ID or exhibit requirements.  </w:t>
      </w:r>
    </w:p>
    <w:p w14:paraId="0DA0C24D" w14:textId="77777777" w:rsidR="007937C3" w:rsidRPr="00360CE9" w:rsidRDefault="007937C3" w:rsidP="007937C3">
      <w:pPr>
        <w:spacing w:before="0" w:after="0"/>
        <w:ind w:left="0" w:right="0"/>
        <w:rPr>
          <w:rFonts w:ascii="Arial" w:eastAsia="Times New Roman" w:hAnsi="Arial" w:cs="Arial"/>
          <w:b/>
          <w:sz w:val="24"/>
          <w:szCs w:val="24"/>
        </w:rPr>
      </w:pPr>
    </w:p>
    <w:p w14:paraId="6B4ACB74" w14:textId="77777777" w:rsidR="007937C3" w:rsidRPr="00B22777" w:rsidRDefault="007937C3" w:rsidP="007937C3">
      <w:pPr>
        <w:spacing w:before="0" w:after="0"/>
        <w:ind w:left="0" w:right="0"/>
        <w:rPr>
          <w:rFonts w:ascii="Arial" w:eastAsia="Times New Roman" w:hAnsi="Arial" w:cs="Arial"/>
          <w:b/>
          <w:sz w:val="28"/>
          <w:szCs w:val="28"/>
          <w:u w:val="single"/>
        </w:rPr>
      </w:pPr>
      <w:r w:rsidRPr="00B22777">
        <w:rPr>
          <w:rFonts w:ascii="Arial" w:eastAsia="Times New Roman" w:hAnsi="Arial" w:cs="Arial"/>
          <w:b/>
          <w:sz w:val="28"/>
          <w:szCs w:val="28"/>
          <w:u w:val="single"/>
        </w:rPr>
        <w:t>Premise ID:</w:t>
      </w:r>
    </w:p>
    <w:p w14:paraId="2F6C05EC" w14:textId="77777777" w:rsidR="007937C3" w:rsidRPr="00360CE9" w:rsidRDefault="007937C3" w:rsidP="007937C3">
      <w:pPr>
        <w:spacing w:before="0" w:after="0"/>
        <w:ind w:left="0" w:right="0"/>
        <w:rPr>
          <w:rFonts w:ascii="Arial" w:eastAsiaTheme="minorHAnsi" w:hAnsi="Arial" w:cs="Arial"/>
          <w:kern w:val="2"/>
          <w:sz w:val="24"/>
          <w:szCs w:val="24"/>
          <w:lang w:eastAsia="ja-JP"/>
          <w14:ligatures w14:val="standard"/>
        </w:rPr>
      </w:pPr>
      <w:r w:rsidRPr="00360CE9">
        <w:rPr>
          <w:rFonts w:ascii="Arial" w:eastAsiaTheme="minorHAnsi" w:hAnsi="Arial" w:cs="Arial"/>
          <w:kern w:val="2"/>
          <w:sz w:val="24"/>
          <w:szCs w:val="24"/>
          <w:lang w:eastAsia="ja-JP"/>
          <w14:ligatures w14:val="standard"/>
        </w:rPr>
        <w:t xml:space="preserve">The Indiana State Fair references the following: The Indiana State Fair requires all Indiana Exhibitors to provide the Indiana State Board of Animal Health required Premises ID number on all entry forms for beef and dairy cattle, goats, swine and sheep. Indiana exhibitors of horses, poultry, llamas and alpacas as well as out of state exhibitors will be requested to voluntarily provide Premises ID numbers. To obtain a Premises ID #, please contact the Indiana State Board of Animal Health at 877- 747-3038. Information can be found on the Indiana State Board of Animal Health website at </w:t>
      </w:r>
      <w:hyperlink r:id="rId9" w:history="1">
        <w:r w:rsidRPr="00360CE9">
          <w:rPr>
            <w:rFonts w:ascii="Arial" w:eastAsiaTheme="minorHAnsi" w:hAnsi="Arial" w:cs="Arial"/>
            <w:color w:val="0563C1"/>
            <w:kern w:val="2"/>
            <w:sz w:val="24"/>
            <w:szCs w:val="24"/>
            <w:u w:val="single"/>
            <w:lang w:eastAsia="ja-JP"/>
            <w14:ligatures w14:val="standard"/>
          </w:rPr>
          <w:t>www.in.gov/boah</w:t>
        </w:r>
      </w:hyperlink>
      <w:r w:rsidRPr="00360CE9">
        <w:rPr>
          <w:rFonts w:ascii="Arial" w:eastAsiaTheme="minorHAnsi" w:hAnsi="Arial" w:cs="Arial"/>
          <w:kern w:val="2"/>
          <w:sz w:val="24"/>
          <w:szCs w:val="24"/>
          <w:lang w:eastAsia="ja-JP"/>
          <w14:ligatures w14:val="standard"/>
        </w:rPr>
        <w:t xml:space="preserve"> or </w:t>
      </w:r>
      <w:hyperlink r:id="rId10" w:history="1">
        <w:r w:rsidRPr="00360CE9">
          <w:rPr>
            <w:rFonts w:ascii="Arial" w:eastAsiaTheme="minorHAnsi" w:hAnsi="Arial" w:cs="Arial"/>
            <w:color w:val="0563C1"/>
            <w:kern w:val="2"/>
            <w:sz w:val="24"/>
            <w:szCs w:val="24"/>
            <w:u w:val="single"/>
            <w:lang w:eastAsia="ja-JP"/>
            <w14:ligatures w14:val="standard"/>
          </w:rPr>
          <w:t>https://www.in.gov/boah/traceability-and-premise-id/</w:t>
        </w:r>
      </w:hyperlink>
      <w:r w:rsidRPr="00360CE9">
        <w:rPr>
          <w:rFonts w:ascii="Arial" w:eastAsiaTheme="minorHAnsi" w:hAnsi="Arial" w:cs="Arial"/>
          <w:kern w:val="2"/>
          <w:sz w:val="24"/>
          <w:szCs w:val="24"/>
          <w:lang w:eastAsia="ja-JP"/>
          <w14:ligatures w14:val="standard"/>
        </w:rPr>
        <w:t xml:space="preserve">. </w:t>
      </w:r>
    </w:p>
    <w:p w14:paraId="56582EDB" w14:textId="77777777" w:rsidR="007937C3" w:rsidRPr="00360CE9" w:rsidRDefault="007937C3" w:rsidP="00A57FAC">
      <w:pPr>
        <w:ind w:left="0"/>
        <w:rPr>
          <w:rFonts w:ascii="Arial" w:hAnsi="Arial" w:cs="Arial"/>
          <w:sz w:val="24"/>
        </w:rPr>
      </w:pPr>
    </w:p>
    <w:p w14:paraId="100A6200" w14:textId="77777777" w:rsidR="007937C3" w:rsidRPr="00B22777" w:rsidRDefault="007937C3" w:rsidP="007937C3">
      <w:pPr>
        <w:ind w:left="0"/>
        <w:rPr>
          <w:rFonts w:ascii="Arial" w:hAnsi="Arial" w:cs="Arial"/>
          <w:b/>
          <w:sz w:val="28"/>
          <w:szCs w:val="28"/>
          <w:u w:val="single"/>
        </w:rPr>
      </w:pPr>
      <w:bookmarkStart w:id="0" w:name="_Hlk131504900"/>
      <w:r w:rsidRPr="00B22777">
        <w:rPr>
          <w:rFonts w:ascii="Arial" w:hAnsi="Arial" w:cs="Arial"/>
          <w:b/>
          <w:sz w:val="28"/>
          <w:szCs w:val="28"/>
          <w:u w:val="single"/>
        </w:rPr>
        <w:t>Indiana State Fair 4-H Livestock Shows:</w:t>
      </w:r>
    </w:p>
    <w:p w14:paraId="6BED5449" w14:textId="4960EFB9" w:rsidR="007937C3" w:rsidRPr="007937C3" w:rsidRDefault="00A57FAC" w:rsidP="007937C3">
      <w:pPr>
        <w:ind w:left="0"/>
        <w:rPr>
          <w:rFonts w:ascii="Arial" w:hAnsi="Arial" w:cs="Arial"/>
          <w:b/>
          <w:sz w:val="24"/>
        </w:rPr>
      </w:pPr>
      <w:r w:rsidRPr="00360CE9">
        <w:rPr>
          <w:rFonts w:ascii="Times" w:hAnsi="Times"/>
          <w:noProof/>
          <w:sz w:val="24"/>
        </w:rPr>
        <w:drawing>
          <wp:anchor distT="0" distB="0" distL="114300" distR="114300" simplePos="0" relativeHeight="251660288" behindDoc="0" locked="0" layoutInCell="1" allowOverlap="1" wp14:anchorId="69E9BCA5" wp14:editId="08DEC1CF">
            <wp:simplePos x="0" y="0"/>
            <wp:positionH relativeFrom="margin">
              <wp:align>center</wp:align>
            </wp:positionH>
            <wp:positionV relativeFrom="paragraph">
              <wp:posOffset>2271395</wp:posOffset>
            </wp:positionV>
            <wp:extent cx="5690937" cy="6096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xtJenn_H-Full-CMYK.jpg"/>
                    <pic:cNvPicPr/>
                  </pic:nvPicPr>
                  <pic:blipFill>
                    <a:blip r:embed="rId11"/>
                    <a:stretch>
                      <a:fillRect/>
                    </a:stretch>
                  </pic:blipFill>
                  <pic:spPr>
                    <a:xfrm>
                      <a:off x="0" y="0"/>
                      <a:ext cx="5690937" cy="609600"/>
                    </a:xfrm>
                    <a:prstGeom prst="rect">
                      <a:avLst/>
                    </a:prstGeom>
                  </pic:spPr>
                </pic:pic>
              </a:graphicData>
            </a:graphic>
            <wp14:sizeRelH relativeFrom="margin">
              <wp14:pctWidth>0</wp14:pctWidth>
            </wp14:sizeRelH>
            <wp14:sizeRelV relativeFrom="margin">
              <wp14:pctHeight>0</wp14:pctHeight>
            </wp14:sizeRelV>
          </wp:anchor>
        </w:drawing>
      </w:r>
      <w:r w:rsidRPr="00360CE9">
        <w:rPr>
          <w:rFonts w:ascii="Times" w:hAnsi="Times"/>
          <w:noProof/>
          <w:sz w:val="24"/>
        </w:rPr>
        <mc:AlternateContent>
          <mc:Choice Requires="wps">
            <w:drawing>
              <wp:anchor distT="0" distB="0" distL="114300" distR="114300" simplePos="0" relativeHeight="251659264" behindDoc="0" locked="0" layoutInCell="1" allowOverlap="1" wp14:anchorId="0AC777CC" wp14:editId="317C13A6">
                <wp:simplePos x="0" y="0"/>
                <wp:positionH relativeFrom="margin">
                  <wp:align>center</wp:align>
                </wp:positionH>
                <wp:positionV relativeFrom="paragraph">
                  <wp:posOffset>2987040</wp:posOffset>
                </wp:positionV>
                <wp:extent cx="7134225" cy="7905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7134225" cy="790575"/>
                        </a:xfrm>
                        <a:prstGeom prst="rect">
                          <a:avLst/>
                        </a:prstGeom>
                        <a:solidFill>
                          <a:sysClr val="window" lastClr="FFFFFF"/>
                        </a:solidFill>
                        <a:ln w="6350">
                          <a:solidFill>
                            <a:prstClr val="black"/>
                          </a:solidFill>
                        </a:ln>
                      </wps:spPr>
                      <wps:txbx>
                        <w:txbxContent>
                          <w:p w14:paraId="5C5127B9" w14:textId="77777777" w:rsidR="007937C3" w:rsidRPr="004D7DC2" w:rsidRDefault="007937C3" w:rsidP="007937C3">
                            <w:pPr>
                              <w:ind w:left="0"/>
                              <w:rPr>
                                <w:sz w:val="20"/>
                              </w:rPr>
                            </w:pPr>
                            <w:r w:rsidRPr="004D7DC2">
                              <w:rPr>
                                <w:rStyle w:val="Emphasis"/>
                                <w:rFonts w:ascii="Helvetica" w:hAnsi="Helvetica" w:cs="Helvetica"/>
                                <w:color w:val="373737"/>
                                <w:sz w:val="20"/>
                                <w:bdr w:val="none" w:sz="0" w:space="0" w:color="auto" w:frame="1"/>
                                <w:shd w:val="clear" w:color="auto" w:fill="FFFFFF"/>
                              </w:rPr>
                              <w:t xml:space="preserve">It is the policy of the Purdue University Cooperative Extension Service that all persons have equal opportunity and </w:t>
                            </w:r>
                            <w:r>
                              <w:rPr>
                                <w:rStyle w:val="Emphasis"/>
                                <w:rFonts w:ascii="Helvetica" w:hAnsi="Helvetica" w:cs="Helvetica"/>
                                <w:color w:val="373737"/>
                                <w:sz w:val="20"/>
                                <w:bdr w:val="none" w:sz="0" w:space="0" w:color="auto" w:frame="1"/>
                                <w:shd w:val="clear" w:color="auto" w:fill="FFFFFF"/>
                              </w:rPr>
                              <w:t>access</w:t>
                            </w:r>
                            <w:r w:rsidRPr="004D7DC2">
                              <w:rPr>
                                <w:rStyle w:val="Emphasis"/>
                                <w:rFonts w:ascii="Helvetica" w:hAnsi="Helvetica" w:cs="Helvetica"/>
                                <w:color w:val="373737"/>
                                <w:sz w:val="20"/>
                                <w:bdr w:val="none" w:sz="0" w:space="0" w:color="auto" w:frame="1"/>
                                <w:shd w:val="clear" w:color="auto" w:fill="FFFFFF"/>
                              </w:rPr>
                              <w:t xml:space="preserve"> to its educational programs, services, activities, and facilities without regard to race, religion, color, sex, age, national origin or ancestry, marital status, parental status, sexual orientation, disability or status as a veteran. Purdue University is an Affirmative Action institution. This material may be available in alternative formats.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777CC" id="_x0000_t202" coordsize="21600,21600" o:spt="202" path="m,l,21600r21600,l21600,xe">
                <v:stroke joinstyle="miter"/>
                <v:path gradientshapeok="t" o:connecttype="rect"/>
              </v:shapetype>
              <v:shape id="Text Box 3" o:spid="_x0000_s1026" type="#_x0000_t202" style="position:absolute;margin-left:0;margin-top:235.2pt;width:561.75pt;height:62.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5FVAIAALIEAAAOAAAAZHJzL2Uyb0RvYy54bWysVMlu2zAQvRfoPxC8N/IaJ0bkwE3gokCQ&#10;BEiKnGmKioVSHJakLblf30dKdraeivpAD2eGs7x5o4vLttZsp5yvyOR8eDLgTBlJRWWec/7jcfXl&#10;jDMfhCmEJqNyvleeXy4+f7po7FyNaEO6UI4hiPHzxuZ8E4KdZ5mXG1ULf0JWGRhLcrUIuLrnrHCi&#10;QfRaZ6PB4DRryBXWkVTeQ3vdGfkixS9LJcNdWXoVmM45agvpdOlcxzNbXIj5sxN2U8m+DPEPVdSi&#10;Mkh6DHUtgmBbV30IVVfSkacynEiqMyrLSqrUA7oZDt5187ARVqVeAI63R5j8/wsrb3f3jlVFzsec&#10;GVFjRI+qDewrtWwc0Wmsn8PpwcIttFBjyge9hzI23Zaujv9oh8EOnPdHbGMwCeVsOJ6MRlPOJGyz&#10;88F0No1hspfX1vnwTVHNopBzh9klSMXuxofO9eASk3nSVbGqtE6Xvb/Sju0Exgx2FNRwpoUPUOZ8&#10;lX59tjfPtGFNzk/H00HK9MYWcx1jrrWQPz9GQPXaoIkIUgdGlEK7bnvk1lTsAZyjjnjeylWFuDco&#10;7V44MA1YYXvCHY5SE4qhXuJsQ+733/TRHwSAlbMGzM25/7UVTqHj7wbUOB9OJpHq6TKZzka4uNeW&#10;9WuL2dZXBNSG2FMrkxj9gz6IpaP6CUu2jFlhEkYid87DQbwK3T5hSaVaLpMTyG1FuDEPVsbQcUQR&#10;z8f2STjbDziAGrd04LiYv5tz5xtfGlpuA5VVIkEEuEO1xx2LkWjUL3HcvNf35PXyqVn8AQAA//8D&#10;AFBLAwQUAAYACAAAACEAyMMa+N0AAAAJAQAADwAAAGRycy9kb3ducmV2LnhtbEyPwU7DMBBE70j8&#10;g7VI3KjTkkITsqkQEkeECBzg5tpLYojXUeymoV+Pe4LjaEYzb6rt7Hox0RisZ4TlIgNBrL2x3CK8&#10;vT5ebUCEqNio3jMh/FCAbX1+VqnS+AO/0NTEVqQSDqVC6GIcSimD7sipsPADcfI+/ehUTHJspRnV&#10;IZW7Xq6y7EY6ZTktdGqgh470d7N3CIbfPesP+3S03GhbHJ83X3pCvLyY7+9ARJrjXxhO+Akd6sS0&#10;83s2QfQI6UhEyG+zHMTJXq6u1yB2COsiL0DWlfz/oP4FAAD//wMAUEsBAi0AFAAGAAgAAAAhALaD&#10;OJL+AAAA4QEAABMAAAAAAAAAAAAAAAAAAAAAAFtDb250ZW50X1R5cGVzXS54bWxQSwECLQAUAAYA&#10;CAAAACEAOP0h/9YAAACUAQAACwAAAAAAAAAAAAAAAAAvAQAAX3JlbHMvLnJlbHNQSwECLQAUAAYA&#10;CAAAACEA2RVORVQCAACyBAAADgAAAAAAAAAAAAAAAAAuAgAAZHJzL2Uyb0RvYy54bWxQSwECLQAU&#10;AAYACAAAACEAyMMa+N0AAAAJAQAADwAAAAAAAAAAAAAAAACuBAAAZHJzL2Rvd25yZXYueG1sUEsF&#10;BgAAAAAEAAQA8wAAALgFAAAAAA==&#10;" fillcolor="window" strokeweight=".5pt">
                <v:textbox>
                  <w:txbxContent>
                    <w:p w14:paraId="5C5127B9" w14:textId="77777777" w:rsidR="007937C3" w:rsidRPr="004D7DC2" w:rsidRDefault="007937C3" w:rsidP="007937C3">
                      <w:pPr>
                        <w:ind w:left="0"/>
                        <w:rPr>
                          <w:sz w:val="20"/>
                        </w:rPr>
                      </w:pPr>
                      <w:r w:rsidRPr="004D7DC2">
                        <w:rPr>
                          <w:rStyle w:val="Emphasis"/>
                          <w:rFonts w:ascii="Helvetica" w:hAnsi="Helvetica" w:cs="Helvetica"/>
                          <w:color w:val="373737"/>
                          <w:sz w:val="20"/>
                          <w:bdr w:val="none" w:sz="0" w:space="0" w:color="auto" w:frame="1"/>
                          <w:shd w:val="clear" w:color="auto" w:fill="FFFFFF"/>
                        </w:rPr>
                        <w:t xml:space="preserve">It is the policy of the Purdue University Cooperative Extension Service that all persons have equal opportunity and </w:t>
                      </w:r>
                      <w:r>
                        <w:rPr>
                          <w:rStyle w:val="Emphasis"/>
                          <w:rFonts w:ascii="Helvetica" w:hAnsi="Helvetica" w:cs="Helvetica"/>
                          <w:color w:val="373737"/>
                          <w:sz w:val="20"/>
                          <w:bdr w:val="none" w:sz="0" w:space="0" w:color="auto" w:frame="1"/>
                          <w:shd w:val="clear" w:color="auto" w:fill="FFFFFF"/>
                        </w:rPr>
                        <w:t>access</w:t>
                      </w:r>
                      <w:r w:rsidRPr="004D7DC2">
                        <w:rPr>
                          <w:rStyle w:val="Emphasis"/>
                          <w:rFonts w:ascii="Helvetica" w:hAnsi="Helvetica" w:cs="Helvetica"/>
                          <w:color w:val="373737"/>
                          <w:sz w:val="20"/>
                          <w:bdr w:val="none" w:sz="0" w:space="0" w:color="auto" w:frame="1"/>
                          <w:shd w:val="clear" w:color="auto" w:fill="FFFFFF"/>
                        </w:rPr>
                        <w:t xml:space="preserve"> to its educational programs, services, activities, and facilities without regard to race, religion, color, sex, age, national origin or ancestry, marital status, parental status, sexual orientation, disability or status as a veteran. Purdue University is an Affirmative Action institution. This material may be available in alternative formats.</w:t>
                      </w:r>
                    </w:p>
                  </w:txbxContent>
                </v:textbox>
                <w10:wrap anchorx="margin"/>
              </v:shape>
            </w:pict>
          </mc:Fallback>
        </mc:AlternateContent>
      </w:r>
      <w:r w:rsidR="007937C3" w:rsidRPr="00360CE9">
        <w:rPr>
          <w:rFonts w:ascii="Arial" w:hAnsi="Arial" w:cs="Arial"/>
          <w:sz w:val="24"/>
          <w:szCs w:val="24"/>
        </w:rPr>
        <w:t xml:space="preserve">Visit: </w:t>
      </w:r>
      <w:hyperlink r:id="rId12" w:history="1">
        <w:r w:rsidR="007937C3" w:rsidRPr="00360CE9">
          <w:rPr>
            <w:rFonts w:ascii="Arial" w:hAnsi="Arial" w:cs="Arial"/>
            <w:color w:val="0563C1"/>
            <w:sz w:val="24"/>
            <w:szCs w:val="24"/>
            <w:u w:val="single"/>
          </w:rPr>
          <w:t>https://www.indianastatefair.com/p/state-fair/competitions--contests/4-h-competitions-entry-information</w:t>
        </w:r>
      </w:hyperlink>
      <w:r w:rsidR="007937C3" w:rsidRPr="00360CE9">
        <w:rPr>
          <w:rFonts w:ascii="Arial" w:hAnsi="Arial" w:cs="Arial"/>
          <w:sz w:val="24"/>
          <w:szCs w:val="24"/>
        </w:rPr>
        <w:t xml:space="preserve"> to sign up for Indiana State Fair 4-H Livestock Shows. The Indiana State Fair dates are </w:t>
      </w:r>
      <w:r w:rsidR="00ED69DD">
        <w:rPr>
          <w:rFonts w:ascii="Arial" w:hAnsi="Arial" w:cs="Arial"/>
          <w:sz w:val="24"/>
          <w:szCs w:val="24"/>
        </w:rPr>
        <w:t xml:space="preserve">Aug </w:t>
      </w:r>
      <w:r w:rsidR="00BB66F4">
        <w:rPr>
          <w:rFonts w:ascii="Arial" w:hAnsi="Arial" w:cs="Arial"/>
          <w:sz w:val="24"/>
          <w:szCs w:val="24"/>
        </w:rPr>
        <w:t>1</w:t>
      </w:r>
      <w:r w:rsidR="00ED69DD">
        <w:rPr>
          <w:rFonts w:ascii="Arial" w:hAnsi="Arial" w:cs="Arial"/>
          <w:sz w:val="24"/>
          <w:szCs w:val="24"/>
        </w:rPr>
        <w:t>-1</w:t>
      </w:r>
      <w:r w:rsidR="00BB66F4">
        <w:rPr>
          <w:rFonts w:ascii="Arial" w:hAnsi="Arial" w:cs="Arial"/>
          <w:sz w:val="24"/>
          <w:szCs w:val="24"/>
        </w:rPr>
        <w:t>7</w:t>
      </w:r>
      <w:r w:rsidR="007937C3" w:rsidRPr="00360CE9">
        <w:rPr>
          <w:rFonts w:ascii="Arial" w:hAnsi="Arial" w:cs="Arial"/>
          <w:sz w:val="24"/>
          <w:szCs w:val="24"/>
        </w:rPr>
        <w:t>, 202</w:t>
      </w:r>
      <w:r w:rsidR="00BB66F4">
        <w:rPr>
          <w:rFonts w:ascii="Arial" w:hAnsi="Arial" w:cs="Arial"/>
          <w:sz w:val="24"/>
          <w:szCs w:val="24"/>
        </w:rPr>
        <w:t>5</w:t>
      </w:r>
      <w:r w:rsidR="007937C3">
        <w:rPr>
          <w:rFonts w:ascii="Arial" w:hAnsi="Arial" w:cs="Arial"/>
          <w:sz w:val="24"/>
          <w:szCs w:val="24"/>
        </w:rPr>
        <w:t>.</w:t>
      </w:r>
      <w:bookmarkEnd w:id="0"/>
    </w:p>
    <w:sectPr w:rsidR="007937C3" w:rsidRPr="007937C3" w:rsidSect="00360CE9">
      <w:footerReference w:type="default" r:id="rId13"/>
      <w:headerReference w:type="first" r:id="rId14"/>
      <w:footerReference w:type="first" r:id="rId15"/>
      <w:type w:val="continuous"/>
      <w:pgSz w:w="12240" w:h="15840"/>
      <w:pgMar w:top="1440" w:right="1080" w:bottom="1440" w:left="1080"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B7C89" w14:textId="77777777" w:rsidR="00BE1E53" w:rsidRDefault="00BE1E53" w:rsidP="00541FF7">
      <w:r>
        <w:separator/>
      </w:r>
    </w:p>
  </w:endnote>
  <w:endnote w:type="continuationSeparator" w:id="0">
    <w:p w14:paraId="083DBBC6" w14:textId="77777777" w:rsidR="00BE1E53" w:rsidRDefault="00BE1E53"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55C4"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8D4793">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FD2B27">
      <w:rPr>
        <w:rStyle w:val="PageNumber"/>
        <w:rFonts w:ascii="Times New Roman" w:hAnsi="Times New Roman"/>
        <w:noProof/>
      </w:rPr>
      <w:t>1</w:t>
    </w:r>
    <w:r w:rsidRPr="009C656C">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C8F3" w14:textId="77777777" w:rsidR="00E44045" w:rsidRPr="00883D96" w:rsidRDefault="00883D96" w:rsidP="00883D96">
    <w:pPr>
      <w:pStyle w:val="Footer-PU"/>
      <w:rPr>
        <w:rFonts w:ascii="Franklin Gothic Medium" w:hAnsi="Franklin Gothic Medium"/>
        <w:caps/>
        <w:color w:val="auto"/>
      </w:rPr>
    </w:pPr>
    <w:r>
      <w:rPr>
        <w:rStyle w:val="Footer-CollegeNameorDepartment"/>
      </w:rPr>
      <w:t>Purdue Extension Jennings County</w:t>
    </w:r>
  </w:p>
  <w:p w14:paraId="080DF350" w14:textId="77777777" w:rsidR="00E44045" w:rsidRPr="00E44045" w:rsidRDefault="00883D96" w:rsidP="00E44045">
    <w:pPr>
      <w:pStyle w:val="Footer-PU"/>
    </w:pPr>
    <w:r>
      <w:t>200 E. Brown St., PO Box 365, North Vernon, IN 47282</w:t>
    </w:r>
  </w:p>
  <w:p w14:paraId="1A3C0028" w14:textId="77777777" w:rsidR="00303630" w:rsidRPr="00E156A0" w:rsidRDefault="00883D96" w:rsidP="00E44045">
    <w:pPr>
      <w:pStyle w:val="Footer-PU"/>
      <w:rPr>
        <w:lang w:val="fr-FR"/>
      </w:rPr>
    </w:pPr>
    <w:r>
      <w:rPr>
        <w:lang w:val="fr-FR"/>
      </w:rPr>
      <w:t>Office: 812-352-3033</w:t>
    </w:r>
    <w:r w:rsidR="009D682C" w:rsidRPr="00E156A0">
      <w:rPr>
        <w:lang w:val="fr-FR"/>
      </w:rPr>
      <w:t xml:space="preserve">    </w:t>
    </w:r>
    <w:r>
      <w:rPr>
        <w:lang w:val="fr-FR"/>
      </w:rPr>
      <w:t>Fax: 812-352-3040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BFA4A" w14:textId="77777777" w:rsidR="00BE1E53" w:rsidRDefault="00BE1E53" w:rsidP="00541FF7">
      <w:r>
        <w:separator/>
      </w:r>
    </w:p>
  </w:footnote>
  <w:footnote w:type="continuationSeparator" w:id="0">
    <w:p w14:paraId="66648BCF" w14:textId="77777777" w:rsidR="00BE1E53" w:rsidRDefault="00BE1E53"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1D82" w14:textId="77777777" w:rsidR="00022312" w:rsidRDefault="00881B7C" w:rsidP="00541FF7">
    <w:pPr>
      <w:pStyle w:val="Header"/>
    </w:pPr>
    <w:r>
      <w:rPr>
        <w:noProof/>
      </w:rPr>
      <w:drawing>
        <wp:inline distT="0" distB="0" distL="0" distR="0" wp14:anchorId="2CC2E89D" wp14:editId="4C62ABCC">
          <wp:extent cx="4268202"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rdue-Co-brand-Your-Unit.png"/>
                  <pic:cNvPicPr/>
                </pic:nvPicPr>
                <pic:blipFill>
                  <a:blip r:embed="rId1">
                    <a:extLst>
                      <a:ext uri="{28A0092B-C50C-407E-A947-70E740481C1C}">
                        <a14:useLocalDpi xmlns:a14="http://schemas.microsoft.com/office/drawing/2010/main" val="0"/>
                      </a:ext>
                    </a:extLst>
                  </a:blip>
                  <a:stretch>
                    <a:fillRect/>
                  </a:stretch>
                </pic:blipFill>
                <pic:spPr>
                  <a:xfrm>
                    <a:off x="0" y="0"/>
                    <a:ext cx="4268202"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 w:dllVersion="2"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703"/>
    <w:rsid w:val="00005F95"/>
    <w:rsid w:val="00022312"/>
    <w:rsid w:val="00022C7C"/>
    <w:rsid w:val="000245B3"/>
    <w:rsid w:val="0003282B"/>
    <w:rsid w:val="00035557"/>
    <w:rsid w:val="00041C8E"/>
    <w:rsid w:val="00041FCF"/>
    <w:rsid w:val="00043FE5"/>
    <w:rsid w:val="00053629"/>
    <w:rsid w:val="0005666E"/>
    <w:rsid w:val="00061527"/>
    <w:rsid w:val="00062AD7"/>
    <w:rsid w:val="00071F85"/>
    <w:rsid w:val="0007547A"/>
    <w:rsid w:val="00095360"/>
    <w:rsid w:val="000B638A"/>
    <w:rsid w:val="000C149A"/>
    <w:rsid w:val="000C1AF4"/>
    <w:rsid w:val="000E7CD2"/>
    <w:rsid w:val="000F3C5B"/>
    <w:rsid w:val="000F432B"/>
    <w:rsid w:val="001027D7"/>
    <w:rsid w:val="001048F6"/>
    <w:rsid w:val="0011236F"/>
    <w:rsid w:val="001202EA"/>
    <w:rsid w:val="00120CB1"/>
    <w:rsid w:val="001221D6"/>
    <w:rsid w:val="00125C0A"/>
    <w:rsid w:val="00137630"/>
    <w:rsid w:val="001405F2"/>
    <w:rsid w:val="0015563B"/>
    <w:rsid w:val="00181E25"/>
    <w:rsid w:val="001B65E1"/>
    <w:rsid w:val="001D2869"/>
    <w:rsid w:val="001E0B31"/>
    <w:rsid w:val="001E6487"/>
    <w:rsid w:val="00202AD1"/>
    <w:rsid w:val="00225A2A"/>
    <w:rsid w:val="00264FC9"/>
    <w:rsid w:val="00265156"/>
    <w:rsid w:val="00267FC1"/>
    <w:rsid w:val="0027590A"/>
    <w:rsid w:val="00282D5D"/>
    <w:rsid w:val="0029084E"/>
    <w:rsid w:val="00294869"/>
    <w:rsid w:val="002B1F23"/>
    <w:rsid w:val="002B505B"/>
    <w:rsid w:val="002B6912"/>
    <w:rsid w:val="002C0D7C"/>
    <w:rsid w:val="002C59CA"/>
    <w:rsid w:val="002E1CCC"/>
    <w:rsid w:val="002E32A8"/>
    <w:rsid w:val="00303630"/>
    <w:rsid w:val="003072A1"/>
    <w:rsid w:val="00312D1A"/>
    <w:rsid w:val="00324F27"/>
    <w:rsid w:val="00341FE5"/>
    <w:rsid w:val="00346F7C"/>
    <w:rsid w:val="00352D46"/>
    <w:rsid w:val="00357629"/>
    <w:rsid w:val="00360CE9"/>
    <w:rsid w:val="00387B91"/>
    <w:rsid w:val="00390EBC"/>
    <w:rsid w:val="003A48E2"/>
    <w:rsid w:val="003B1265"/>
    <w:rsid w:val="003B135D"/>
    <w:rsid w:val="003B1AB2"/>
    <w:rsid w:val="003B619C"/>
    <w:rsid w:val="003C42B1"/>
    <w:rsid w:val="00413600"/>
    <w:rsid w:val="00427CB2"/>
    <w:rsid w:val="00437FB7"/>
    <w:rsid w:val="00440727"/>
    <w:rsid w:val="00487E42"/>
    <w:rsid w:val="00493D0D"/>
    <w:rsid w:val="00497B6A"/>
    <w:rsid w:val="004D60A8"/>
    <w:rsid w:val="004D6F03"/>
    <w:rsid w:val="004E08BA"/>
    <w:rsid w:val="004E2026"/>
    <w:rsid w:val="004E3151"/>
    <w:rsid w:val="004E64D8"/>
    <w:rsid w:val="004F1821"/>
    <w:rsid w:val="004F3A6C"/>
    <w:rsid w:val="00500A0D"/>
    <w:rsid w:val="0051284D"/>
    <w:rsid w:val="00517E25"/>
    <w:rsid w:val="005200F6"/>
    <w:rsid w:val="00523EFC"/>
    <w:rsid w:val="00534C4D"/>
    <w:rsid w:val="00540A62"/>
    <w:rsid w:val="00541FF7"/>
    <w:rsid w:val="00545482"/>
    <w:rsid w:val="00551244"/>
    <w:rsid w:val="00560CC5"/>
    <w:rsid w:val="00565139"/>
    <w:rsid w:val="00570AC5"/>
    <w:rsid w:val="00576A94"/>
    <w:rsid w:val="00597B23"/>
    <w:rsid w:val="005B1037"/>
    <w:rsid w:val="005C2C8F"/>
    <w:rsid w:val="005C61CA"/>
    <w:rsid w:val="005D2FF7"/>
    <w:rsid w:val="006071E1"/>
    <w:rsid w:val="0062415E"/>
    <w:rsid w:val="00626CE1"/>
    <w:rsid w:val="00627E4E"/>
    <w:rsid w:val="00633762"/>
    <w:rsid w:val="006371A6"/>
    <w:rsid w:val="00657892"/>
    <w:rsid w:val="006821AC"/>
    <w:rsid w:val="006821BC"/>
    <w:rsid w:val="006854B4"/>
    <w:rsid w:val="006B24C9"/>
    <w:rsid w:val="006B2DA7"/>
    <w:rsid w:val="006B3114"/>
    <w:rsid w:val="006D26A6"/>
    <w:rsid w:val="006E74B2"/>
    <w:rsid w:val="006F3E55"/>
    <w:rsid w:val="007038E2"/>
    <w:rsid w:val="007266A1"/>
    <w:rsid w:val="007377F1"/>
    <w:rsid w:val="007408D9"/>
    <w:rsid w:val="00760774"/>
    <w:rsid w:val="0077057D"/>
    <w:rsid w:val="00777F58"/>
    <w:rsid w:val="007850BB"/>
    <w:rsid w:val="007937C3"/>
    <w:rsid w:val="00794B88"/>
    <w:rsid w:val="007A65D8"/>
    <w:rsid w:val="007B59FB"/>
    <w:rsid w:val="007C0124"/>
    <w:rsid w:val="007E7052"/>
    <w:rsid w:val="007F0BD0"/>
    <w:rsid w:val="007F3E86"/>
    <w:rsid w:val="00802D43"/>
    <w:rsid w:val="0080697D"/>
    <w:rsid w:val="00811F54"/>
    <w:rsid w:val="008234B9"/>
    <w:rsid w:val="00824893"/>
    <w:rsid w:val="00830883"/>
    <w:rsid w:val="008345FE"/>
    <w:rsid w:val="008566F8"/>
    <w:rsid w:val="0086296D"/>
    <w:rsid w:val="00872F60"/>
    <w:rsid w:val="008737FF"/>
    <w:rsid w:val="00881B7C"/>
    <w:rsid w:val="008835F0"/>
    <w:rsid w:val="00883D96"/>
    <w:rsid w:val="008A2A37"/>
    <w:rsid w:val="008A60D1"/>
    <w:rsid w:val="008C12CF"/>
    <w:rsid w:val="008D4793"/>
    <w:rsid w:val="00905E86"/>
    <w:rsid w:val="009112B1"/>
    <w:rsid w:val="0093407B"/>
    <w:rsid w:val="00937EDB"/>
    <w:rsid w:val="00942411"/>
    <w:rsid w:val="00944F52"/>
    <w:rsid w:val="0098583C"/>
    <w:rsid w:val="00993703"/>
    <w:rsid w:val="00997C22"/>
    <w:rsid w:val="009C656C"/>
    <w:rsid w:val="009D682C"/>
    <w:rsid w:val="009F31D1"/>
    <w:rsid w:val="00A056C1"/>
    <w:rsid w:val="00A14C07"/>
    <w:rsid w:val="00A1511F"/>
    <w:rsid w:val="00A34147"/>
    <w:rsid w:val="00A3527A"/>
    <w:rsid w:val="00A57FAC"/>
    <w:rsid w:val="00A62427"/>
    <w:rsid w:val="00A70818"/>
    <w:rsid w:val="00A70CFD"/>
    <w:rsid w:val="00A80A0E"/>
    <w:rsid w:val="00A82746"/>
    <w:rsid w:val="00A8524B"/>
    <w:rsid w:val="00A903C5"/>
    <w:rsid w:val="00A926C8"/>
    <w:rsid w:val="00AA0E0D"/>
    <w:rsid w:val="00AB3D3D"/>
    <w:rsid w:val="00AB4695"/>
    <w:rsid w:val="00AD0386"/>
    <w:rsid w:val="00B00722"/>
    <w:rsid w:val="00B00B08"/>
    <w:rsid w:val="00B32F15"/>
    <w:rsid w:val="00B37730"/>
    <w:rsid w:val="00B4126C"/>
    <w:rsid w:val="00B42BC0"/>
    <w:rsid w:val="00B47F15"/>
    <w:rsid w:val="00B525C5"/>
    <w:rsid w:val="00B55E6A"/>
    <w:rsid w:val="00B62742"/>
    <w:rsid w:val="00B77E99"/>
    <w:rsid w:val="00B85258"/>
    <w:rsid w:val="00B85942"/>
    <w:rsid w:val="00B95C7C"/>
    <w:rsid w:val="00BA73FB"/>
    <w:rsid w:val="00BB66F4"/>
    <w:rsid w:val="00BC62BB"/>
    <w:rsid w:val="00BD40D3"/>
    <w:rsid w:val="00BE1E53"/>
    <w:rsid w:val="00BE6398"/>
    <w:rsid w:val="00BF4CE3"/>
    <w:rsid w:val="00C01040"/>
    <w:rsid w:val="00C30BAA"/>
    <w:rsid w:val="00C34EFA"/>
    <w:rsid w:val="00C42DBF"/>
    <w:rsid w:val="00C459DE"/>
    <w:rsid w:val="00C50E7E"/>
    <w:rsid w:val="00C55C82"/>
    <w:rsid w:val="00C901E0"/>
    <w:rsid w:val="00CB3B13"/>
    <w:rsid w:val="00CD6FFD"/>
    <w:rsid w:val="00CD728B"/>
    <w:rsid w:val="00CE4C14"/>
    <w:rsid w:val="00CF3071"/>
    <w:rsid w:val="00D039B9"/>
    <w:rsid w:val="00D114C9"/>
    <w:rsid w:val="00D1551E"/>
    <w:rsid w:val="00D356C7"/>
    <w:rsid w:val="00D37C46"/>
    <w:rsid w:val="00D55946"/>
    <w:rsid w:val="00D64A10"/>
    <w:rsid w:val="00D76D05"/>
    <w:rsid w:val="00D93473"/>
    <w:rsid w:val="00D97846"/>
    <w:rsid w:val="00DB3F78"/>
    <w:rsid w:val="00DB4542"/>
    <w:rsid w:val="00DC452A"/>
    <w:rsid w:val="00DC781D"/>
    <w:rsid w:val="00DE3ECB"/>
    <w:rsid w:val="00DE59D0"/>
    <w:rsid w:val="00DF1246"/>
    <w:rsid w:val="00DF20D3"/>
    <w:rsid w:val="00DF2A64"/>
    <w:rsid w:val="00E00E85"/>
    <w:rsid w:val="00E022C8"/>
    <w:rsid w:val="00E11376"/>
    <w:rsid w:val="00E156A0"/>
    <w:rsid w:val="00E3637E"/>
    <w:rsid w:val="00E374C7"/>
    <w:rsid w:val="00E44045"/>
    <w:rsid w:val="00E81286"/>
    <w:rsid w:val="00E90147"/>
    <w:rsid w:val="00E90EED"/>
    <w:rsid w:val="00ED2A28"/>
    <w:rsid w:val="00ED69DD"/>
    <w:rsid w:val="00F001ED"/>
    <w:rsid w:val="00F14B88"/>
    <w:rsid w:val="00F51407"/>
    <w:rsid w:val="00F90891"/>
    <w:rsid w:val="00F91073"/>
    <w:rsid w:val="00F92286"/>
    <w:rsid w:val="00F924A5"/>
    <w:rsid w:val="00F9661F"/>
    <w:rsid w:val="00FA0A3A"/>
    <w:rsid w:val="00FA237A"/>
    <w:rsid w:val="00FB7090"/>
    <w:rsid w:val="00FB79DB"/>
    <w:rsid w:val="00FC1BFF"/>
    <w:rsid w:val="00FD2B27"/>
    <w:rsid w:val="00FF558D"/>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AB2E4E7"/>
  <w14:defaultImageDpi w14:val="300"/>
  <w15:chartTrackingRefBased/>
  <w15:docId w15:val="{8AA4E354-27D0-470F-9E1B-67691E7B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paragraph" w:styleId="NoSpacing">
    <w:name w:val="No Spacing"/>
    <w:uiPriority w:val="1"/>
    <w:qFormat/>
    <w:rsid w:val="004F3A6C"/>
    <w:rPr>
      <w:rFonts w:ascii="Times New Roman" w:eastAsia="Times New Roman" w:hAnsi="Times New Roman"/>
      <w:sz w:val="24"/>
      <w:szCs w:val="24"/>
      <w:lang w:eastAsia="en-US"/>
    </w:rPr>
  </w:style>
  <w:style w:type="character" w:styleId="Emphasis">
    <w:name w:val="Emphasis"/>
    <w:basedOn w:val="DefaultParagraphFont"/>
    <w:uiPriority w:val="20"/>
    <w:qFormat/>
    <w:rsid w:val="00360CE9"/>
    <w:rPr>
      <w:i/>
      <w:iCs/>
    </w:rPr>
  </w:style>
  <w:style w:type="character" w:styleId="UnresolvedMention">
    <w:name w:val="Unresolved Mention"/>
    <w:basedOn w:val="DefaultParagraphFont"/>
    <w:uiPriority w:val="99"/>
    <w:semiHidden/>
    <w:unhideWhenUsed/>
    <w:rsid w:val="00DC4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ension.purdue.edu/4-H/_docs/projects/horse/horse-vaccination-form.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dianastatefair.com/p/state-fair/competitions--contests/4-h-competitions-entry-inform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n.gov/boah/traceability-and-premise-id/" TargetMode="External"/><Relationship Id="rId4" Type="http://schemas.openxmlformats.org/officeDocument/2006/relationships/settings" Target="settings.xml"/><Relationship Id="rId9" Type="http://schemas.openxmlformats.org/officeDocument/2006/relationships/hyperlink" Target="http://www.in.gov/boa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arthin\Downloads\CoBrand%20Letterhead%20Template%20(MS%20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268E5-EFE7-44C2-833D-70E30477B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CoBrand Letterhead Template (MS Word) (1).dotx</Template>
  <TotalTime>1</TotalTime>
  <Pages>2</Pages>
  <Words>492</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3517</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Farthing, Krista L</dc:creator>
  <cp:keywords/>
  <cp:lastModifiedBy>Rebekah Mae Cartwright</cp:lastModifiedBy>
  <cp:revision>2</cp:revision>
  <cp:lastPrinted>2020-02-03T22:53:00Z</cp:lastPrinted>
  <dcterms:created xsi:type="dcterms:W3CDTF">2025-01-17T16:06:00Z</dcterms:created>
  <dcterms:modified xsi:type="dcterms:W3CDTF">2025-01-17T16:06:00Z</dcterms:modified>
</cp:coreProperties>
</file>