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BBE1C" w14:textId="73916A64" w:rsidR="0023489F" w:rsidRPr="0023489F" w:rsidRDefault="0023489F" w:rsidP="0023489F">
      <w:pPr>
        <w:ind w:left="180"/>
        <w:jc w:val="center"/>
        <w:rPr>
          <w:rFonts w:ascii="Arial" w:hAnsi="Arial" w:cs="Arial"/>
          <w:b/>
          <w:sz w:val="40"/>
          <w:szCs w:val="40"/>
        </w:rPr>
      </w:pPr>
      <w:r w:rsidRPr="0023489F">
        <w:rPr>
          <w:rFonts w:ascii="Arial" w:hAnsi="Arial" w:cs="Arial"/>
          <w:b/>
          <w:sz w:val="40"/>
          <w:szCs w:val="40"/>
        </w:rPr>
        <w:t>Jennings County Poultry Requirements</w:t>
      </w:r>
      <w:r w:rsidR="0080138E">
        <w:rPr>
          <w:rFonts w:ascii="Arial" w:hAnsi="Arial" w:cs="Arial"/>
          <w:b/>
          <w:sz w:val="40"/>
          <w:szCs w:val="40"/>
        </w:rPr>
        <w:t>:</w:t>
      </w:r>
    </w:p>
    <w:p w14:paraId="6FB919F3" w14:textId="77777777" w:rsidR="0023489F" w:rsidRPr="0023489F" w:rsidRDefault="0023489F" w:rsidP="0023489F">
      <w:pPr>
        <w:ind w:left="180"/>
        <w:rPr>
          <w:rFonts w:ascii="Arial" w:hAnsi="Arial" w:cs="Arial"/>
          <w:b/>
          <w:sz w:val="24"/>
        </w:rPr>
      </w:pPr>
    </w:p>
    <w:p w14:paraId="2B25810E" w14:textId="37B71C82" w:rsidR="0023489F" w:rsidRPr="0080138E" w:rsidRDefault="0023489F" w:rsidP="0080138E">
      <w:pPr>
        <w:ind w:left="0"/>
        <w:rPr>
          <w:rFonts w:ascii="Arial" w:hAnsi="Arial" w:cs="Arial"/>
          <w:b/>
          <w:sz w:val="28"/>
          <w:szCs w:val="28"/>
          <w:u w:val="single"/>
        </w:rPr>
      </w:pPr>
      <w:r w:rsidRPr="0080138E">
        <w:rPr>
          <w:rFonts w:ascii="Arial" w:hAnsi="Arial" w:cs="Arial"/>
          <w:b/>
          <w:sz w:val="28"/>
          <w:szCs w:val="28"/>
          <w:u w:val="single"/>
        </w:rPr>
        <w:t>Animal ID Requirements and Animal ID Day</w:t>
      </w:r>
      <w:r w:rsidR="0080138E">
        <w:rPr>
          <w:rFonts w:ascii="Arial" w:hAnsi="Arial" w:cs="Arial"/>
          <w:b/>
          <w:sz w:val="28"/>
          <w:szCs w:val="28"/>
          <w:u w:val="single"/>
        </w:rPr>
        <w:t>:</w:t>
      </w:r>
    </w:p>
    <w:p w14:paraId="108A7373" w14:textId="4C9935D2" w:rsidR="00F50C0C" w:rsidRPr="00BF7A4A" w:rsidRDefault="0023489F" w:rsidP="0080138E">
      <w:pPr>
        <w:ind w:left="0"/>
        <w:rPr>
          <w:rFonts w:ascii="Arial" w:hAnsi="Arial" w:cs="Arial"/>
          <w:sz w:val="24"/>
        </w:rPr>
      </w:pPr>
      <w:r w:rsidRPr="0023489F">
        <w:rPr>
          <w:rFonts w:ascii="Arial" w:hAnsi="Arial" w:cs="Arial"/>
          <w:sz w:val="24"/>
        </w:rPr>
        <w:t xml:space="preserve">All birds must be banded at the scheduled Animal ID Day on Thursday, May </w:t>
      </w:r>
      <w:r w:rsidR="00946700">
        <w:rPr>
          <w:rFonts w:ascii="Arial" w:hAnsi="Arial" w:cs="Arial"/>
          <w:sz w:val="24"/>
        </w:rPr>
        <w:t>8</w:t>
      </w:r>
      <w:r w:rsidRPr="0023489F">
        <w:rPr>
          <w:rFonts w:ascii="Arial" w:hAnsi="Arial" w:cs="Arial"/>
          <w:sz w:val="24"/>
        </w:rPr>
        <w:t xml:space="preserve"> from 6-8 pm at the </w:t>
      </w:r>
      <w:r w:rsidR="00F50C0C" w:rsidRPr="00BF7A4A">
        <w:rPr>
          <w:rFonts w:ascii="Arial" w:hAnsi="Arial" w:cs="Arial"/>
          <w:b/>
          <w:bCs/>
          <w:i/>
          <w:iCs/>
          <w:sz w:val="40"/>
          <w:szCs w:val="40"/>
          <w:u w:val="single"/>
        </w:rPr>
        <w:t>Sand Creek Elementary School Parking Lot</w:t>
      </w:r>
      <w:r w:rsidRPr="00BF7A4A">
        <w:rPr>
          <w:rFonts w:ascii="Arial" w:hAnsi="Arial" w:cs="Arial"/>
          <w:b/>
          <w:bCs/>
          <w:i/>
          <w:iCs/>
          <w:sz w:val="40"/>
          <w:szCs w:val="40"/>
          <w:u w:val="single"/>
        </w:rPr>
        <w:t>.</w:t>
      </w:r>
      <w:r w:rsidRPr="00BF7A4A">
        <w:rPr>
          <w:rFonts w:ascii="Arial" w:hAnsi="Arial" w:cs="Arial"/>
          <w:sz w:val="40"/>
          <w:szCs w:val="40"/>
        </w:rPr>
        <w:t xml:space="preserve"> </w:t>
      </w:r>
    </w:p>
    <w:p w14:paraId="1DE5E0FF" w14:textId="77777777" w:rsidR="00BF7A4A" w:rsidRDefault="00BF7A4A" w:rsidP="0080138E">
      <w:pPr>
        <w:ind w:left="0"/>
        <w:rPr>
          <w:rFonts w:ascii="Arial" w:hAnsi="Arial" w:cs="Arial"/>
          <w:sz w:val="24"/>
        </w:rPr>
      </w:pPr>
    </w:p>
    <w:p w14:paraId="74EF2326" w14:textId="6F16C35C" w:rsidR="0023489F" w:rsidRPr="0023489F" w:rsidRDefault="0023489F" w:rsidP="00F50C0C">
      <w:pPr>
        <w:ind w:left="0"/>
        <w:rPr>
          <w:rFonts w:ascii="Arial" w:hAnsi="Arial" w:cs="Arial"/>
          <w:sz w:val="24"/>
        </w:rPr>
      </w:pPr>
      <w:r w:rsidRPr="0023489F">
        <w:rPr>
          <w:rFonts w:ascii="Arial" w:hAnsi="Arial" w:cs="Arial"/>
          <w:sz w:val="24"/>
        </w:rPr>
        <w:t xml:space="preserve">Please complete the enclosed forms and bring them with you to the Animal ID Day on May </w:t>
      </w:r>
      <w:r w:rsidR="00D76BEF">
        <w:rPr>
          <w:rFonts w:ascii="Arial" w:hAnsi="Arial" w:cs="Arial"/>
          <w:sz w:val="24"/>
        </w:rPr>
        <w:t>8</w:t>
      </w:r>
      <w:r w:rsidR="00BF7A4A">
        <w:rPr>
          <w:rFonts w:ascii="Arial" w:hAnsi="Arial" w:cs="Arial"/>
          <w:sz w:val="24"/>
        </w:rPr>
        <w:t>th</w:t>
      </w:r>
      <w:r w:rsidRPr="0023489F">
        <w:rPr>
          <w:rFonts w:ascii="Arial" w:hAnsi="Arial" w:cs="Arial"/>
          <w:sz w:val="24"/>
        </w:rPr>
        <w:t xml:space="preserve">. </w:t>
      </w:r>
    </w:p>
    <w:p w14:paraId="304D89F1" w14:textId="1580CE30" w:rsidR="0023489F" w:rsidRPr="0023489F" w:rsidRDefault="0023489F" w:rsidP="00946700">
      <w:pPr>
        <w:ind w:left="0"/>
        <w:rPr>
          <w:rFonts w:ascii="Arial" w:hAnsi="Arial" w:cs="Arial"/>
          <w:b/>
          <w:sz w:val="24"/>
        </w:rPr>
      </w:pPr>
      <w:r w:rsidRPr="0023489F">
        <w:rPr>
          <w:rFonts w:ascii="Arial" w:hAnsi="Arial" w:cs="Arial"/>
          <w:b/>
          <w:sz w:val="24"/>
        </w:rPr>
        <w:t xml:space="preserve">All birds must come from a NPIP certified Pullorum-Typhoid clean flock or have had a negative Pullorum-Typhoid test within 90 days prior to exhibition, and have appropriate paperwork showing proof. </w:t>
      </w:r>
    </w:p>
    <w:p w14:paraId="1FF19865" w14:textId="00571C89" w:rsidR="0023489F" w:rsidRPr="0023489F" w:rsidRDefault="0023489F" w:rsidP="00946700">
      <w:pPr>
        <w:ind w:left="0"/>
        <w:rPr>
          <w:rFonts w:ascii="Arial" w:hAnsi="Arial" w:cs="Arial"/>
          <w:b/>
          <w:sz w:val="24"/>
          <w:u w:val="single"/>
        </w:rPr>
      </w:pPr>
      <w:r w:rsidRPr="0023489F">
        <w:rPr>
          <w:rFonts w:ascii="Arial" w:hAnsi="Arial" w:cs="Arial"/>
          <w:b/>
          <w:sz w:val="24"/>
          <w:u w:val="single"/>
        </w:rPr>
        <w:t xml:space="preserve">You MUST show your NPIP certificate from the place you purchased your birds. For example, Tractor Supply should give you a certificate that states that your birds were purchased from a NPIP certified facility. If you do not bring this certificate with you, your birds will be tested at Animal ID Day on May </w:t>
      </w:r>
      <w:r w:rsidR="00946700">
        <w:rPr>
          <w:rFonts w:ascii="Arial" w:hAnsi="Arial" w:cs="Arial"/>
          <w:b/>
          <w:sz w:val="24"/>
          <w:u w:val="single"/>
        </w:rPr>
        <w:t>8</w:t>
      </w:r>
      <w:r w:rsidRPr="0023489F">
        <w:rPr>
          <w:rFonts w:ascii="Arial" w:hAnsi="Arial" w:cs="Arial"/>
          <w:b/>
          <w:sz w:val="24"/>
          <w:u w:val="single"/>
        </w:rPr>
        <w:t xml:space="preserve">. </w:t>
      </w:r>
    </w:p>
    <w:p w14:paraId="12701716" w14:textId="2A80BB27" w:rsidR="0023489F" w:rsidRPr="00F50C0C" w:rsidRDefault="0023489F" w:rsidP="0080138E">
      <w:pPr>
        <w:ind w:left="0"/>
        <w:rPr>
          <w:rFonts w:ascii="Arial" w:hAnsi="Arial" w:cs="Arial"/>
          <w:b/>
          <w:sz w:val="28"/>
          <w:szCs w:val="28"/>
          <w:u w:val="single"/>
        </w:rPr>
      </w:pPr>
      <w:r w:rsidRPr="00F50C0C">
        <w:rPr>
          <w:rFonts w:ascii="Arial" w:hAnsi="Arial" w:cs="Arial"/>
          <w:b/>
          <w:sz w:val="28"/>
          <w:szCs w:val="28"/>
          <w:u w:val="single"/>
        </w:rPr>
        <w:t>Animal ID</w:t>
      </w:r>
      <w:r w:rsidR="00F50C0C" w:rsidRPr="00F50C0C">
        <w:rPr>
          <w:rFonts w:ascii="Arial" w:hAnsi="Arial" w:cs="Arial"/>
          <w:b/>
          <w:sz w:val="28"/>
          <w:szCs w:val="28"/>
          <w:u w:val="single"/>
        </w:rPr>
        <w:t xml:space="preserve"> 4-H Online: Deadline</w:t>
      </w:r>
      <w:r w:rsidR="00F50C0C">
        <w:rPr>
          <w:rFonts w:ascii="Arial" w:hAnsi="Arial" w:cs="Arial"/>
          <w:b/>
          <w:sz w:val="28"/>
          <w:szCs w:val="28"/>
          <w:u w:val="single"/>
        </w:rPr>
        <w:t>:</w:t>
      </w:r>
    </w:p>
    <w:p w14:paraId="3615A4A0" w14:textId="35DEE003" w:rsidR="0023489F" w:rsidRDefault="0023489F" w:rsidP="00297662">
      <w:pPr>
        <w:ind w:left="0"/>
        <w:rPr>
          <w:rFonts w:ascii="Arial" w:hAnsi="Arial" w:cs="Arial"/>
          <w:sz w:val="24"/>
        </w:rPr>
      </w:pPr>
      <w:r w:rsidRPr="0023489F">
        <w:rPr>
          <w:rFonts w:ascii="Arial" w:hAnsi="Arial" w:cs="Arial"/>
          <w:sz w:val="24"/>
        </w:rPr>
        <w:t xml:space="preserve">4-H members exhibiting poultry </w:t>
      </w:r>
      <w:r w:rsidRPr="0023489F">
        <w:rPr>
          <w:rFonts w:ascii="Arial" w:hAnsi="Arial" w:cs="Arial"/>
          <w:b/>
          <w:sz w:val="24"/>
        </w:rPr>
        <w:t xml:space="preserve">DO NOT </w:t>
      </w:r>
      <w:r w:rsidRPr="0023489F">
        <w:rPr>
          <w:rFonts w:ascii="Arial" w:hAnsi="Arial" w:cs="Arial"/>
          <w:sz w:val="24"/>
        </w:rPr>
        <w:t xml:space="preserve">need to enter the poultry’s animal ID information into 4HOnline, however </w:t>
      </w:r>
      <w:r w:rsidRPr="0023489F">
        <w:rPr>
          <w:rFonts w:ascii="Arial" w:hAnsi="Arial" w:cs="Arial"/>
          <w:b/>
          <w:sz w:val="24"/>
          <w:u w:val="single"/>
        </w:rPr>
        <w:t>you will enter your poultry’s animal ID information into Fair</w:t>
      </w:r>
      <w:r w:rsidR="00F50C0C">
        <w:rPr>
          <w:rFonts w:ascii="Arial" w:hAnsi="Arial" w:cs="Arial"/>
          <w:b/>
          <w:sz w:val="24"/>
          <w:u w:val="single"/>
        </w:rPr>
        <w:t>E</w:t>
      </w:r>
      <w:r w:rsidRPr="0023489F">
        <w:rPr>
          <w:rFonts w:ascii="Arial" w:hAnsi="Arial" w:cs="Arial"/>
          <w:b/>
          <w:sz w:val="24"/>
          <w:u w:val="single"/>
        </w:rPr>
        <w:t>ntry</w:t>
      </w:r>
      <w:r w:rsidRPr="0023489F">
        <w:rPr>
          <w:rFonts w:ascii="Arial" w:hAnsi="Arial" w:cs="Arial"/>
          <w:sz w:val="24"/>
        </w:rPr>
        <w:t>. A separate Fair</w:t>
      </w:r>
      <w:r w:rsidR="00F50C0C">
        <w:rPr>
          <w:rFonts w:ascii="Arial" w:hAnsi="Arial" w:cs="Arial"/>
          <w:sz w:val="24"/>
        </w:rPr>
        <w:t>E</w:t>
      </w:r>
      <w:r w:rsidRPr="0023489F">
        <w:rPr>
          <w:rFonts w:ascii="Arial" w:hAnsi="Arial" w:cs="Arial"/>
          <w:sz w:val="24"/>
        </w:rPr>
        <w:t xml:space="preserve">ntry instructional mailing will be sent to all 4-H members. </w:t>
      </w:r>
    </w:p>
    <w:p w14:paraId="42449D1F" w14:textId="5D4C736B" w:rsidR="00297662" w:rsidRDefault="00297662" w:rsidP="00297662">
      <w:pPr>
        <w:ind w:left="0"/>
        <w:rPr>
          <w:rFonts w:ascii="Arial" w:hAnsi="Arial" w:cs="Arial"/>
          <w:sz w:val="24"/>
        </w:rPr>
      </w:pPr>
    </w:p>
    <w:p w14:paraId="40E27177" w14:textId="77777777" w:rsidR="00297662" w:rsidRPr="00B22777" w:rsidRDefault="00297662" w:rsidP="00297662">
      <w:pPr>
        <w:spacing w:after="0"/>
        <w:ind w:left="0"/>
        <w:rPr>
          <w:rFonts w:ascii="Arial" w:hAnsi="Arial" w:cs="Arial"/>
          <w:b/>
          <w:iCs/>
          <w:sz w:val="28"/>
          <w:szCs w:val="28"/>
          <w:u w:val="single"/>
        </w:rPr>
      </w:pPr>
      <w:r w:rsidRPr="00B22777">
        <w:rPr>
          <w:rFonts w:ascii="Arial" w:hAnsi="Arial" w:cs="Arial"/>
          <w:b/>
          <w:iCs/>
          <w:sz w:val="28"/>
          <w:szCs w:val="28"/>
          <w:u w:val="single"/>
        </w:rPr>
        <w:t xml:space="preserve">Indiana 4-H Quality Livestock Care (IQLC): </w:t>
      </w:r>
    </w:p>
    <w:p w14:paraId="4A27BC25" w14:textId="7D3FD698" w:rsidR="00297662" w:rsidRPr="00887FF6" w:rsidRDefault="00297662" w:rsidP="00297662">
      <w:pPr>
        <w:ind w:left="0"/>
        <w:rPr>
          <w:rFonts w:ascii="Arial" w:hAnsi="Arial" w:cs="Arial"/>
          <w:bCs/>
          <w:iCs/>
          <w:sz w:val="24"/>
          <w:szCs w:val="24"/>
        </w:rPr>
      </w:pPr>
      <w:r w:rsidRPr="00887FF6">
        <w:rPr>
          <w:rFonts w:ascii="Arial" w:hAnsi="Arial" w:cs="Arial"/>
          <w:bCs/>
          <w:iCs/>
          <w:sz w:val="24"/>
          <w:szCs w:val="24"/>
        </w:rPr>
        <w:t xml:space="preserve">Remember, to exhibit your </w:t>
      </w:r>
      <w:r>
        <w:rPr>
          <w:rFonts w:ascii="Arial" w:hAnsi="Arial" w:cs="Arial"/>
          <w:bCs/>
          <w:iCs/>
          <w:sz w:val="24"/>
          <w:szCs w:val="24"/>
        </w:rPr>
        <w:t>Poultry</w:t>
      </w:r>
      <w:r w:rsidRPr="00887FF6">
        <w:rPr>
          <w:rFonts w:ascii="Arial" w:hAnsi="Arial" w:cs="Arial"/>
          <w:bCs/>
          <w:iCs/>
          <w:sz w:val="24"/>
          <w:szCs w:val="24"/>
        </w:rPr>
        <w:t xml:space="preserve"> at the county or state fair, you must attend </w:t>
      </w:r>
      <w:r w:rsidRPr="00811B1F">
        <w:rPr>
          <w:rFonts w:ascii="Arial" w:hAnsi="Arial" w:cs="Arial"/>
          <w:b/>
          <w:iCs/>
          <w:sz w:val="24"/>
          <w:szCs w:val="24"/>
          <w:u w:val="single"/>
        </w:rPr>
        <w:t>one</w:t>
      </w:r>
      <w:r w:rsidRPr="00887FF6">
        <w:rPr>
          <w:rFonts w:ascii="Arial" w:hAnsi="Arial" w:cs="Arial"/>
          <w:bCs/>
          <w:iCs/>
          <w:sz w:val="24"/>
          <w:szCs w:val="24"/>
        </w:rPr>
        <w:t xml:space="preserve"> of the three Indiana 4-H Quality Livestock Care Trainings being offered. This class replaces the formerly offered Youth for the Quality Care of Animals (YQCA). However, YQCA Certificates will still be accepted. </w:t>
      </w:r>
      <w:r>
        <w:rPr>
          <w:rFonts w:ascii="Arial" w:hAnsi="Arial" w:cs="Arial"/>
          <w:bCs/>
          <w:iCs/>
          <w:sz w:val="24"/>
          <w:szCs w:val="24"/>
        </w:rPr>
        <w:t>Below is a brief table with information about each training.</w:t>
      </w:r>
      <w:r w:rsidRPr="00887FF6">
        <w:rPr>
          <w:rFonts w:ascii="Arial" w:hAnsi="Arial" w:cs="Arial"/>
          <w:bCs/>
          <w:iCs/>
          <w:sz w:val="24"/>
          <w:szCs w:val="24"/>
        </w:rPr>
        <w:t xml:space="preserve"> </w:t>
      </w:r>
    </w:p>
    <w:tbl>
      <w:tblPr>
        <w:tblStyle w:val="TableGrid"/>
        <w:tblW w:w="10368" w:type="dxa"/>
        <w:tblLook w:val="04A0" w:firstRow="1" w:lastRow="0" w:firstColumn="1" w:lastColumn="0" w:noHBand="0" w:noVBand="1"/>
      </w:tblPr>
      <w:tblGrid>
        <w:gridCol w:w="5935"/>
        <w:gridCol w:w="4433"/>
      </w:tblGrid>
      <w:tr w:rsidR="00297662" w:rsidRPr="00887FF6" w14:paraId="3204484E" w14:textId="77777777" w:rsidTr="00B55B80">
        <w:trPr>
          <w:trHeight w:val="503"/>
        </w:trPr>
        <w:tc>
          <w:tcPr>
            <w:tcW w:w="5935" w:type="dxa"/>
          </w:tcPr>
          <w:p w14:paraId="7169B014" w14:textId="77777777" w:rsidR="00297662" w:rsidRPr="00887FF6" w:rsidRDefault="00297662" w:rsidP="00AF4EEF">
            <w:pPr>
              <w:spacing w:before="0" w:after="0"/>
              <w:ind w:left="0"/>
              <w:jc w:val="center"/>
              <w:rPr>
                <w:rFonts w:ascii="Arial" w:hAnsi="Arial" w:cs="Arial"/>
                <w:b/>
                <w:iCs/>
                <w:sz w:val="24"/>
                <w:szCs w:val="24"/>
              </w:rPr>
            </w:pPr>
            <w:r w:rsidRPr="00887FF6">
              <w:rPr>
                <w:rFonts w:ascii="Arial" w:hAnsi="Arial" w:cs="Arial"/>
                <w:b/>
                <w:iCs/>
                <w:sz w:val="24"/>
                <w:szCs w:val="24"/>
              </w:rPr>
              <w:t>Indiana 4-H Quality Livestock Care IQLC</w:t>
            </w:r>
          </w:p>
        </w:tc>
        <w:tc>
          <w:tcPr>
            <w:tcW w:w="4433" w:type="dxa"/>
          </w:tcPr>
          <w:p w14:paraId="7E94EAE5" w14:textId="77777777" w:rsidR="00297662" w:rsidRPr="00887FF6" w:rsidRDefault="00297662" w:rsidP="00AF4EEF">
            <w:pPr>
              <w:spacing w:before="0" w:after="0"/>
              <w:ind w:left="0"/>
              <w:jc w:val="center"/>
              <w:rPr>
                <w:rFonts w:ascii="Arial" w:hAnsi="Arial" w:cs="Arial"/>
                <w:b/>
                <w:iCs/>
                <w:sz w:val="24"/>
                <w:szCs w:val="24"/>
              </w:rPr>
            </w:pPr>
            <w:r w:rsidRPr="00887FF6">
              <w:rPr>
                <w:rFonts w:ascii="Arial" w:hAnsi="Arial" w:cs="Arial"/>
                <w:b/>
                <w:iCs/>
                <w:sz w:val="24"/>
                <w:szCs w:val="24"/>
              </w:rPr>
              <w:t>Youth for the Quality Care of Animals YQCA</w:t>
            </w:r>
          </w:p>
        </w:tc>
      </w:tr>
      <w:tr w:rsidR="00297662" w:rsidRPr="00887FF6" w14:paraId="2FD0D075" w14:textId="77777777" w:rsidTr="00B55B80">
        <w:trPr>
          <w:trHeight w:val="572"/>
        </w:trPr>
        <w:tc>
          <w:tcPr>
            <w:tcW w:w="5935" w:type="dxa"/>
          </w:tcPr>
          <w:p w14:paraId="6956AE94" w14:textId="77777777" w:rsidR="00297662" w:rsidRPr="00887FF6" w:rsidRDefault="00297662" w:rsidP="00AF4EEF">
            <w:pPr>
              <w:spacing w:before="0" w:after="0"/>
              <w:ind w:left="0"/>
              <w:jc w:val="center"/>
              <w:rPr>
                <w:rFonts w:ascii="Arial" w:hAnsi="Arial" w:cs="Arial"/>
                <w:bCs/>
                <w:iCs/>
                <w:sz w:val="24"/>
                <w:szCs w:val="24"/>
              </w:rPr>
            </w:pPr>
            <w:r>
              <w:rPr>
                <w:rFonts w:ascii="Arial" w:hAnsi="Arial" w:cs="Arial"/>
                <w:bCs/>
                <w:iCs/>
                <w:sz w:val="24"/>
                <w:szCs w:val="24"/>
              </w:rPr>
              <w:t>$3.00</w:t>
            </w:r>
          </w:p>
        </w:tc>
        <w:tc>
          <w:tcPr>
            <w:tcW w:w="4433" w:type="dxa"/>
          </w:tcPr>
          <w:p w14:paraId="3D74403A" w14:textId="77777777" w:rsidR="00297662" w:rsidRPr="00887FF6" w:rsidRDefault="00297662" w:rsidP="00AF4EEF">
            <w:pPr>
              <w:spacing w:before="0" w:after="0"/>
              <w:ind w:left="0"/>
              <w:jc w:val="center"/>
              <w:rPr>
                <w:rFonts w:ascii="Arial" w:hAnsi="Arial" w:cs="Arial"/>
                <w:bCs/>
                <w:iCs/>
                <w:sz w:val="24"/>
                <w:szCs w:val="24"/>
              </w:rPr>
            </w:pPr>
            <w:r>
              <w:rPr>
                <w:rFonts w:ascii="Arial" w:hAnsi="Arial" w:cs="Arial"/>
                <w:bCs/>
                <w:iCs/>
                <w:sz w:val="24"/>
                <w:szCs w:val="24"/>
              </w:rPr>
              <w:t xml:space="preserve">$12.00 </w:t>
            </w:r>
          </w:p>
        </w:tc>
      </w:tr>
      <w:tr w:rsidR="00297662" w:rsidRPr="00887FF6" w14:paraId="01E1693C" w14:textId="77777777" w:rsidTr="00B55B80">
        <w:trPr>
          <w:trHeight w:val="350"/>
        </w:trPr>
        <w:tc>
          <w:tcPr>
            <w:tcW w:w="5935" w:type="dxa"/>
          </w:tcPr>
          <w:p w14:paraId="78D9D4BE" w14:textId="77777777" w:rsidR="00297662" w:rsidRPr="00887FF6" w:rsidRDefault="00297662" w:rsidP="00AF4EEF">
            <w:pPr>
              <w:spacing w:before="0" w:after="0"/>
              <w:ind w:left="0"/>
              <w:jc w:val="center"/>
              <w:rPr>
                <w:rFonts w:ascii="Arial" w:hAnsi="Arial" w:cs="Arial"/>
                <w:bCs/>
                <w:iCs/>
                <w:sz w:val="24"/>
                <w:szCs w:val="24"/>
              </w:rPr>
            </w:pPr>
            <w:r>
              <w:rPr>
                <w:rFonts w:ascii="Arial" w:hAnsi="Arial" w:cs="Arial"/>
                <w:bCs/>
                <w:iCs/>
                <w:sz w:val="24"/>
                <w:szCs w:val="24"/>
              </w:rPr>
              <w:t>Register via events tab on 4-H Online</w:t>
            </w:r>
          </w:p>
        </w:tc>
        <w:tc>
          <w:tcPr>
            <w:tcW w:w="4433" w:type="dxa"/>
          </w:tcPr>
          <w:p w14:paraId="57C37EB9" w14:textId="77777777" w:rsidR="00297662" w:rsidRPr="00887FF6" w:rsidRDefault="00297662" w:rsidP="00AF4EEF">
            <w:pPr>
              <w:spacing w:before="0" w:after="0"/>
              <w:ind w:left="0"/>
              <w:jc w:val="center"/>
              <w:rPr>
                <w:rFonts w:ascii="Arial" w:hAnsi="Arial" w:cs="Arial"/>
                <w:bCs/>
                <w:iCs/>
                <w:sz w:val="24"/>
                <w:szCs w:val="24"/>
              </w:rPr>
            </w:pPr>
            <w:r>
              <w:rPr>
                <w:rFonts w:ascii="Arial" w:hAnsi="Arial" w:cs="Arial"/>
                <w:bCs/>
                <w:iCs/>
                <w:sz w:val="24"/>
                <w:szCs w:val="24"/>
              </w:rPr>
              <w:t xml:space="preserve">Register via </w:t>
            </w:r>
            <w:r w:rsidRPr="00811B1F">
              <w:rPr>
                <w:rFonts w:ascii="Arial" w:hAnsi="Arial" w:cs="Arial"/>
                <w:bCs/>
                <w:iCs/>
                <w:sz w:val="24"/>
                <w:szCs w:val="24"/>
                <w:u w:val="single"/>
              </w:rPr>
              <w:t>yqcaprogram.org</w:t>
            </w:r>
          </w:p>
        </w:tc>
      </w:tr>
      <w:tr w:rsidR="00297662" w:rsidRPr="00887FF6" w14:paraId="1470CA08" w14:textId="77777777" w:rsidTr="00B55B80">
        <w:trPr>
          <w:trHeight w:val="556"/>
        </w:trPr>
        <w:tc>
          <w:tcPr>
            <w:tcW w:w="5935" w:type="dxa"/>
          </w:tcPr>
          <w:p w14:paraId="0401ED51" w14:textId="77777777" w:rsidR="00D76BEF" w:rsidRDefault="00D76BEF" w:rsidP="00D76BEF">
            <w:pPr>
              <w:spacing w:before="0" w:after="0"/>
              <w:ind w:left="0"/>
              <w:jc w:val="center"/>
              <w:rPr>
                <w:rFonts w:ascii="Arial" w:hAnsi="Arial" w:cs="Arial"/>
                <w:bCs/>
                <w:iCs/>
                <w:sz w:val="24"/>
                <w:szCs w:val="24"/>
              </w:rPr>
            </w:pPr>
            <w:r>
              <w:rPr>
                <w:rFonts w:ascii="Arial" w:hAnsi="Arial" w:cs="Arial"/>
                <w:bCs/>
                <w:iCs/>
                <w:sz w:val="24"/>
                <w:szCs w:val="24"/>
              </w:rPr>
              <w:t>In-Person</w:t>
            </w:r>
          </w:p>
          <w:p w14:paraId="58F9DF31" w14:textId="77777777" w:rsidR="00D76BEF" w:rsidRDefault="00D76BEF" w:rsidP="00D76BEF">
            <w:pPr>
              <w:spacing w:before="0" w:after="0"/>
              <w:ind w:left="0"/>
              <w:jc w:val="center"/>
              <w:rPr>
                <w:rFonts w:ascii="Arial" w:hAnsi="Arial" w:cs="Arial"/>
                <w:bCs/>
                <w:iCs/>
                <w:sz w:val="24"/>
                <w:szCs w:val="24"/>
              </w:rPr>
            </w:pPr>
            <w:r>
              <w:rPr>
                <w:rFonts w:ascii="Arial" w:hAnsi="Arial" w:cs="Arial"/>
                <w:bCs/>
                <w:iCs/>
                <w:sz w:val="24"/>
                <w:szCs w:val="24"/>
              </w:rPr>
              <w:t>March 15 11:00am @ JC Fairgrounds</w:t>
            </w:r>
          </w:p>
          <w:p w14:paraId="04F43F6F" w14:textId="77777777" w:rsidR="00D76BEF" w:rsidRDefault="00D76BEF" w:rsidP="00D76BEF">
            <w:pPr>
              <w:spacing w:before="0" w:after="0"/>
              <w:ind w:left="0"/>
              <w:jc w:val="center"/>
              <w:rPr>
                <w:rFonts w:ascii="Arial" w:hAnsi="Arial" w:cs="Arial"/>
                <w:bCs/>
                <w:iCs/>
                <w:sz w:val="24"/>
                <w:szCs w:val="24"/>
              </w:rPr>
            </w:pPr>
            <w:r>
              <w:rPr>
                <w:rFonts w:ascii="Arial" w:hAnsi="Arial" w:cs="Arial"/>
                <w:bCs/>
                <w:iCs/>
                <w:sz w:val="24"/>
                <w:szCs w:val="24"/>
              </w:rPr>
              <w:t>April 2 6:00pm @ JC Government Center</w:t>
            </w:r>
          </w:p>
          <w:p w14:paraId="36CA057F" w14:textId="293236A1" w:rsidR="00297662" w:rsidRPr="00887FF6" w:rsidRDefault="00D76BEF" w:rsidP="00D76BEF">
            <w:pPr>
              <w:spacing w:before="0" w:after="0"/>
              <w:ind w:left="0"/>
              <w:jc w:val="center"/>
              <w:rPr>
                <w:rFonts w:ascii="Arial" w:hAnsi="Arial" w:cs="Arial"/>
                <w:bCs/>
                <w:iCs/>
                <w:sz w:val="24"/>
                <w:szCs w:val="24"/>
              </w:rPr>
            </w:pPr>
            <w:r>
              <w:rPr>
                <w:rFonts w:ascii="Arial" w:hAnsi="Arial" w:cs="Arial"/>
                <w:bCs/>
                <w:iCs/>
                <w:sz w:val="24"/>
                <w:szCs w:val="24"/>
              </w:rPr>
              <w:t>May 7 6:00pm @ JC Public Library</w:t>
            </w:r>
          </w:p>
        </w:tc>
        <w:tc>
          <w:tcPr>
            <w:tcW w:w="4433" w:type="dxa"/>
          </w:tcPr>
          <w:p w14:paraId="7F41A556" w14:textId="77777777" w:rsidR="00297662" w:rsidRPr="00887FF6" w:rsidRDefault="00297662" w:rsidP="00AF4EEF">
            <w:pPr>
              <w:spacing w:before="0" w:after="0"/>
              <w:ind w:left="0"/>
              <w:jc w:val="center"/>
              <w:rPr>
                <w:rFonts w:ascii="Arial" w:hAnsi="Arial" w:cs="Arial"/>
                <w:bCs/>
                <w:iCs/>
                <w:sz w:val="24"/>
                <w:szCs w:val="24"/>
              </w:rPr>
            </w:pPr>
            <w:r>
              <w:rPr>
                <w:rFonts w:ascii="Arial" w:hAnsi="Arial" w:cs="Arial"/>
                <w:bCs/>
                <w:iCs/>
                <w:sz w:val="24"/>
                <w:szCs w:val="24"/>
              </w:rPr>
              <w:t>Virtual</w:t>
            </w:r>
          </w:p>
        </w:tc>
      </w:tr>
      <w:tr w:rsidR="00297662" w14:paraId="09E0E5A5" w14:textId="77777777" w:rsidTr="00B55B80">
        <w:trPr>
          <w:trHeight w:val="588"/>
        </w:trPr>
        <w:tc>
          <w:tcPr>
            <w:tcW w:w="5935" w:type="dxa"/>
          </w:tcPr>
          <w:p w14:paraId="46035D10" w14:textId="77777777" w:rsidR="00297662" w:rsidRPr="00811B1F" w:rsidRDefault="00297662" w:rsidP="00AF4EEF">
            <w:pPr>
              <w:spacing w:before="0" w:after="0"/>
              <w:ind w:left="0"/>
              <w:jc w:val="center"/>
              <w:rPr>
                <w:rFonts w:ascii="Arial" w:hAnsi="Arial" w:cs="Arial"/>
                <w:bCs/>
                <w:iCs/>
                <w:sz w:val="24"/>
                <w:szCs w:val="24"/>
              </w:rPr>
            </w:pPr>
            <w:r>
              <w:rPr>
                <w:rFonts w:ascii="Arial" w:hAnsi="Arial" w:cs="Arial"/>
                <w:bCs/>
                <w:iCs/>
                <w:sz w:val="24"/>
                <w:szCs w:val="24"/>
              </w:rPr>
              <w:t xml:space="preserve">Must attend and participate in one of the trainings. No proof required at county fair check-in. </w:t>
            </w:r>
          </w:p>
        </w:tc>
        <w:tc>
          <w:tcPr>
            <w:tcW w:w="4433" w:type="dxa"/>
          </w:tcPr>
          <w:p w14:paraId="0A160595" w14:textId="76F0494C" w:rsidR="00297662" w:rsidRPr="00811B1F" w:rsidRDefault="00297662" w:rsidP="00AF4EEF">
            <w:pPr>
              <w:spacing w:before="0" w:after="0"/>
              <w:ind w:left="0"/>
              <w:jc w:val="center"/>
              <w:rPr>
                <w:rFonts w:ascii="Arial" w:hAnsi="Arial" w:cs="Arial"/>
                <w:bCs/>
                <w:iCs/>
                <w:sz w:val="24"/>
                <w:szCs w:val="24"/>
              </w:rPr>
            </w:pPr>
            <w:r w:rsidRPr="00811B1F">
              <w:rPr>
                <w:rFonts w:ascii="Arial" w:hAnsi="Arial" w:cs="Arial"/>
                <w:bCs/>
                <w:iCs/>
                <w:sz w:val="24"/>
                <w:szCs w:val="24"/>
              </w:rPr>
              <w:t xml:space="preserve">Must provide </w:t>
            </w:r>
            <w:r>
              <w:rPr>
                <w:rFonts w:ascii="Arial" w:hAnsi="Arial" w:cs="Arial"/>
                <w:bCs/>
                <w:iCs/>
                <w:sz w:val="24"/>
                <w:szCs w:val="24"/>
              </w:rPr>
              <w:t xml:space="preserve">proof of a valid, unexpired, course completion </w:t>
            </w:r>
            <w:r>
              <w:rPr>
                <w:rFonts w:ascii="Arial" w:hAnsi="Arial" w:cs="Arial"/>
                <w:bCs/>
                <w:iCs/>
                <w:sz w:val="24"/>
                <w:szCs w:val="24"/>
              </w:rPr>
              <w:lastRenderedPageBreak/>
              <w:t xml:space="preserve">certificate to the Extension Office </w:t>
            </w:r>
            <w:r w:rsidR="00382369">
              <w:rPr>
                <w:rFonts w:ascii="Arial" w:hAnsi="Arial" w:cs="Arial"/>
                <w:bCs/>
                <w:iCs/>
                <w:sz w:val="24"/>
                <w:szCs w:val="24"/>
              </w:rPr>
              <w:t>by May 2</w:t>
            </w:r>
            <w:r w:rsidR="00946700">
              <w:rPr>
                <w:rFonts w:ascii="Arial" w:hAnsi="Arial" w:cs="Arial"/>
                <w:bCs/>
                <w:iCs/>
                <w:sz w:val="24"/>
                <w:szCs w:val="24"/>
              </w:rPr>
              <w:t>3</w:t>
            </w:r>
            <w:r w:rsidR="00946700" w:rsidRPr="00946700">
              <w:rPr>
                <w:rFonts w:ascii="Arial" w:hAnsi="Arial" w:cs="Arial"/>
                <w:bCs/>
                <w:iCs/>
                <w:sz w:val="24"/>
                <w:szCs w:val="24"/>
                <w:vertAlign w:val="superscript"/>
              </w:rPr>
              <w:t>rd</w:t>
            </w:r>
            <w:r w:rsidR="00382369">
              <w:rPr>
                <w:rFonts w:ascii="Arial" w:hAnsi="Arial" w:cs="Arial"/>
                <w:bCs/>
                <w:iCs/>
                <w:sz w:val="24"/>
                <w:szCs w:val="24"/>
              </w:rPr>
              <w:t>, 202</w:t>
            </w:r>
            <w:r w:rsidR="00946700">
              <w:rPr>
                <w:rFonts w:ascii="Arial" w:hAnsi="Arial" w:cs="Arial"/>
                <w:bCs/>
                <w:iCs/>
                <w:sz w:val="24"/>
                <w:szCs w:val="24"/>
              </w:rPr>
              <w:t>5</w:t>
            </w:r>
            <w:r>
              <w:rPr>
                <w:rFonts w:ascii="Arial" w:hAnsi="Arial" w:cs="Arial"/>
                <w:bCs/>
                <w:iCs/>
                <w:sz w:val="24"/>
                <w:szCs w:val="24"/>
              </w:rPr>
              <w:t xml:space="preserve">. </w:t>
            </w:r>
          </w:p>
        </w:tc>
      </w:tr>
    </w:tbl>
    <w:p w14:paraId="58F4C2CF" w14:textId="77777777" w:rsidR="00297662" w:rsidRPr="0023489F" w:rsidRDefault="00297662" w:rsidP="00297662">
      <w:pPr>
        <w:ind w:left="0"/>
        <w:rPr>
          <w:rFonts w:ascii="Arial" w:hAnsi="Arial" w:cs="Arial"/>
          <w:sz w:val="24"/>
        </w:rPr>
      </w:pPr>
    </w:p>
    <w:p w14:paraId="77596291" w14:textId="27988210" w:rsidR="0023489F" w:rsidRPr="00F50C0C" w:rsidRDefault="0023489F" w:rsidP="0023489F">
      <w:pPr>
        <w:ind w:left="0"/>
        <w:rPr>
          <w:rFonts w:ascii="Arial" w:hAnsi="Arial" w:cs="Arial"/>
          <w:b/>
          <w:sz w:val="28"/>
          <w:szCs w:val="28"/>
          <w:u w:val="single"/>
        </w:rPr>
      </w:pPr>
      <w:r w:rsidRPr="00F50C0C">
        <w:rPr>
          <w:rFonts w:ascii="Arial" w:hAnsi="Arial" w:cs="Arial"/>
          <w:b/>
          <w:sz w:val="28"/>
          <w:szCs w:val="28"/>
          <w:u w:val="single"/>
        </w:rPr>
        <w:t>Retagging</w:t>
      </w:r>
      <w:r w:rsidR="00F50C0C">
        <w:rPr>
          <w:rFonts w:ascii="Arial" w:hAnsi="Arial" w:cs="Arial"/>
          <w:b/>
          <w:sz w:val="28"/>
          <w:szCs w:val="28"/>
          <w:u w:val="single"/>
        </w:rPr>
        <w:t>:</w:t>
      </w:r>
    </w:p>
    <w:p w14:paraId="3B2749B7" w14:textId="77777777" w:rsidR="0023489F" w:rsidRPr="0023489F" w:rsidRDefault="0023489F" w:rsidP="0080138E">
      <w:pPr>
        <w:ind w:left="0"/>
        <w:rPr>
          <w:rFonts w:ascii="Arial" w:hAnsi="Arial" w:cs="Arial"/>
          <w:sz w:val="24"/>
        </w:rPr>
      </w:pPr>
      <w:r w:rsidRPr="0023489F">
        <w:rPr>
          <w:rFonts w:ascii="Arial" w:hAnsi="Arial" w:cs="Arial"/>
          <w:sz w:val="24"/>
        </w:rPr>
        <w:t xml:space="preserve">In the case of the loss of a poultry leg band, the County Extension Office must be notified immediately to schedule a time for the new tag to be replaced. </w:t>
      </w:r>
    </w:p>
    <w:p w14:paraId="6D43C0D4" w14:textId="77777777" w:rsidR="0023489F" w:rsidRPr="00F50C0C" w:rsidRDefault="0023489F" w:rsidP="0023489F">
      <w:pPr>
        <w:ind w:left="180"/>
        <w:rPr>
          <w:rFonts w:ascii="Arial" w:hAnsi="Arial" w:cs="Arial"/>
          <w:b/>
          <w:sz w:val="28"/>
          <w:u w:val="single"/>
        </w:rPr>
      </w:pPr>
    </w:p>
    <w:p w14:paraId="5B496C91" w14:textId="77777777" w:rsidR="0023489F" w:rsidRPr="00F50C0C" w:rsidRDefault="0023489F" w:rsidP="0080138E">
      <w:pPr>
        <w:ind w:left="0"/>
        <w:rPr>
          <w:rFonts w:ascii="Arial" w:hAnsi="Arial" w:cs="Arial"/>
          <w:b/>
          <w:sz w:val="28"/>
          <w:szCs w:val="28"/>
          <w:u w:val="single"/>
        </w:rPr>
      </w:pPr>
      <w:r w:rsidRPr="00F50C0C">
        <w:rPr>
          <w:rFonts w:ascii="Arial" w:hAnsi="Arial" w:cs="Arial"/>
          <w:b/>
          <w:sz w:val="28"/>
          <w:szCs w:val="28"/>
          <w:u w:val="single"/>
        </w:rPr>
        <w:t>Mini 4-H Members (Grades K-2):</w:t>
      </w:r>
    </w:p>
    <w:p w14:paraId="2AD6D1B7" w14:textId="2A1A8B62" w:rsidR="0023489F" w:rsidRPr="0023489F" w:rsidRDefault="0023489F" w:rsidP="0080138E">
      <w:pPr>
        <w:spacing w:before="0" w:after="0"/>
        <w:ind w:left="0" w:right="0"/>
        <w:rPr>
          <w:rFonts w:ascii="Arial" w:eastAsia="Times New Roman" w:hAnsi="Arial" w:cs="Arial"/>
          <w:sz w:val="24"/>
          <w:szCs w:val="24"/>
        </w:rPr>
      </w:pPr>
      <w:r w:rsidRPr="0023489F">
        <w:rPr>
          <w:rFonts w:ascii="Arial" w:eastAsia="Times New Roman" w:hAnsi="Arial" w:cs="Arial"/>
          <w:sz w:val="24"/>
          <w:szCs w:val="24"/>
        </w:rPr>
        <w:t>Mini 4-H members are encouraged to use another 4-H member’s animal already enrolled in 4HOnline and registered in the Jennings County 4-H Fair</w:t>
      </w:r>
      <w:r w:rsidR="00946700">
        <w:rPr>
          <w:rFonts w:ascii="Arial" w:eastAsia="Times New Roman" w:hAnsi="Arial" w:cs="Arial"/>
          <w:sz w:val="24"/>
          <w:szCs w:val="24"/>
        </w:rPr>
        <w:t>E</w:t>
      </w:r>
      <w:r w:rsidRPr="0023489F">
        <w:rPr>
          <w:rFonts w:ascii="Arial" w:eastAsia="Times New Roman" w:hAnsi="Arial" w:cs="Arial"/>
          <w:sz w:val="24"/>
          <w:szCs w:val="24"/>
        </w:rPr>
        <w:t xml:space="preserve">ntry system to exhibit during the Jennings County Mini 4-H Showmanship class. </w:t>
      </w:r>
    </w:p>
    <w:p w14:paraId="0E38278F" w14:textId="77777777" w:rsidR="0023489F" w:rsidRPr="0023489F" w:rsidRDefault="0023489F" w:rsidP="0023489F">
      <w:pPr>
        <w:spacing w:before="0" w:after="0"/>
        <w:ind w:left="0" w:right="0"/>
        <w:rPr>
          <w:rFonts w:ascii="Arial" w:eastAsia="Times New Roman" w:hAnsi="Arial" w:cs="Arial"/>
          <w:sz w:val="24"/>
          <w:szCs w:val="24"/>
        </w:rPr>
      </w:pPr>
    </w:p>
    <w:p w14:paraId="1B5256C5" w14:textId="77777777" w:rsidR="0023489F" w:rsidRPr="0023489F" w:rsidRDefault="0023489F" w:rsidP="0080138E">
      <w:pPr>
        <w:spacing w:before="0" w:after="0"/>
        <w:ind w:left="0" w:right="0"/>
        <w:rPr>
          <w:rFonts w:ascii="Arial" w:eastAsia="Times New Roman" w:hAnsi="Arial" w:cs="Arial"/>
          <w:sz w:val="24"/>
          <w:szCs w:val="24"/>
        </w:rPr>
      </w:pPr>
      <w:r w:rsidRPr="0023489F">
        <w:rPr>
          <w:rFonts w:ascii="Arial" w:eastAsia="Times New Roman" w:hAnsi="Arial" w:cs="Arial"/>
          <w:sz w:val="24"/>
          <w:szCs w:val="24"/>
        </w:rPr>
        <w:t xml:space="preserve">Mini 4-H members who choose to bring their own animal to the fair are NOT required to bring their animals to Animal ID Day and will NOT enter their animal’s information into 4HOnline, however, their animals MUST meet the Animal ID requirements listed in this document. Contact the Extension office if you have questions about Animal ID or exhibit requirements.  </w:t>
      </w:r>
    </w:p>
    <w:p w14:paraId="40D7716C" w14:textId="77777777" w:rsidR="0023489F" w:rsidRPr="0023489F" w:rsidRDefault="0023489F" w:rsidP="0023489F">
      <w:pPr>
        <w:spacing w:before="0" w:after="0"/>
        <w:ind w:left="0" w:right="0" w:firstLine="180"/>
        <w:rPr>
          <w:rFonts w:ascii="Arial" w:eastAsia="Times New Roman" w:hAnsi="Arial" w:cs="Arial"/>
          <w:b/>
          <w:sz w:val="28"/>
          <w:szCs w:val="28"/>
        </w:rPr>
      </w:pPr>
    </w:p>
    <w:p w14:paraId="24271C5F" w14:textId="77777777" w:rsidR="0023489F" w:rsidRPr="0023489F" w:rsidRDefault="0023489F" w:rsidP="0023489F">
      <w:pPr>
        <w:spacing w:before="0" w:after="0"/>
        <w:ind w:left="0" w:right="0" w:firstLine="180"/>
        <w:rPr>
          <w:rFonts w:ascii="Arial" w:eastAsia="Times New Roman" w:hAnsi="Arial" w:cs="Arial"/>
          <w:b/>
          <w:sz w:val="28"/>
          <w:szCs w:val="28"/>
        </w:rPr>
      </w:pPr>
    </w:p>
    <w:p w14:paraId="0B781DB7" w14:textId="77777777" w:rsidR="0023489F" w:rsidRPr="00F50C0C" w:rsidRDefault="0023489F" w:rsidP="0080138E">
      <w:pPr>
        <w:spacing w:before="0" w:after="0"/>
        <w:ind w:left="0" w:right="0"/>
        <w:rPr>
          <w:rFonts w:ascii="Arial" w:eastAsia="Times New Roman" w:hAnsi="Arial" w:cs="Arial"/>
          <w:b/>
          <w:sz w:val="28"/>
          <w:szCs w:val="28"/>
          <w:u w:val="single"/>
        </w:rPr>
      </w:pPr>
      <w:r w:rsidRPr="00F50C0C">
        <w:rPr>
          <w:rFonts w:ascii="Arial" w:eastAsia="Times New Roman" w:hAnsi="Arial" w:cs="Arial"/>
          <w:b/>
          <w:sz w:val="28"/>
          <w:szCs w:val="28"/>
          <w:u w:val="single"/>
        </w:rPr>
        <w:t>Premise ID:</w:t>
      </w:r>
    </w:p>
    <w:p w14:paraId="1A18A79C" w14:textId="77777777" w:rsidR="0023489F" w:rsidRPr="0023489F" w:rsidRDefault="0023489F" w:rsidP="0080138E">
      <w:pPr>
        <w:spacing w:before="0" w:after="0"/>
        <w:ind w:left="0" w:right="0"/>
        <w:rPr>
          <w:rFonts w:ascii="Arial" w:eastAsiaTheme="minorHAnsi" w:hAnsi="Arial" w:cs="Arial"/>
          <w:kern w:val="2"/>
          <w:sz w:val="24"/>
          <w:szCs w:val="24"/>
          <w:lang w:eastAsia="ja-JP"/>
          <w14:ligatures w14:val="standard"/>
        </w:rPr>
      </w:pPr>
      <w:r w:rsidRPr="0023489F">
        <w:rPr>
          <w:rFonts w:ascii="Arial" w:eastAsiaTheme="minorHAnsi" w:hAnsi="Arial" w:cs="Arial"/>
          <w:kern w:val="2"/>
          <w:sz w:val="24"/>
          <w:szCs w:val="24"/>
          <w:lang w:eastAsia="ja-JP"/>
          <w14:ligatures w14:val="standard"/>
        </w:rPr>
        <w:t xml:space="preserve">The Indiana State Fair references the following: The Indiana State Fair requires all Indiana Exhibitors to provide the Indiana State Board of Animal Health required Premises ID number on all entry forms for beef and dairy cattle, goats, swine and sheep. Indiana exhibitors of horses, poultry, llamas and alpacas as well as out of state exhibitors will be requested to voluntarily provide Premises ID numbers. To obtain a Premises ID #, please contact the Indiana State Board of Animal Health at 877- 747-3038. Information can be found on the Indiana State Board of Animal Health website at </w:t>
      </w:r>
      <w:hyperlink r:id="rId8" w:history="1">
        <w:r w:rsidRPr="0023489F">
          <w:rPr>
            <w:rFonts w:ascii="Arial" w:eastAsiaTheme="minorHAnsi" w:hAnsi="Arial" w:cs="Arial"/>
            <w:color w:val="0563C1"/>
            <w:kern w:val="2"/>
            <w:sz w:val="24"/>
            <w:szCs w:val="24"/>
            <w:u w:val="single"/>
            <w:lang w:eastAsia="ja-JP"/>
            <w14:ligatures w14:val="standard"/>
          </w:rPr>
          <w:t>www.in.gov/boah</w:t>
        </w:r>
      </w:hyperlink>
      <w:r w:rsidRPr="0023489F">
        <w:rPr>
          <w:rFonts w:ascii="Arial" w:eastAsiaTheme="minorHAnsi" w:hAnsi="Arial" w:cs="Arial"/>
          <w:kern w:val="2"/>
          <w:sz w:val="24"/>
          <w:szCs w:val="24"/>
          <w:lang w:eastAsia="ja-JP"/>
          <w14:ligatures w14:val="standard"/>
        </w:rPr>
        <w:t xml:space="preserve"> or </w:t>
      </w:r>
      <w:hyperlink r:id="rId9" w:history="1">
        <w:r w:rsidRPr="0023489F">
          <w:rPr>
            <w:rFonts w:ascii="Arial" w:eastAsiaTheme="minorHAnsi" w:hAnsi="Arial" w:cs="Arial"/>
            <w:color w:val="0563C1"/>
            <w:kern w:val="2"/>
            <w:sz w:val="24"/>
            <w:szCs w:val="24"/>
            <w:u w:val="single"/>
            <w:lang w:eastAsia="ja-JP"/>
            <w14:ligatures w14:val="standard"/>
          </w:rPr>
          <w:t>https://www.in.gov/boah/traceability-and-premise-id/</w:t>
        </w:r>
      </w:hyperlink>
      <w:r w:rsidRPr="0023489F">
        <w:rPr>
          <w:rFonts w:ascii="Arial" w:eastAsiaTheme="minorHAnsi" w:hAnsi="Arial" w:cs="Arial"/>
          <w:kern w:val="2"/>
          <w:sz w:val="24"/>
          <w:szCs w:val="24"/>
          <w:lang w:eastAsia="ja-JP"/>
          <w14:ligatures w14:val="standard"/>
        </w:rPr>
        <w:t xml:space="preserve">. </w:t>
      </w:r>
    </w:p>
    <w:p w14:paraId="3EE2D301" w14:textId="77777777" w:rsidR="0023489F" w:rsidRPr="0023489F" w:rsidRDefault="0023489F" w:rsidP="0023489F">
      <w:pPr>
        <w:spacing w:before="0" w:after="0"/>
        <w:ind w:left="0" w:right="0"/>
        <w:rPr>
          <w:rFonts w:ascii="Arial" w:eastAsiaTheme="minorHAnsi" w:hAnsi="Arial" w:cs="Arial"/>
          <w:kern w:val="2"/>
          <w:sz w:val="24"/>
          <w:szCs w:val="24"/>
          <w:lang w:eastAsia="ja-JP"/>
          <w14:ligatures w14:val="standard"/>
        </w:rPr>
      </w:pPr>
    </w:p>
    <w:p w14:paraId="7C8ACC41" w14:textId="77777777" w:rsidR="00F50C0C" w:rsidRPr="00B22777" w:rsidRDefault="00F50C0C" w:rsidP="00F50C0C">
      <w:pPr>
        <w:ind w:left="0"/>
        <w:rPr>
          <w:rFonts w:ascii="Arial" w:hAnsi="Arial" w:cs="Arial"/>
          <w:b/>
          <w:sz w:val="28"/>
          <w:szCs w:val="28"/>
          <w:u w:val="single"/>
        </w:rPr>
      </w:pPr>
      <w:r w:rsidRPr="00B22777">
        <w:rPr>
          <w:rFonts w:ascii="Arial" w:hAnsi="Arial" w:cs="Arial"/>
          <w:b/>
          <w:sz w:val="28"/>
          <w:szCs w:val="28"/>
          <w:u w:val="single"/>
        </w:rPr>
        <w:t>Indiana State Fair 4-H Livestock Shows:</w:t>
      </w:r>
    </w:p>
    <w:p w14:paraId="7CD6863A" w14:textId="5704DFC6" w:rsidR="00F50C0C" w:rsidRPr="00946700" w:rsidRDefault="00F50C0C" w:rsidP="00946700">
      <w:pPr>
        <w:ind w:left="0"/>
        <w:rPr>
          <w:rFonts w:ascii="Arial" w:hAnsi="Arial" w:cs="Arial"/>
          <w:b/>
          <w:sz w:val="24"/>
        </w:rPr>
      </w:pPr>
      <w:r w:rsidRPr="00360CE9">
        <w:rPr>
          <w:rFonts w:ascii="Arial" w:hAnsi="Arial" w:cs="Arial"/>
          <w:sz w:val="24"/>
          <w:szCs w:val="24"/>
        </w:rPr>
        <w:t xml:space="preserve">Visit: </w:t>
      </w:r>
      <w:hyperlink r:id="rId10" w:history="1">
        <w:r w:rsidRPr="00360CE9">
          <w:rPr>
            <w:rFonts w:ascii="Arial" w:hAnsi="Arial" w:cs="Arial"/>
            <w:color w:val="0563C1"/>
            <w:sz w:val="24"/>
            <w:szCs w:val="24"/>
            <w:u w:val="single"/>
          </w:rPr>
          <w:t>https://www.indianastatefair.com/p/state-fair/competitions--contests/4-h-competitions-entry-information</w:t>
        </w:r>
      </w:hyperlink>
      <w:r w:rsidRPr="00360CE9">
        <w:rPr>
          <w:rFonts w:ascii="Arial" w:hAnsi="Arial" w:cs="Arial"/>
          <w:sz w:val="24"/>
          <w:szCs w:val="24"/>
        </w:rPr>
        <w:t xml:space="preserve"> to sign up for Indiana State Fair 4-H Livestock Shows. The Indiana State Fair dates are </w:t>
      </w:r>
      <w:r w:rsidR="00B55B80">
        <w:rPr>
          <w:rFonts w:ascii="Arial" w:hAnsi="Arial" w:cs="Arial"/>
          <w:sz w:val="24"/>
          <w:szCs w:val="24"/>
        </w:rPr>
        <w:t xml:space="preserve">Aug </w:t>
      </w:r>
      <w:r w:rsidR="00946700">
        <w:rPr>
          <w:rFonts w:ascii="Arial" w:hAnsi="Arial" w:cs="Arial"/>
          <w:sz w:val="24"/>
          <w:szCs w:val="24"/>
        </w:rPr>
        <w:t>1</w:t>
      </w:r>
      <w:r w:rsidR="00B55B80">
        <w:rPr>
          <w:rFonts w:ascii="Arial" w:hAnsi="Arial" w:cs="Arial"/>
          <w:sz w:val="24"/>
          <w:szCs w:val="24"/>
        </w:rPr>
        <w:t>-1</w:t>
      </w:r>
      <w:r w:rsidR="00946700">
        <w:rPr>
          <w:rFonts w:ascii="Arial" w:hAnsi="Arial" w:cs="Arial"/>
          <w:sz w:val="24"/>
          <w:szCs w:val="24"/>
        </w:rPr>
        <w:t>7</w:t>
      </w:r>
      <w:r w:rsidRPr="00360CE9">
        <w:rPr>
          <w:rFonts w:ascii="Arial" w:hAnsi="Arial" w:cs="Arial"/>
          <w:sz w:val="24"/>
          <w:szCs w:val="24"/>
        </w:rPr>
        <w:t>, 202</w:t>
      </w:r>
      <w:r w:rsidR="00946700">
        <w:rPr>
          <w:rFonts w:ascii="Arial" w:hAnsi="Arial" w:cs="Arial"/>
          <w:sz w:val="24"/>
          <w:szCs w:val="24"/>
        </w:rPr>
        <w:t>5</w:t>
      </w:r>
      <w:r>
        <w:rPr>
          <w:rFonts w:ascii="Arial" w:hAnsi="Arial" w:cs="Arial"/>
          <w:sz w:val="24"/>
          <w:szCs w:val="24"/>
        </w:rPr>
        <w:t>.</w:t>
      </w:r>
      <w:r w:rsidRPr="00360CE9">
        <w:rPr>
          <w:rFonts w:ascii="Times" w:hAnsi="Times"/>
          <w:noProof/>
          <w:sz w:val="24"/>
        </w:rPr>
        <mc:AlternateContent>
          <mc:Choice Requires="wps">
            <w:drawing>
              <wp:anchor distT="0" distB="0" distL="114300" distR="114300" simplePos="0" relativeHeight="251659264" behindDoc="0" locked="0" layoutInCell="1" allowOverlap="1" wp14:anchorId="1035C91A" wp14:editId="7A709347">
                <wp:simplePos x="0" y="0"/>
                <wp:positionH relativeFrom="margin">
                  <wp:align>center</wp:align>
                </wp:positionH>
                <wp:positionV relativeFrom="paragraph">
                  <wp:posOffset>2577465</wp:posOffset>
                </wp:positionV>
                <wp:extent cx="7134225" cy="7905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7134225" cy="790575"/>
                        </a:xfrm>
                        <a:prstGeom prst="rect">
                          <a:avLst/>
                        </a:prstGeom>
                        <a:solidFill>
                          <a:sysClr val="window" lastClr="FFFFFF"/>
                        </a:solidFill>
                        <a:ln w="6350">
                          <a:solidFill>
                            <a:prstClr val="black"/>
                          </a:solidFill>
                        </a:ln>
                      </wps:spPr>
                      <wps:txbx>
                        <w:txbxContent>
                          <w:p w14:paraId="72CB4E61" w14:textId="77777777" w:rsidR="00F50C0C" w:rsidRPr="004D7DC2" w:rsidRDefault="00F50C0C" w:rsidP="00F50C0C">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5C91A" id="_x0000_t202" coordsize="21600,21600" o:spt="202" path="m,l,21600r21600,l21600,xe">
                <v:stroke joinstyle="miter"/>
                <v:path gradientshapeok="t" o:connecttype="rect"/>
              </v:shapetype>
              <v:shape id="Text Box 3" o:spid="_x0000_s1026" type="#_x0000_t202" style="position:absolute;left:0;text-align:left;margin-left:0;margin-top:202.95pt;width:561.75pt;height:6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" fillcolor="window" strokeweight=".5pt">
                <v:textbox>
                  <w:txbxContent>
                    <w:p w14:paraId="72CB4E61" w14:textId="77777777" w:rsidR="00F50C0C" w:rsidRPr="004D7DC2" w:rsidRDefault="00F50C0C" w:rsidP="00F50C0C">
                      <w:pPr>
                        <w:ind w:left="0"/>
                        <w:rPr>
                          <w:sz w:val="20"/>
                        </w:rPr>
                      </w:pPr>
                      <w:r w:rsidRPr="004D7DC2">
                        <w:rPr>
                          <w:rStyle w:val="Emphasis"/>
                          <w:rFonts w:ascii="Helvetica" w:hAnsi="Helvetica" w:cs="Helvetica"/>
                          <w:color w:val="373737"/>
                          <w:sz w:val="20"/>
                          <w:bdr w:val="none" w:sz="0" w:space="0" w:color="auto" w:frame="1"/>
                          <w:shd w:val="clear" w:color="auto" w:fill="FFFFFF"/>
                        </w:rPr>
                        <w:t xml:space="preserve">It is the policy of the Purdue University Cooperative Extension Service that all persons have equal opportunity and </w:t>
                      </w:r>
                      <w:r>
                        <w:rPr>
                          <w:rStyle w:val="Emphasis"/>
                          <w:rFonts w:ascii="Helvetica" w:hAnsi="Helvetica" w:cs="Helvetica"/>
                          <w:color w:val="373737"/>
                          <w:sz w:val="20"/>
                          <w:bdr w:val="none" w:sz="0" w:space="0" w:color="auto" w:frame="1"/>
                          <w:shd w:val="clear" w:color="auto" w:fill="FFFFFF"/>
                        </w:rPr>
                        <w:t>access</w:t>
                      </w:r>
                      <w:r w:rsidRPr="004D7DC2">
                        <w:rPr>
                          <w:rStyle w:val="Emphasis"/>
                          <w:rFonts w:ascii="Helvetica" w:hAnsi="Helvetica" w:cs="Helvetica"/>
                          <w:color w:val="373737"/>
                          <w:sz w:val="20"/>
                          <w:bdr w:val="none" w:sz="0" w:space="0" w:color="auto" w:frame="1"/>
                          <w:shd w:val="clear" w:color="auto" w:fill="FFFFFF"/>
                        </w:rPr>
                        <w:t xml:space="preserve"> to its educational programs, services, activities, and facilities without regard to race, religion, color, sex, age, national origin or ancestry, marital status, parental status, sexual orientation, disability or status as a veteran. Purdue University is an Affirmative Action institution. This material may be available in alternative formats.</w:t>
                      </w:r>
                    </w:p>
                  </w:txbxContent>
                </v:textbox>
                <w10:wrap anchorx="margin"/>
              </v:shape>
            </w:pict>
          </mc:Fallback>
        </mc:AlternateContent>
      </w:r>
      <w:r w:rsidRPr="00360CE9">
        <w:rPr>
          <w:rFonts w:ascii="Times" w:hAnsi="Times"/>
          <w:noProof/>
          <w:sz w:val="24"/>
        </w:rPr>
        <w:drawing>
          <wp:anchor distT="0" distB="0" distL="114300" distR="114300" simplePos="0" relativeHeight="251660288" behindDoc="0" locked="0" layoutInCell="1" allowOverlap="1" wp14:anchorId="4BCF0AC5" wp14:editId="60DD0AB2">
            <wp:simplePos x="0" y="0"/>
            <wp:positionH relativeFrom="column">
              <wp:posOffset>432435</wp:posOffset>
            </wp:positionH>
            <wp:positionV relativeFrom="paragraph">
              <wp:posOffset>1823720</wp:posOffset>
            </wp:positionV>
            <wp:extent cx="5690937" cy="6096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tJenn_H-Full-CMYK.jpg"/>
                    <pic:cNvPicPr/>
                  </pic:nvPicPr>
                  <pic:blipFill>
                    <a:blip r:embed="rId11"/>
                    <a:stretch>
                      <a:fillRect/>
                    </a:stretch>
                  </pic:blipFill>
                  <pic:spPr>
                    <a:xfrm>
                      <a:off x="0" y="0"/>
                      <a:ext cx="5690937" cy="609600"/>
                    </a:xfrm>
                    <a:prstGeom prst="rect">
                      <a:avLst/>
                    </a:prstGeom>
                  </pic:spPr>
                </pic:pic>
              </a:graphicData>
            </a:graphic>
            <wp14:sizeRelH relativeFrom="margin">
              <wp14:pctWidth>0</wp14:pctWidth>
            </wp14:sizeRelH>
            <wp14:sizeRelV relativeFrom="margin">
              <wp14:pctHeight>0</wp14:pctHeight>
            </wp14:sizeRelV>
          </wp:anchor>
        </w:drawing>
      </w:r>
    </w:p>
    <w:sectPr w:rsidR="00F50C0C" w:rsidRPr="00946700" w:rsidSect="00360CE9">
      <w:footerReference w:type="default" r:id="rId12"/>
      <w:headerReference w:type="first" r:id="rId13"/>
      <w:footerReference w:type="first" r:id="rId14"/>
      <w:type w:val="continuous"/>
      <w:pgSz w:w="12240" w:h="15840"/>
      <w:pgMar w:top="1440" w:right="1080" w:bottom="1440" w:left="1080" w:header="720" w:footer="720" w:gutter="0"/>
      <w:cols w:space="720"/>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80DA5" w14:textId="77777777" w:rsidR="00BE1E53" w:rsidRDefault="00BE1E53" w:rsidP="00541FF7">
      <w:r>
        <w:separator/>
      </w:r>
    </w:p>
  </w:endnote>
  <w:endnote w:type="continuationSeparator" w:id="0">
    <w:p w14:paraId="5B2D2B5B" w14:textId="77777777" w:rsidR="00BE1E53" w:rsidRDefault="00BE1E53" w:rsidP="0054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797B5" w14:textId="77777777" w:rsidR="00202AD1" w:rsidRPr="00AA0E0D" w:rsidRDefault="009C656C" w:rsidP="00541FF7">
    <w:pPr>
      <w:pStyle w:val="Header"/>
      <w:rPr>
        <w:rStyle w:val="PageNumber"/>
      </w:rPr>
    </w:pPr>
    <w:r w:rsidRPr="009C656C">
      <w:rPr>
        <w:rStyle w:val="PageNumber"/>
        <w:rFonts w:ascii="Times New Roman" w:hAnsi="Times New Roman"/>
      </w:rPr>
      <w:t xml:space="preserve">Page </w:t>
    </w:r>
    <w:r w:rsidRPr="009C656C">
      <w:rPr>
        <w:rStyle w:val="PageNumber"/>
        <w:rFonts w:ascii="Times New Roman" w:hAnsi="Times New Roman"/>
      </w:rPr>
      <w:fldChar w:fldCharType="begin"/>
    </w:r>
    <w:r w:rsidRPr="009C656C">
      <w:rPr>
        <w:rStyle w:val="PageNumber"/>
        <w:rFonts w:ascii="Times New Roman" w:hAnsi="Times New Roman"/>
      </w:rPr>
      <w:instrText xml:space="preserve"> PAGE </w:instrText>
    </w:r>
    <w:r w:rsidRPr="009C656C">
      <w:rPr>
        <w:rStyle w:val="PageNumber"/>
        <w:rFonts w:ascii="Times New Roman" w:hAnsi="Times New Roman"/>
      </w:rPr>
      <w:fldChar w:fldCharType="separate"/>
    </w:r>
    <w:r w:rsidR="008D4793">
      <w:rPr>
        <w:rStyle w:val="PageNumber"/>
        <w:rFonts w:ascii="Times New Roman" w:hAnsi="Times New Roman"/>
        <w:noProof/>
      </w:rPr>
      <w:t>2</w:t>
    </w:r>
    <w:r w:rsidRPr="009C656C">
      <w:rPr>
        <w:rStyle w:val="PageNumber"/>
        <w:rFonts w:ascii="Times New Roman" w:hAnsi="Times New Roman"/>
      </w:rPr>
      <w:fldChar w:fldCharType="end"/>
    </w:r>
    <w:r w:rsidRPr="009C656C">
      <w:rPr>
        <w:rStyle w:val="PageNumber"/>
        <w:rFonts w:ascii="Times New Roman" w:hAnsi="Times New Roman"/>
      </w:rPr>
      <w:t xml:space="preserve"> of </w:t>
    </w:r>
    <w:r w:rsidRPr="009C656C">
      <w:rPr>
        <w:rStyle w:val="PageNumber"/>
        <w:rFonts w:ascii="Times New Roman" w:hAnsi="Times New Roman"/>
      </w:rPr>
      <w:fldChar w:fldCharType="begin"/>
    </w:r>
    <w:r w:rsidRPr="009C656C">
      <w:rPr>
        <w:rStyle w:val="PageNumber"/>
        <w:rFonts w:ascii="Times New Roman" w:hAnsi="Times New Roman"/>
      </w:rPr>
      <w:instrText xml:space="preserve"> NUMPAGES </w:instrText>
    </w:r>
    <w:r w:rsidRPr="009C656C">
      <w:rPr>
        <w:rStyle w:val="PageNumber"/>
        <w:rFonts w:ascii="Times New Roman" w:hAnsi="Times New Roman"/>
      </w:rPr>
      <w:fldChar w:fldCharType="separate"/>
    </w:r>
    <w:r w:rsidR="00FD2B27">
      <w:rPr>
        <w:rStyle w:val="PageNumber"/>
        <w:rFonts w:ascii="Times New Roman" w:hAnsi="Times New Roman"/>
        <w:noProof/>
      </w:rPr>
      <w:t>1</w:t>
    </w:r>
    <w:r w:rsidRPr="009C656C">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5CF7" w14:textId="77777777" w:rsidR="00E44045" w:rsidRPr="00883D96" w:rsidRDefault="00883D96" w:rsidP="00883D96">
    <w:pPr>
      <w:pStyle w:val="Footer-PU"/>
      <w:rPr>
        <w:rFonts w:ascii="Franklin Gothic Medium" w:hAnsi="Franklin Gothic Medium"/>
        <w:caps/>
        <w:color w:val="auto"/>
      </w:rPr>
    </w:pPr>
    <w:r>
      <w:rPr>
        <w:rStyle w:val="Footer-CollegeNameorDepartment"/>
      </w:rPr>
      <w:t>Purdue Extension Jennings County</w:t>
    </w:r>
  </w:p>
  <w:p w14:paraId="66F0510F" w14:textId="77777777" w:rsidR="00E44045" w:rsidRPr="00E44045" w:rsidRDefault="00883D96" w:rsidP="00E44045">
    <w:pPr>
      <w:pStyle w:val="Footer-PU"/>
    </w:pPr>
    <w:r>
      <w:t>200 E. Brown St., PO Box 365, North Vernon, IN 47282</w:t>
    </w:r>
  </w:p>
  <w:p w14:paraId="2C62AAC8" w14:textId="77777777" w:rsidR="00303630" w:rsidRPr="00E156A0" w:rsidRDefault="00883D96" w:rsidP="00E44045">
    <w:pPr>
      <w:pStyle w:val="Footer-PU"/>
      <w:rPr>
        <w:lang w:val="fr-FR"/>
      </w:rPr>
    </w:pPr>
    <w:r>
      <w:rPr>
        <w:lang w:val="fr-FR"/>
      </w:rPr>
      <w:t>Office: 812-352-3033</w:t>
    </w:r>
    <w:r w:rsidR="009D682C" w:rsidRPr="00E156A0">
      <w:rPr>
        <w:lang w:val="fr-FR"/>
      </w:rPr>
      <w:t xml:space="preserve">    </w:t>
    </w:r>
    <w:r>
      <w:rPr>
        <w:lang w:val="fr-FR"/>
      </w:rPr>
      <w:t>Fax: 812-352-3040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C578" w14:textId="77777777" w:rsidR="00BE1E53" w:rsidRDefault="00BE1E53" w:rsidP="00541FF7">
      <w:r>
        <w:separator/>
      </w:r>
    </w:p>
  </w:footnote>
  <w:footnote w:type="continuationSeparator" w:id="0">
    <w:p w14:paraId="612A1A4F" w14:textId="77777777" w:rsidR="00BE1E53" w:rsidRDefault="00BE1E53" w:rsidP="0054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77A5" w14:textId="77777777" w:rsidR="00022312" w:rsidRDefault="00881B7C" w:rsidP="00541FF7">
    <w:pPr>
      <w:pStyle w:val="Header"/>
    </w:pPr>
    <w:r>
      <w:rPr>
        <w:noProof/>
      </w:rPr>
      <w:drawing>
        <wp:inline distT="0" distB="0" distL="0" distR="0" wp14:anchorId="1A2E3DCC" wp14:editId="7B056BCF">
          <wp:extent cx="4268202" cy="457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rdue-Co-brand-Your-Unit.png"/>
                  <pic:cNvPicPr/>
                </pic:nvPicPr>
                <pic:blipFill>
                  <a:blip r:embed="rId1">
                    <a:extLst>
                      <a:ext uri="{28A0092B-C50C-407E-A947-70E740481C1C}">
                        <a14:useLocalDpi xmlns:a14="http://schemas.microsoft.com/office/drawing/2010/main" val="0"/>
                      </a:ext>
                    </a:extLst>
                  </a:blip>
                  <a:stretch>
                    <a:fillRect/>
                  </a:stretch>
                </pic:blipFill>
                <pic:spPr>
                  <a:xfrm>
                    <a:off x="0" y="0"/>
                    <a:ext cx="426820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116C99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6A218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5ACBAC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88625F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116F9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EA36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6CA32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9AE7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5AA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6B033A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 w:dllVersion="2" w:checkStyle="1"/>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03"/>
    <w:rsid w:val="00005F95"/>
    <w:rsid w:val="00022312"/>
    <w:rsid w:val="00022C7C"/>
    <w:rsid w:val="000245B3"/>
    <w:rsid w:val="00024DD1"/>
    <w:rsid w:val="0003282B"/>
    <w:rsid w:val="00035557"/>
    <w:rsid w:val="00041C8E"/>
    <w:rsid w:val="00041FCF"/>
    <w:rsid w:val="00043FE5"/>
    <w:rsid w:val="00053629"/>
    <w:rsid w:val="0005666E"/>
    <w:rsid w:val="00061527"/>
    <w:rsid w:val="00062AD7"/>
    <w:rsid w:val="00071F85"/>
    <w:rsid w:val="0007547A"/>
    <w:rsid w:val="00095360"/>
    <w:rsid w:val="000B638A"/>
    <w:rsid w:val="000C149A"/>
    <w:rsid w:val="000C1AF4"/>
    <w:rsid w:val="000E7CD2"/>
    <w:rsid w:val="000F3C5B"/>
    <w:rsid w:val="000F432B"/>
    <w:rsid w:val="001027D7"/>
    <w:rsid w:val="001048F6"/>
    <w:rsid w:val="0011236F"/>
    <w:rsid w:val="001202EA"/>
    <w:rsid w:val="00120CB1"/>
    <w:rsid w:val="001221D6"/>
    <w:rsid w:val="00125C0A"/>
    <w:rsid w:val="00137630"/>
    <w:rsid w:val="001405F2"/>
    <w:rsid w:val="0015563B"/>
    <w:rsid w:val="00181E25"/>
    <w:rsid w:val="001B65E1"/>
    <w:rsid w:val="001D2869"/>
    <w:rsid w:val="001E0B31"/>
    <w:rsid w:val="001E6487"/>
    <w:rsid w:val="00202AD1"/>
    <w:rsid w:val="00225A2A"/>
    <w:rsid w:val="0023489F"/>
    <w:rsid w:val="00264FC9"/>
    <w:rsid w:val="00265156"/>
    <w:rsid w:val="00267FC1"/>
    <w:rsid w:val="0027590A"/>
    <w:rsid w:val="00282D5D"/>
    <w:rsid w:val="0029084E"/>
    <w:rsid w:val="00294869"/>
    <w:rsid w:val="00297662"/>
    <w:rsid w:val="002B1F23"/>
    <w:rsid w:val="002B505B"/>
    <w:rsid w:val="002B6912"/>
    <w:rsid w:val="002C0D7C"/>
    <w:rsid w:val="002C59CA"/>
    <w:rsid w:val="002E1CCC"/>
    <w:rsid w:val="002E32A8"/>
    <w:rsid w:val="00303630"/>
    <w:rsid w:val="003072A1"/>
    <w:rsid w:val="00312D1A"/>
    <w:rsid w:val="00324F27"/>
    <w:rsid w:val="00341FE5"/>
    <w:rsid w:val="00346F7C"/>
    <w:rsid w:val="00352D46"/>
    <w:rsid w:val="00357629"/>
    <w:rsid w:val="00360CE9"/>
    <w:rsid w:val="00382369"/>
    <w:rsid w:val="00387B91"/>
    <w:rsid w:val="00390EBC"/>
    <w:rsid w:val="003A48E2"/>
    <w:rsid w:val="003B1265"/>
    <w:rsid w:val="003B135D"/>
    <w:rsid w:val="003B1AB2"/>
    <w:rsid w:val="003B619C"/>
    <w:rsid w:val="003C42B1"/>
    <w:rsid w:val="00413600"/>
    <w:rsid w:val="00427CB2"/>
    <w:rsid w:val="00437FB7"/>
    <w:rsid w:val="00440727"/>
    <w:rsid w:val="00487E42"/>
    <w:rsid w:val="00493D0D"/>
    <w:rsid w:val="00497B6A"/>
    <w:rsid w:val="004D60A8"/>
    <w:rsid w:val="004D6F03"/>
    <w:rsid w:val="004E08BA"/>
    <w:rsid w:val="004E2026"/>
    <w:rsid w:val="004E3151"/>
    <w:rsid w:val="004E64D8"/>
    <w:rsid w:val="004F1821"/>
    <w:rsid w:val="004F3A6C"/>
    <w:rsid w:val="00500A0D"/>
    <w:rsid w:val="0051284D"/>
    <w:rsid w:val="00517E25"/>
    <w:rsid w:val="005200F6"/>
    <w:rsid w:val="00523EFC"/>
    <w:rsid w:val="00534C4D"/>
    <w:rsid w:val="00540A62"/>
    <w:rsid w:val="00541FF7"/>
    <w:rsid w:val="00545482"/>
    <w:rsid w:val="00551244"/>
    <w:rsid w:val="00560CC5"/>
    <w:rsid w:val="00565139"/>
    <w:rsid w:val="00570AC5"/>
    <w:rsid w:val="00576A94"/>
    <w:rsid w:val="00597B23"/>
    <w:rsid w:val="005B1037"/>
    <w:rsid w:val="005C2C8F"/>
    <w:rsid w:val="005C61CA"/>
    <w:rsid w:val="005D2FF7"/>
    <w:rsid w:val="006071E1"/>
    <w:rsid w:val="0062415E"/>
    <w:rsid w:val="00626CE1"/>
    <w:rsid w:val="00627E4E"/>
    <w:rsid w:val="00633762"/>
    <w:rsid w:val="006371A6"/>
    <w:rsid w:val="00657892"/>
    <w:rsid w:val="006821AC"/>
    <w:rsid w:val="006821BC"/>
    <w:rsid w:val="006854B4"/>
    <w:rsid w:val="006A0511"/>
    <w:rsid w:val="006B2DA7"/>
    <w:rsid w:val="006B3114"/>
    <w:rsid w:val="006D26A6"/>
    <w:rsid w:val="006E74B2"/>
    <w:rsid w:val="006F3E55"/>
    <w:rsid w:val="007038E2"/>
    <w:rsid w:val="007266A1"/>
    <w:rsid w:val="007377F1"/>
    <w:rsid w:val="007408D9"/>
    <w:rsid w:val="00760774"/>
    <w:rsid w:val="0077057D"/>
    <w:rsid w:val="00777F58"/>
    <w:rsid w:val="007850BB"/>
    <w:rsid w:val="00794B88"/>
    <w:rsid w:val="007A65D8"/>
    <w:rsid w:val="007B59FB"/>
    <w:rsid w:val="007C0124"/>
    <w:rsid w:val="007E7052"/>
    <w:rsid w:val="007F0BD0"/>
    <w:rsid w:val="007F3E86"/>
    <w:rsid w:val="0080138E"/>
    <w:rsid w:val="00802D43"/>
    <w:rsid w:val="0080697D"/>
    <w:rsid w:val="00811F54"/>
    <w:rsid w:val="008234B9"/>
    <w:rsid w:val="00824893"/>
    <w:rsid w:val="00830883"/>
    <w:rsid w:val="008345FE"/>
    <w:rsid w:val="008566F8"/>
    <w:rsid w:val="0086296D"/>
    <w:rsid w:val="00872F60"/>
    <w:rsid w:val="008737FF"/>
    <w:rsid w:val="00881B7C"/>
    <w:rsid w:val="008835F0"/>
    <w:rsid w:val="00883D96"/>
    <w:rsid w:val="008A2A37"/>
    <w:rsid w:val="008A60D1"/>
    <w:rsid w:val="008C12CF"/>
    <w:rsid w:val="008D4793"/>
    <w:rsid w:val="00905E86"/>
    <w:rsid w:val="009112B1"/>
    <w:rsid w:val="0093407B"/>
    <w:rsid w:val="00937EDB"/>
    <w:rsid w:val="00942411"/>
    <w:rsid w:val="00944F52"/>
    <w:rsid w:val="00946700"/>
    <w:rsid w:val="0098583C"/>
    <w:rsid w:val="00993703"/>
    <w:rsid w:val="00997C22"/>
    <w:rsid w:val="009C656C"/>
    <w:rsid w:val="009D682C"/>
    <w:rsid w:val="009F31D1"/>
    <w:rsid w:val="00A056C1"/>
    <w:rsid w:val="00A14C07"/>
    <w:rsid w:val="00A1511F"/>
    <w:rsid w:val="00A34147"/>
    <w:rsid w:val="00A3527A"/>
    <w:rsid w:val="00A62427"/>
    <w:rsid w:val="00A70818"/>
    <w:rsid w:val="00A70CFD"/>
    <w:rsid w:val="00A80A0E"/>
    <w:rsid w:val="00A82746"/>
    <w:rsid w:val="00A8524B"/>
    <w:rsid w:val="00A903C5"/>
    <w:rsid w:val="00A926C8"/>
    <w:rsid w:val="00AA0E0D"/>
    <w:rsid w:val="00AB3D3D"/>
    <w:rsid w:val="00AB4695"/>
    <w:rsid w:val="00AD0386"/>
    <w:rsid w:val="00B00722"/>
    <w:rsid w:val="00B00B08"/>
    <w:rsid w:val="00B32F15"/>
    <w:rsid w:val="00B37730"/>
    <w:rsid w:val="00B4126C"/>
    <w:rsid w:val="00B42BC0"/>
    <w:rsid w:val="00B47F15"/>
    <w:rsid w:val="00B525C5"/>
    <w:rsid w:val="00B55B80"/>
    <w:rsid w:val="00B55E6A"/>
    <w:rsid w:val="00B62742"/>
    <w:rsid w:val="00B77E99"/>
    <w:rsid w:val="00B85258"/>
    <w:rsid w:val="00B85942"/>
    <w:rsid w:val="00B95C7C"/>
    <w:rsid w:val="00BA73FB"/>
    <w:rsid w:val="00BC62BB"/>
    <w:rsid w:val="00BD40D3"/>
    <w:rsid w:val="00BE1E53"/>
    <w:rsid w:val="00BE6398"/>
    <w:rsid w:val="00BF4CE3"/>
    <w:rsid w:val="00BF7A4A"/>
    <w:rsid w:val="00C30BAA"/>
    <w:rsid w:val="00C34EFA"/>
    <w:rsid w:val="00C42DBF"/>
    <w:rsid w:val="00C459DE"/>
    <w:rsid w:val="00C50E7E"/>
    <w:rsid w:val="00C55C82"/>
    <w:rsid w:val="00C901E0"/>
    <w:rsid w:val="00CB3B13"/>
    <w:rsid w:val="00CD6FFD"/>
    <w:rsid w:val="00CD728B"/>
    <w:rsid w:val="00CE4C14"/>
    <w:rsid w:val="00CF3071"/>
    <w:rsid w:val="00D039B9"/>
    <w:rsid w:val="00D114C9"/>
    <w:rsid w:val="00D1551E"/>
    <w:rsid w:val="00D356C7"/>
    <w:rsid w:val="00D37C46"/>
    <w:rsid w:val="00D55946"/>
    <w:rsid w:val="00D64A10"/>
    <w:rsid w:val="00D76BEF"/>
    <w:rsid w:val="00D76D05"/>
    <w:rsid w:val="00D93473"/>
    <w:rsid w:val="00D97846"/>
    <w:rsid w:val="00DB3F78"/>
    <w:rsid w:val="00DB4542"/>
    <w:rsid w:val="00DC781D"/>
    <w:rsid w:val="00DE3ECB"/>
    <w:rsid w:val="00DE59D0"/>
    <w:rsid w:val="00DF1246"/>
    <w:rsid w:val="00DF20D3"/>
    <w:rsid w:val="00DF2A64"/>
    <w:rsid w:val="00E00E85"/>
    <w:rsid w:val="00E022C8"/>
    <w:rsid w:val="00E11376"/>
    <w:rsid w:val="00E156A0"/>
    <w:rsid w:val="00E3637E"/>
    <w:rsid w:val="00E374C7"/>
    <w:rsid w:val="00E44045"/>
    <w:rsid w:val="00E81286"/>
    <w:rsid w:val="00E90147"/>
    <w:rsid w:val="00E90EED"/>
    <w:rsid w:val="00ED2A28"/>
    <w:rsid w:val="00F001ED"/>
    <w:rsid w:val="00F14B88"/>
    <w:rsid w:val="00F50C0C"/>
    <w:rsid w:val="00F51407"/>
    <w:rsid w:val="00F90891"/>
    <w:rsid w:val="00F91073"/>
    <w:rsid w:val="00F92286"/>
    <w:rsid w:val="00F924A5"/>
    <w:rsid w:val="00F9661F"/>
    <w:rsid w:val="00FA0A3A"/>
    <w:rsid w:val="00FA237A"/>
    <w:rsid w:val="00FB7090"/>
    <w:rsid w:val="00FB79DB"/>
    <w:rsid w:val="00FC1BFF"/>
    <w:rsid w:val="00FD2B27"/>
    <w:rsid w:val="00FF558D"/>
    <w:rsid w:val="00FF7EAD"/>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B12228A"/>
  <w14:defaultImageDpi w14:val="300"/>
  <w15:chartTrackingRefBased/>
  <w15:docId w15:val="{8AA4E354-27D0-470F-9E1B-67691E7B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PU"/>
    <w:qFormat/>
    <w:rsid w:val="00AB4695"/>
    <w:pPr>
      <w:spacing w:before="120" w:after="120"/>
      <w:ind w:left="1584" w:right="360"/>
    </w:pPr>
    <w:rPr>
      <w:rFonts w:ascii="Georgia" w:hAnsi="Georgia"/>
      <w:sz w:val="18"/>
      <w:lang w:eastAsia="en-US"/>
    </w:rPr>
  </w:style>
  <w:style w:type="paragraph" w:styleId="Heading1">
    <w:name w:val="heading 1"/>
    <w:aliases w:val="Heading 1 PU"/>
    <w:basedOn w:val="Normal"/>
    <w:next w:val="Normal"/>
    <w:link w:val="Heading1Char"/>
    <w:uiPriority w:val="9"/>
    <w:qFormat/>
    <w:rsid w:val="00541FF7"/>
    <w:pPr>
      <w:keepNext/>
      <w:keepLines/>
      <w:spacing w:before="240" w:after="0"/>
      <w:outlineLvl w:val="0"/>
    </w:pPr>
    <w:rPr>
      <w:rFonts w:eastAsiaTheme="majorEastAsia" w:cstheme="majorBidi"/>
      <w:b/>
      <w:bCs/>
      <w:color w:val="000000" w:themeColor="text1"/>
      <w:sz w:val="36"/>
      <w:szCs w:val="32"/>
    </w:rPr>
  </w:style>
  <w:style w:type="paragraph" w:styleId="Heading2">
    <w:name w:val="heading 2"/>
    <w:aliases w:val="Heading 2 - PU"/>
    <w:basedOn w:val="Normal"/>
    <w:next w:val="Normal"/>
    <w:link w:val="Heading2Char"/>
    <w:uiPriority w:val="9"/>
    <w:unhideWhenUsed/>
    <w:qFormat/>
    <w:rsid w:val="00324F27"/>
    <w:pPr>
      <w:keepNext/>
      <w:keepLines/>
      <w:spacing w:after="0"/>
      <w:outlineLvl w:val="1"/>
    </w:pPr>
    <w:rPr>
      <w:rFonts w:eastAsiaTheme="majorEastAsia" w:cstheme="majorBidi"/>
      <w:b/>
      <w:color w:val="000000" w:themeColor="text1"/>
      <w:sz w:val="32"/>
      <w:szCs w:val="26"/>
    </w:rPr>
  </w:style>
  <w:style w:type="paragraph" w:styleId="Heading3">
    <w:name w:val="heading 3"/>
    <w:aliases w:val="Heading 3 - PU"/>
    <w:basedOn w:val="Normal"/>
    <w:next w:val="Normal"/>
    <w:link w:val="Heading3Char"/>
    <w:uiPriority w:val="9"/>
    <w:unhideWhenUsed/>
    <w:qFormat/>
    <w:rsid w:val="00324F27"/>
    <w:pPr>
      <w:keepNext/>
      <w:keepLines/>
      <w:spacing w:after="0"/>
      <w:outlineLvl w:val="2"/>
    </w:pPr>
    <w:rPr>
      <w:rFonts w:eastAsiaTheme="majorEastAsia"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81D"/>
    <w:pPr>
      <w:tabs>
        <w:tab w:val="center" w:pos="4320"/>
        <w:tab w:val="right" w:pos="8640"/>
      </w:tabs>
      <w:ind w:left="187" w:right="0"/>
    </w:pPr>
  </w:style>
  <w:style w:type="paragraph" w:styleId="Footer">
    <w:name w:val="footer"/>
    <w:basedOn w:val="Normal"/>
    <w:link w:val="FooterChar"/>
    <w:uiPriority w:val="99"/>
    <w:unhideWhenUsed/>
    <w:rsid w:val="00C50E7E"/>
    <w:pPr>
      <w:tabs>
        <w:tab w:val="center" w:pos="4680"/>
        <w:tab w:val="right" w:pos="9360"/>
      </w:tabs>
      <w:spacing w:before="0" w:after="0"/>
    </w:pPr>
  </w:style>
  <w:style w:type="character" w:customStyle="1" w:styleId="Heading3Char">
    <w:name w:val="Heading 3 Char"/>
    <w:aliases w:val="Heading 3 - PU Char"/>
    <w:basedOn w:val="DefaultParagraphFont"/>
    <w:link w:val="Heading3"/>
    <w:uiPriority w:val="9"/>
    <w:rsid w:val="00324F27"/>
    <w:rPr>
      <w:rFonts w:ascii="Georgia" w:eastAsiaTheme="majorEastAsia" w:hAnsi="Georgia" w:cstheme="majorBidi"/>
      <w:b/>
      <w:color w:val="000000" w:themeColor="text1"/>
      <w:sz w:val="28"/>
      <w:szCs w:val="24"/>
      <w:lang w:eastAsia="en-US"/>
    </w:rPr>
  </w:style>
  <w:style w:type="character" w:styleId="Hyperlink">
    <w:name w:val="Hyperlink"/>
    <w:uiPriority w:val="99"/>
    <w:unhideWhenUsed/>
    <w:rsid w:val="00560CC5"/>
    <w:rPr>
      <w:color w:val="0563C1"/>
      <w:u w:val="single"/>
    </w:rPr>
  </w:style>
  <w:style w:type="character" w:styleId="PageNumber">
    <w:name w:val="page number"/>
    <w:basedOn w:val="DefaultParagraphFont"/>
    <w:rsid w:val="00E156A0"/>
    <w:rPr>
      <w:rFonts w:ascii="Franklin Gothic Medium" w:hAnsi="Franklin Gothic Medium"/>
      <w:sz w:val="15"/>
    </w:rPr>
  </w:style>
  <w:style w:type="character" w:styleId="HTMLAcronym">
    <w:name w:val="HTML Acronym"/>
    <w:basedOn w:val="DefaultParagraphFont"/>
  </w:style>
  <w:style w:type="character" w:styleId="FollowedHyperlink">
    <w:name w:val="FollowedHyperlink"/>
    <w:uiPriority w:val="99"/>
    <w:semiHidden/>
    <w:unhideWhenUsed/>
    <w:rsid w:val="00CD728B"/>
    <w:rPr>
      <w:color w:val="954F72"/>
      <w:u w:val="single"/>
    </w:rPr>
  </w:style>
  <w:style w:type="character" w:customStyle="1" w:styleId="Heading1Char">
    <w:name w:val="Heading 1 Char"/>
    <w:aliases w:val="Heading 1 PU Char"/>
    <w:basedOn w:val="DefaultParagraphFont"/>
    <w:link w:val="Heading1"/>
    <w:uiPriority w:val="9"/>
    <w:rsid w:val="00541FF7"/>
    <w:rPr>
      <w:rFonts w:ascii="Georgia" w:eastAsiaTheme="majorEastAsia" w:hAnsi="Georgia" w:cstheme="majorBidi"/>
      <w:b/>
      <w:bCs/>
      <w:color w:val="000000" w:themeColor="text1"/>
      <w:sz w:val="36"/>
      <w:szCs w:val="32"/>
      <w:lang w:eastAsia="en-US"/>
    </w:rPr>
  </w:style>
  <w:style w:type="character" w:customStyle="1" w:styleId="Heading2Char">
    <w:name w:val="Heading 2 Char"/>
    <w:aliases w:val="Heading 2 - PU Char"/>
    <w:basedOn w:val="DefaultParagraphFont"/>
    <w:link w:val="Heading2"/>
    <w:uiPriority w:val="9"/>
    <w:rsid w:val="00324F27"/>
    <w:rPr>
      <w:rFonts w:ascii="Georgia" w:eastAsiaTheme="majorEastAsia" w:hAnsi="Georgia" w:cstheme="majorBidi"/>
      <w:b/>
      <w:color w:val="000000" w:themeColor="text1"/>
      <w:sz w:val="32"/>
      <w:szCs w:val="26"/>
      <w:lang w:eastAsia="en-US"/>
    </w:rPr>
  </w:style>
  <w:style w:type="paragraph" w:customStyle="1" w:styleId="Footer-PU">
    <w:name w:val="Footer - PU"/>
    <w:basedOn w:val="Normal"/>
    <w:qFormat/>
    <w:rsid w:val="00E44045"/>
    <w:pPr>
      <w:pBdr>
        <w:left w:val="single" w:sz="8" w:space="6" w:color="CFB991"/>
      </w:pBdr>
      <w:tabs>
        <w:tab w:val="center" w:pos="4320"/>
        <w:tab w:val="right" w:pos="8640"/>
      </w:tabs>
      <w:spacing w:before="0" w:after="0"/>
      <w:ind w:left="187" w:right="0"/>
    </w:pPr>
    <w:rPr>
      <w:rFonts w:ascii="Franklin Gothic Book" w:hAnsi="Franklin Gothic Book"/>
      <w:noProof/>
      <w:color w:val="000000" w:themeColor="text1"/>
      <w:sz w:val="15"/>
      <w:lang w:eastAsia="zh-CN"/>
    </w:rPr>
  </w:style>
  <w:style w:type="paragraph" w:customStyle="1" w:styleId="FooterText">
    <w:name w:val="Footer Text"/>
    <w:basedOn w:val="Normal"/>
    <w:qFormat/>
    <w:rsid w:val="00E44045"/>
    <w:pPr>
      <w:tabs>
        <w:tab w:val="center" w:pos="4320"/>
        <w:tab w:val="right" w:pos="8640"/>
      </w:tabs>
      <w:spacing w:before="0" w:after="0"/>
      <w:ind w:left="187" w:right="0"/>
    </w:pPr>
    <w:rPr>
      <w:rFonts w:ascii="Franklin Gothic Book" w:hAnsi="Franklin Gothic Book"/>
      <w:color w:val="000000" w:themeColor="text1"/>
      <w:sz w:val="15"/>
    </w:rPr>
  </w:style>
  <w:style w:type="character" w:styleId="BookTitle">
    <w:name w:val="Book Title"/>
    <w:basedOn w:val="DefaultParagraphFont"/>
    <w:uiPriority w:val="33"/>
    <w:qFormat/>
    <w:rsid w:val="00E44045"/>
    <w:rPr>
      <w:b/>
      <w:bCs/>
      <w:i/>
      <w:iCs/>
      <w:spacing w:val="5"/>
    </w:rPr>
  </w:style>
  <w:style w:type="character" w:customStyle="1" w:styleId="FooterChar">
    <w:name w:val="Footer Char"/>
    <w:basedOn w:val="DefaultParagraphFont"/>
    <w:link w:val="Footer"/>
    <w:uiPriority w:val="99"/>
    <w:rsid w:val="00C50E7E"/>
    <w:rPr>
      <w:rFonts w:ascii="Georgia" w:hAnsi="Georgia"/>
      <w:sz w:val="18"/>
      <w:lang w:eastAsia="en-US"/>
    </w:rPr>
  </w:style>
  <w:style w:type="character" w:customStyle="1" w:styleId="Footer-CollegeNameorDepartment">
    <w:name w:val="Footer - College Name or Department"/>
    <w:basedOn w:val="DefaultParagraphFont"/>
    <w:uiPriority w:val="1"/>
    <w:qFormat/>
    <w:rsid w:val="00C50E7E"/>
    <w:rPr>
      <w:rFonts w:ascii="Franklin Gothic Medium" w:hAnsi="Franklin Gothic Medium"/>
      <w:b w:val="0"/>
      <w:i w:val="0"/>
      <w:caps/>
      <w:smallCaps w:val="0"/>
      <w:color w:val="auto"/>
      <w:sz w:val="15"/>
    </w:rPr>
  </w:style>
  <w:style w:type="paragraph" w:styleId="NoSpacing">
    <w:name w:val="No Spacing"/>
    <w:uiPriority w:val="1"/>
    <w:qFormat/>
    <w:rsid w:val="004F3A6C"/>
    <w:rPr>
      <w:rFonts w:ascii="Times New Roman" w:eastAsia="Times New Roman" w:hAnsi="Times New Roman"/>
      <w:sz w:val="24"/>
      <w:szCs w:val="24"/>
      <w:lang w:eastAsia="en-US"/>
    </w:rPr>
  </w:style>
  <w:style w:type="character" w:styleId="Emphasis">
    <w:name w:val="Emphasis"/>
    <w:basedOn w:val="DefaultParagraphFont"/>
    <w:uiPriority w:val="20"/>
    <w:qFormat/>
    <w:rsid w:val="00360CE9"/>
    <w:rPr>
      <w:i/>
      <w:iCs/>
    </w:rPr>
  </w:style>
  <w:style w:type="table" w:styleId="TableGrid">
    <w:name w:val="Table Grid"/>
    <w:basedOn w:val="TableNormal"/>
    <w:uiPriority w:val="59"/>
    <w:rsid w:val="00297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8484">
      <w:bodyDiv w:val="1"/>
      <w:marLeft w:val="0"/>
      <w:marRight w:val="0"/>
      <w:marTop w:val="0"/>
      <w:marBottom w:val="0"/>
      <w:divBdr>
        <w:top w:val="none" w:sz="0" w:space="0" w:color="auto"/>
        <w:left w:val="none" w:sz="0" w:space="0" w:color="auto"/>
        <w:bottom w:val="none" w:sz="0" w:space="0" w:color="auto"/>
        <w:right w:val="none" w:sz="0" w:space="0" w:color="auto"/>
      </w:divBdr>
      <w:divsChild>
        <w:div w:id="96413356">
          <w:marLeft w:val="0"/>
          <w:marRight w:val="0"/>
          <w:marTop w:val="0"/>
          <w:marBottom w:val="0"/>
          <w:divBdr>
            <w:top w:val="none" w:sz="0" w:space="0" w:color="auto"/>
            <w:left w:val="none" w:sz="0" w:space="0" w:color="auto"/>
            <w:bottom w:val="none" w:sz="0" w:space="0" w:color="auto"/>
            <w:right w:val="none" w:sz="0" w:space="0" w:color="auto"/>
          </w:divBdr>
          <w:divsChild>
            <w:div w:id="559367733">
              <w:marLeft w:val="0"/>
              <w:marRight w:val="0"/>
              <w:marTop w:val="0"/>
              <w:marBottom w:val="0"/>
              <w:divBdr>
                <w:top w:val="none" w:sz="0" w:space="0" w:color="auto"/>
                <w:left w:val="none" w:sz="0" w:space="0" w:color="auto"/>
                <w:bottom w:val="none" w:sz="0" w:space="0" w:color="auto"/>
                <w:right w:val="none" w:sz="0" w:space="0" w:color="auto"/>
              </w:divBdr>
            </w:div>
          </w:divsChild>
        </w:div>
        <w:div w:id="361366235">
          <w:marLeft w:val="0"/>
          <w:marRight w:val="0"/>
          <w:marTop w:val="0"/>
          <w:marBottom w:val="0"/>
          <w:divBdr>
            <w:top w:val="none" w:sz="0" w:space="0" w:color="auto"/>
            <w:left w:val="none" w:sz="0" w:space="0" w:color="auto"/>
            <w:bottom w:val="none" w:sz="0" w:space="0" w:color="auto"/>
            <w:right w:val="none" w:sz="0" w:space="0" w:color="auto"/>
          </w:divBdr>
        </w:div>
      </w:divsChild>
    </w:div>
    <w:div w:id="136412940">
      <w:bodyDiv w:val="1"/>
      <w:marLeft w:val="0"/>
      <w:marRight w:val="0"/>
      <w:marTop w:val="0"/>
      <w:marBottom w:val="0"/>
      <w:divBdr>
        <w:top w:val="none" w:sz="0" w:space="0" w:color="auto"/>
        <w:left w:val="none" w:sz="0" w:space="0" w:color="auto"/>
        <w:bottom w:val="none" w:sz="0" w:space="0" w:color="auto"/>
        <w:right w:val="none" w:sz="0" w:space="0" w:color="auto"/>
      </w:divBdr>
      <w:divsChild>
        <w:div w:id="965508994">
          <w:marLeft w:val="0"/>
          <w:marRight w:val="0"/>
          <w:marTop w:val="0"/>
          <w:marBottom w:val="0"/>
          <w:divBdr>
            <w:top w:val="none" w:sz="0" w:space="0" w:color="auto"/>
            <w:left w:val="none" w:sz="0" w:space="0" w:color="auto"/>
            <w:bottom w:val="none" w:sz="0" w:space="0" w:color="auto"/>
            <w:right w:val="none" w:sz="0" w:space="0" w:color="auto"/>
          </w:divBdr>
          <w:divsChild>
            <w:div w:id="1828014790">
              <w:marLeft w:val="0"/>
              <w:marRight w:val="0"/>
              <w:marTop w:val="0"/>
              <w:marBottom w:val="0"/>
              <w:divBdr>
                <w:top w:val="none" w:sz="0" w:space="0" w:color="auto"/>
                <w:left w:val="none" w:sz="0" w:space="0" w:color="auto"/>
                <w:bottom w:val="none" w:sz="0" w:space="0" w:color="auto"/>
                <w:right w:val="none" w:sz="0" w:space="0" w:color="auto"/>
              </w:divBdr>
            </w:div>
          </w:divsChild>
        </w:div>
        <w:div w:id="1475946072">
          <w:marLeft w:val="0"/>
          <w:marRight w:val="0"/>
          <w:marTop w:val="0"/>
          <w:marBottom w:val="0"/>
          <w:divBdr>
            <w:top w:val="none" w:sz="0" w:space="0" w:color="auto"/>
            <w:left w:val="none" w:sz="0" w:space="0" w:color="auto"/>
            <w:bottom w:val="none" w:sz="0" w:space="0" w:color="auto"/>
            <w:right w:val="none" w:sz="0" w:space="0" w:color="auto"/>
          </w:divBdr>
        </w:div>
      </w:divsChild>
    </w:div>
    <w:div w:id="225801749">
      <w:bodyDiv w:val="1"/>
      <w:marLeft w:val="0"/>
      <w:marRight w:val="0"/>
      <w:marTop w:val="0"/>
      <w:marBottom w:val="0"/>
      <w:divBdr>
        <w:top w:val="none" w:sz="0" w:space="0" w:color="auto"/>
        <w:left w:val="none" w:sz="0" w:space="0" w:color="auto"/>
        <w:bottom w:val="none" w:sz="0" w:space="0" w:color="auto"/>
        <w:right w:val="none" w:sz="0" w:space="0" w:color="auto"/>
      </w:divBdr>
    </w:div>
    <w:div w:id="441726978">
      <w:bodyDiv w:val="1"/>
      <w:marLeft w:val="0"/>
      <w:marRight w:val="0"/>
      <w:marTop w:val="0"/>
      <w:marBottom w:val="0"/>
      <w:divBdr>
        <w:top w:val="none" w:sz="0" w:space="0" w:color="auto"/>
        <w:left w:val="none" w:sz="0" w:space="0" w:color="auto"/>
        <w:bottom w:val="none" w:sz="0" w:space="0" w:color="auto"/>
        <w:right w:val="none" w:sz="0" w:space="0" w:color="auto"/>
      </w:divBdr>
      <w:divsChild>
        <w:div w:id="233469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607080">
              <w:marLeft w:val="0"/>
              <w:marRight w:val="0"/>
              <w:marTop w:val="0"/>
              <w:marBottom w:val="0"/>
              <w:divBdr>
                <w:top w:val="none" w:sz="0" w:space="0" w:color="auto"/>
                <w:left w:val="none" w:sz="0" w:space="0" w:color="auto"/>
                <w:bottom w:val="none" w:sz="0" w:space="0" w:color="auto"/>
                <w:right w:val="none" w:sz="0" w:space="0" w:color="auto"/>
              </w:divBdr>
              <w:divsChild>
                <w:div w:id="106595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388211">
      <w:bodyDiv w:val="1"/>
      <w:marLeft w:val="0"/>
      <w:marRight w:val="0"/>
      <w:marTop w:val="0"/>
      <w:marBottom w:val="0"/>
      <w:divBdr>
        <w:top w:val="none" w:sz="0" w:space="0" w:color="auto"/>
        <w:left w:val="none" w:sz="0" w:space="0" w:color="auto"/>
        <w:bottom w:val="none" w:sz="0" w:space="0" w:color="auto"/>
        <w:right w:val="none" w:sz="0" w:space="0" w:color="auto"/>
      </w:divBdr>
    </w:div>
    <w:div w:id="1040396028">
      <w:bodyDiv w:val="1"/>
      <w:marLeft w:val="0"/>
      <w:marRight w:val="0"/>
      <w:marTop w:val="0"/>
      <w:marBottom w:val="0"/>
      <w:divBdr>
        <w:top w:val="none" w:sz="0" w:space="0" w:color="auto"/>
        <w:left w:val="none" w:sz="0" w:space="0" w:color="auto"/>
        <w:bottom w:val="none" w:sz="0" w:space="0" w:color="auto"/>
        <w:right w:val="none" w:sz="0" w:space="0" w:color="auto"/>
      </w:divBdr>
    </w:div>
    <w:div w:id="1090616591">
      <w:bodyDiv w:val="1"/>
      <w:marLeft w:val="0"/>
      <w:marRight w:val="0"/>
      <w:marTop w:val="0"/>
      <w:marBottom w:val="0"/>
      <w:divBdr>
        <w:top w:val="none" w:sz="0" w:space="0" w:color="auto"/>
        <w:left w:val="none" w:sz="0" w:space="0" w:color="auto"/>
        <w:bottom w:val="none" w:sz="0" w:space="0" w:color="auto"/>
        <w:right w:val="none" w:sz="0" w:space="0" w:color="auto"/>
      </w:divBdr>
    </w:div>
    <w:div w:id="1144396415">
      <w:bodyDiv w:val="1"/>
      <w:marLeft w:val="0"/>
      <w:marRight w:val="0"/>
      <w:marTop w:val="0"/>
      <w:marBottom w:val="0"/>
      <w:divBdr>
        <w:top w:val="none" w:sz="0" w:space="0" w:color="auto"/>
        <w:left w:val="none" w:sz="0" w:space="0" w:color="auto"/>
        <w:bottom w:val="none" w:sz="0" w:space="0" w:color="auto"/>
        <w:right w:val="none" w:sz="0" w:space="0" w:color="auto"/>
      </w:divBdr>
    </w:div>
    <w:div w:id="1332833721">
      <w:bodyDiv w:val="1"/>
      <w:marLeft w:val="0"/>
      <w:marRight w:val="0"/>
      <w:marTop w:val="0"/>
      <w:marBottom w:val="0"/>
      <w:divBdr>
        <w:top w:val="none" w:sz="0" w:space="0" w:color="auto"/>
        <w:left w:val="none" w:sz="0" w:space="0" w:color="auto"/>
        <w:bottom w:val="none" w:sz="0" w:space="0" w:color="auto"/>
        <w:right w:val="none" w:sz="0" w:space="0" w:color="auto"/>
      </w:divBdr>
    </w:div>
    <w:div w:id="1495418670">
      <w:bodyDiv w:val="1"/>
      <w:marLeft w:val="0"/>
      <w:marRight w:val="0"/>
      <w:marTop w:val="0"/>
      <w:marBottom w:val="0"/>
      <w:divBdr>
        <w:top w:val="none" w:sz="0" w:space="0" w:color="auto"/>
        <w:left w:val="none" w:sz="0" w:space="0" w:color="auto"/>
        <w:bottom w:val="none" w:sz="0" w:space="0" w:color="auto"/>
        <w:right w:val="none" w:sz="0" w:space="0" w:color="auto"/>
      </w:divBdr>
      <w:divsChild>
        <w:div w:id="90048210">
          <w:marLeft w:val="0"/>
          <w:marRight w:val="0"/>
          <w:marTop w:val="0"/>
          <w:marBottom w:val="0"/>
          <w:divBdr>
            <w:top w:val="none" w:sz="0" w:space="0" w:color="auto"/>
            <w:left w:val="none" w:sz="0" w:space="0" w:color="auto"/>
            <w:bottom w:val="none" w:sz="0" w:space="0" w:color="auto"/>
            <w:right w:val="none" w:sz="0" w:space="0" w:color="auto"/>
          </w:divBdr>
        </w:div>
        <w:div w:id="160242085">
          <w:marLeft w:val="0"/>
          <w:marRight w:val="0"/>
          <w:marTop w:val="0"/>
          <w:marBottom w:val="0"/>
          <w:divBdr>
            <w:top w:val="none" w:sz="0" w:space="0" w:color="auto"/>
            <w:left w:val="none" w:sz="0" w:space="0" w:color="auto"/>
            <w:bottom w:val="none" w:sz="0" w:space="0" w:color="auto"/>
            <w:right w:val="none" w:sz="0" w:space="0" w:color="auto"/>
          </w:divBdr>
        </w:div>
        <w:div w:id="510412438">
          <w:marLeft w:val="0"/>
          <w:marRight w:val="0"/>
          <w:marTop w:val="0"/>
          <w:marBottom w:val="0"/>
          <w:divBdr>
            <w:top w:val="none" w:sz="0" w:space="0" w:color="auto"/>
            <w:left w:val="none" w:sz="0" w:space="0" w:color="auto"/>
            <w:bottom w:val="none" w:sz="0" w:space="0" w:color="auto"/>
            <w:right w:val="none" w:sz="0" w:space="0" w:color="auto"/>
          </w:divBdr>
        </w:div>
      </w:divsChild>
    </w:div>
    <w:div w:id="1637492759">
      <w:bodyDiv w:val="1"/>
      <w:marLeft w:val="0"/>
      <w:marRight w:val="0"/>
      <w:marTop w:val="0"/>
      <w:marBottom w:val="0"/>
      <w:divBdr>
        <w:top w:val="none" w:sz="0" w:space="0" w:color="auto"/>
        <w:left w:val="none" w:sz="0" w:space="0" w:color="auto"/>
        <w:bottom w:val="none" w:sz="0" w:space="0" w:color="auto"/>
        <w:right w:val="none" w:sz="0" w:space="0" w:color="auto"/>
      </w:divBdr>
    </w:div>
    <w:div w:id="1762876244">
      <w:bodyDiv w:val="1"/>
      <w:marLeft w:val="0"/>
      <w:marRight w:val="0"/>
      <w:marTop w:val="0"/>
      <w:marBottom w:val="0"/>
      <w:divBdr>
        <w:top w:val="none" w:sz="0" w:space="0" w:color="auto"/>
        <w:left w:val="none" w:sz="0" w:space="0" w:color="auto"/>
        <w:bottom w:val="none" w:sz="0" w:space="0" w:color="auto"/>
        <w:right w:val="none" w:sz="0" w:space="0" w:color="auto"/>
      </w:divBdr>
    </w:div>
    <w:div w:id="1803425130">
      <w:bodyDiv w:val="1"/>
      <w:marLeft w:val="0"/>
      <w:marRight w:val="0"/>
      <w:marTop w:val="0"/>
      <w:marBottom w:val="0"/>
      <w:divBdr>
        <w:top w:val="none" w:sz="0" w:space="0" w:color="auto"/>
        <w:left w:val="none" w:sz="0" w:space="0" w:color="auto"/>
        <w:bottom w:val="none" w:sz="0" w:space="0" w:color="auto"/>
        <w:right w:val="none" w:sz="0" w:space="0" w:color="auto"/>
      </w:divBdr>
    </w:div>
    <w:div w:id="1864519151">
      <w:bodyDiv w:val="1"/>
      <w:marLeft w:val="0"/>
      <w:marRight w:val="0"/>
      <w:marTop w:val="0"/>
      <w:marBottom w:val="0"/>
      <w:divBdr>
        <w:top w:val="none" w:sz="0" w:space="0" w:color="auto"/>
        <w:left w:val="none" w:sz="0" w:space="0" w:color="auto"/>
        <w:bottom w:val="none" w:sz="0" w:space="0" w:color="auto"/>
        <w:right w:val="none" w:sz="0" w:space="0" w:color="auto"/>
      </w:divBdr>
    </w:div>
    <w:div w:id="19264514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ov/boa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dianastatefair.com/p/state-fair/competitions--contests/4-h-competitions-entry-information" TargetMode="External"/><Relationship Id="rId4" Type="http://schemas.openxmlformats.org/officeDocument/2006/relationships/settings" Target="settings.xml"/><Relationship Id="rId9" Type="http://schemas.openxmlformats.org/officeDocument/2006/relationships/hyperlink" Target="https://www.in.gov/boah/traceability-and-premise-id/"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farthin\Downloads\CoBrand%20Letterhead%20Template%20(MS%20Wor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098A5-14FE-43AF-9F0E-3AEB2467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CoBrand Letterhead Template (MS Word) (1).dotx</Template>
  <TotalTime>5</TotalTime>
  <Pages>2</Pages>
  <Words>589</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NEWS RELEASE:</vt:lpstr>
    </vt:vector>
  </TitlesOfParts>
  <Company>Purdue News Service</Company>
  <LinksUpToDate>false</LinksUpToDate>
  <CharactersWithSpaces>3959</CharactersWithSpaces>
  <SharedDoc>false</SharedDoc>
  <HLinks>
    <vt:vector size="66" baseType="variant">
      <vt:variant>
        <vt:i4>7077940</vt:i4>
      </vt:variant>
      <vt:variant>
        <vt:i4>27</vt:i4>
      </vt:variant>
      <vt:variant>
        <vt:i4>0</vt:i4>
      </vt:variant>
      <vt:variant>
        <vt:i4>5</vt:i4>
      </vt:variant>
      <vt:variant>
        <vt:lpwstr>https://news.uns.purdue.edu/images/2018/parrish-roland.jpg</vt:lpwstr>
      </vt:variant>
      <vt:variant>
        <vt:lpwstr/>
      </vt:variant>
      <vt:variant>
        <vt:i4>5898249</vt:i4>
      </vt:variant>
      <vt:variant>
        <vt:i4>24</vt:i4>
      </vt:variant>
      <vt:variant>
        <vt:i4>0</vt:i4>
      </vt:variant>
      <vt:variant>
        <vt:i4>5</vt:i4>
      </vt:variant>
      <vt:variant>
        <vt:lpwstr>https://news.uns.purdue.edu/images/2018/bell-cornell.jpg</vt:lpwstr>
      </vt:variant>
      <vt:variant>
        <vt:lpwstr/>
      </vt:variant>
      <vt:variant>
        <vt:i4>5111868</vt:i4>
      </vt:variant>
      <vt:variant>
        <vt:i4>21</vt:i4>
      </vt:variant>
      <vt:variant>
        <vt:i4>0</vt:i4>
      </vt:variant>
      <vt:variant>
        <vt:i4>5</vt:i4>
      </vt:variant>
      <vt:variant>
        <vt:lpwstr>http://www.krannert.purdue.edu/events/exec-forum/</vt:lpwstr>
      </vt:variant>
      <vt:variant>
        <vt:lpwstr/>
      </vt:variant>
      <vt:variant>
        <vt:i4>3276806</vt:i4>
      </vt:variant>
      <vt:variant>
        <vt:i4>18</vt:i4>
      </vt:variant>
      <vt:variant>
        <vt:i4>0</vt:i4>
      </vt:variant>
      <vt:variant>
        <vt:i4>5</vt:i4>
      </vt:variant>
      <vt:variant>
        <vt:lpwstr>http://www.krannert.purdue.edu/mlk/home.php</vt:lpwstr>
      </vt:variant>
      <vt:variant>
        <vt:lpwstr/>
      </vt:variant>
      <vt:variant>
        <vt:i4>7798863</vt:i4>
      </vt:variant>
      <vt:variant>
        <vt:i4>15</vt:i4>
      </vt:variant>
      <vt:variant>
        <vt:i4>0</vt:i4>
      </vt:variant>
      <vt:variant>
        <vt:i4>5</vt:i4>
      </vt:variant>
      <vt:variant>
        <vt:lpwstr>http://www.krannert.purdue.edu/</vt:lpwstr>
      </vt:variant>
      <vt:variant>
        <vt:lpwstr/>
      </vt:variant>
      <vt:variant>
        <vt:i4>8257603</vt:i4>
      </vt:variant>
      <vt:variant>
        <vt:i4>12</vt:i4>
      </vt:variant>
      <vt:variant>
        <vt:i4>0</vt:i4>
      </vt:variant>
      <vt:variant>
        <vt:i4>5</vt:i4>
      </vt:variant>
      <vt:variant>
        <vt:lpwstr>http://www.krannert.purdue.edu/centers/bop/</vt:lpwstr>
      </vt:variant>
      <vt:variant>
        <vt:lpwstr/>
      </vt:variant>
      <vt:variant>
        <vt:i4>3735661</vt:i4>
      </vt:variant>
      <vt:variant>
        <vt:i4>9</vt:i4>
      </vt:variant>
      <vt:variant>
        <vt:i4>0</vt:i4>
      </vt:variant>
      <vt:variant>
        <vt:i4>5</vt:i4>
      </vt:variant>
      <vt:variant>
        <vt:lpwstr>http://purdue.edu/</vt:lpwstr>
      </vt:variant>
      <vt:variant>
        <vt:lpwstr/>
      </vt:variant>
      <vt:variant>
        <vt:i4>4194324</vt:i4>
      </vt:variant>
      <vt:variant>
        <vt:i4>6</vt:i4>
      </vt:variant>
      <vt:variant>
        <vt:i4>0</vt:i4>
      </vt:variant>
      <vt:variant>
        <vt:i4>5</vt:i4>
      </vt:variant>
      <vt:variant>
        <vt:lpwstr>http://www.krannert.purdue.edu/events/exec-forum/speakers/01 2018-spring/01 - January 19.php</vt:lpwstr>
      </vt:variant>
      <vt:variant>
        <vt:lpwstr/>
      </vt:variant>
      <vt:variant>
        <vt:i4>3276806</vt:i4>
      </vt:variant>
      <vt:variant>
        <vt:i4>3</vt:i4>
      </vt:variant>
      <vt:variant>
        <vt:i4>0</vt:i4>
      </vt:variant>
      <vt:variant>
        <vt:i4>5</vt:i4>
      </vt:variant>
      <vt:variant>
        <vt:lpwstr>http://www.krannert.purdue.edu/mlk/home.php</vt:lpwstr>
      </vt:variant>
      <vt:variant>
        <vt:lpwstr/>
      </vt:variant>
      <vt:variant>
        <vt:i4>1900583</vt:i4>
      </vt:variant>
      <vt:variant>
        <vt:i4>0</vt:i4>
      </vt:variant>
      <vt:variant>
        <vt:i4>0</vt:i4>
      </vt:variant>
      <vt:variant>
        <vt:i4>5</vt:i4>
      </vt:variant>
      <vt:variant>
        <vt:lpwstr>http://www.krannert.purdue.edu/centers/bop/about-us/dr-cornell-a-bell.php</vt:lpwstr>
      </vt:variant>
      <vt:variant>
        <vt:lpwstr/>
      </vt:variant>
      <vt:variant>
        <vt:i4>1703997</vt:i4>
      </vt:variant>
      <vt:variant>
        <vt:i4>6984</vt:i4>
      </vt:variant>
      <vt:variant>
        <vt:i4>1025</vt:i4>
      </vt:variant>
      <vt:variant>
        <vt:i4>1</vt:i4>
      </vt:variant>
      <vt:variant>
        <vt:lpwstr>Identity1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subject/>
  <dc:creator>Farthing, Krista L</dc:creator>
  <cp:keywords/>
  <cp:lastModifiedBy>Lane, Stacey M</cp:lastModifiedBy>
  <cp:revision>3</cp:revision>
  <cp:lastPrinted>2023-04-04T18:43:00Z</cp:lastPrinted>
  <dcterms:created xsi:type="dcterms:W3CDTF">2025-01-17T16:31:00Z</dcterms:created>
  <dcterms:modified xsi:type="dcterms:W3CDTF">2025-04-09T18:09:00Z</dcterms:modified>
</cp:coreProperties>
</file>