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1D6B8" w14:textId="77777777" w:rsidR="007B037D" w:rsidRPr="006E22C1" w:rsidRDefault="00395AA8">
      <w:pPr>
        <w:pStyle w:val="Heading1"/>
        <w:ind w:left="0"/>
        <w:rPr>
          <w:color w:val="000000"/>
          <w:sz w:val="32"/>
        </w:rPr>
      </w:pPr>
      <w:r w:rsidRPr="006E22C1">
        <w:rPr>
          <w:color w:val="000000"/>
          <w:sz w:val="32"/>
        </w:rPr>
        <w:t xml:space="preserve">Project Title: </w:t>
      </w:r>
      <w:r w:rsidRPr="006E22C1">
        <w:rPr>
          <w:sz w:val="32"/>
        </w:rPr>
        <w:t>Sheep</w:t>
      </w:r>
    </w:p>
    <w:p w14:paraId="7AA723B6" w14:textId="77777777" w:rsidR="007B037D" w:rsidRPr="006E22C1" w:rsidRDefault="00395AA8">
      <w:pPr>
        <w:ind w:left="0"/>
        <w:rPr>
          <w:sz w:val="28"/>
          <w:szCs w:val="28"/>
        </w:rPr>
      </w:pPr>
      <w:r w:rsidRPr="006E22C1">
        <w:rPr>
          <w:color w:val="000000"/>
          <w:sz w:val="28"/>
          <w:szCs w:val="28"/>
        </w:rPr>
        <w:t>Description:</w:t>
      </w:r>
      <w:r w:rsidRPr="006E22C1">
        <w:rPr>
          <w:sz w:val="28"/>
          <w:szCs w:val="28"/>
        </w:rPr>
        <w:t xml:space="preserve"> </w:t>
      </w:r>
    </w:p>
    <w:p w14:paraId="7911F945" w14:textId="77777777" w:rsidR="007B037D" w:rsidRPr="006E22C1" w:rsidRDefault="00395AA8">
      <w:pPr>
        <w:ind w:left="0" w:firstLine="720"/>
        <w:rPr>
          <w:sz w:val="20"/>
          <w:szCs w:val="20"/>
        </w:rPr>
      </w:pPr>
      <w:r w:rsidRPr="006E22C1">
        <w:rPr>
          <w:sz w:val="20"/>
          <w:szCs w:val="20"/>
        </w:rPr>
        <w:t>Allows youth to learn life skills and grow in project knowledge while raising sheep for breeding or market.</w:t>
      </w:r>
    </w:p>
    <w:p w14:paraId="4194CB85" w14:textId="77777777" w:rsidR="007B037D" w:rsidRPr="006E22C1" w:rsidRDefault="00395AA8">
      <w:pPr>
        <w:ind w:left="0"/>
        <w:rPr>
          <w:color w:val="000000"/>
          <w:sz w:val="28"/>
          <w:szCs w:val="28"/>
        </w:rPr>
      </w:pPr>
      <w:r w:rsidRPr="006E22C1">
        <w:rPr>
          <w:color w:val="000000"/>
          <w:sz w:val="28"/>
          <w:szCs w:val="28"/>
        </w:rPr>
        <w:t>State Fair Entries:</w:t>
      </w:r>
    </w:p>
    <w:p w14:paraId="0450861C" w14:textId="77777777" w:rsidR="007B037D" w:rsidRPr="006E22C1" w:rsidRDefault="00395AA8">
      <w:pPr>
        <w:ind w:left="0" w:firstLine="630"/>
        <w:rPr>
          <w:color w:val="000000"/>
          <w:sz w:val="20"/>
          <w:szCs w:val="20"/>
        </w:rPr>
      </w:pPr>
      <w:r w:rsidRPr="006E22C1">
        <w:rPr>
          <w:color w:val="000000"/>
          <w:sz w:val="20"/>
          <w:szCs w:val="20"/>
        </w:rPr>
        <w:t xml:space="preserve">Open. Visit </w:t>
      </w:r>
      <w:hyperlink r:id="rId8">
        <w:r w:rsidRPr="006E22C1">
          <w:rPr>
            <w:color w:val="0563C1"/>
            <w:sz w:val="20"/>
            <w:szCs w:val="20"/>
            <w:u w:val="single"/>
          </w:rPr>
          <w:t>www.indianastatefair.com</w:t>
        </w:r>
      </w:hyperlink>
      <w:r w:rsidRPr="006E22C1">
        <w:rPr>
          <w:color w:val="000000"/>
          <w:sz w:val="20"/>
          <w:szCs w:val="20"/>
        </w:rPr>
        <w:t xml:space="preserve"> for information. Exhibitor’s Corner opens in the spring. If there is any chance you will exhibit at the Indiana State Fair (ISF), be sure to check the appropriate box in the animal’s 4-H Online enrollment page. Checking this box does NOT enter you for the ISF, but it will carry the animal’s information into the ISF entry system.</w:t>
      </w:r>
    </w:p>
    <w:p w14:paraId="43D568D0" w14:textId="19795104" w:rsidR="007B037D" w:rsidRPr="006E22C1" w:rsidRDefault="00395AA8" w:rsidP="008F0E48">
      <w:pPr>
        <w:ind w:left="0"/>
        <w:rPr>
          <w:color w:val="000000"/>
          <w:sz w:val="28"/>
          <w:szCs w:val="28"/>
        </w:rPr>
      </w:pPr>
      <w:r w:rsidRPr="006E22C1">
        <w:rPr>
          <w:color w:val="000000"/>
          <w:sz w:val="28"/>
          <w:szCs w:val="28"/>
        </w:rPr>
        <w:t>Exhibit Guidelines:</w:t>
      </w:r>
    </w:p>
    <w:tbl>
      <w:tblPr>
        <w:tblStyle w:val="a1"/>
        <w:tblW w:w="4580" w:type="dxa"/>
        <w:jc w:val="center"/>
        <w:tblLayout w:type="fixed"/>
        <w:tblLook w:val="0400" w:firstRow="0" w:lastRow="0" w:firstColumn="0" w:lastColumn="0" w:noHBand="0" w:noVBand="1"/>
      </w:tblPr>
      <w:tblGrid>
        <w:gridCol w:w="2775"/>
        <w:gridCol w:w="1805"/>
      </w:tblGrid>
      <w:tr w:rsidR="004E0897" w14:paraId="622918DC" w14:textId="77777777" w:rsidTr="004E0897">
        <w:trPr>
          <w:trHeight w:val="379"/>
          <w:jc w:val="center"/>
        </w:trPr>
        <w:tc>
          <w:tcPr>
            <w:tcW w:w="2775" w:type="dxa"/>
            <w:tcBorders>
              <w:top w:val="single" w:sz="8" w:space="0" w:color="000000"/>
              <w:left w:val="single" w:sz="8" w:space="0" w:color="000000"/>
              <w:right w:val="single" w:sz="8" w:space="0" w:color="000000"/>
            </w:tcBorders>
            <w:tcMar>
              <w:top w:w="0" w:type="dxa"/>
              <w:left w:w="118" w:type="dxa"/>
              <w:bottom w:w="0" w:type="dxa"/>
              <w:right w:w="115" w:type="dxa"/>
            </w:tcMar>
            <w:vAlign w:val="bottom"/>
          </w:tcPr>
          <w:p w14:paraId="6D22BC8A" w14:textId="77777777" w:rsidR="004E0897" w:rsidRDefault="004E0897">
            <w:pPr>
              <w:spacing w:before="0" w:after="0"/>
              <w:ind w:left="0" w:right="0"/>
              <w:rPr>
                <w:rFonts w:ascii="Times New Roman" w:eastAsia="Times New Roman" w:hAnsi="Times New Roman" w:cs="Times New Roman"/>
                <w:sz w:val="24"/>
                <w:szCs w:val="24"/>
              </w:rPr>
            </w:pPr>
            <w:r>
              <w:rPr>
                <w:rFonts w:ascii="Arial" w:eastAsia="Arial" w:hAnsi="Arial" w:cs="Arial"/>
                <w:b/>
                <w:color w:val="000000"/>
                <w:sz w:val="20"/>
                <w:szCs w:val="20"/>
              </w:rPr>
              <w:t>Division</w:t>
            </w:r>
            <w:r>
              <w:rPr>
                <w:rFonts w:ascii="Arial" w:eastAsia="Arial" w:hAnsi="Arial" w:cs="Arial"/>
                <w:color w:val="000000"/>
                <w:sz w:val="20"/>
                <w:szCs w:val="20"/>
              </w:rPr>
              <w:t> </w:t>
            </w:r>
          </w:p>
        </w:tc>
        <w:tc>
          <w:tcPr>
            <w:tcW w:w="1805" w:type="dxa"/>
            <w:tcBorders>
              <w:top w:val="single" w:sz="8" w:space="0" w:color="000000"/>
              <w:left w:val="single" w:sz="8" w:space="0" w:color="000000"/>
              <w:right w:val="single" w:sz="8" w:space="0" w:color="000000"/>
            </w:tcBorders>
            <w:tcMar>
              <w:top w:w="0" w:type="dxa"/>
              <w:left w:w="118" w:type="dxa"/>
              <w:bottom w:w="0" w:type="dxa"/>
              <w:right w:w="115" w:type="dxa"/>
            </w:tcMar>
            <w:vAlign w:val="bottom"/>
          </w:tcPr>
          <w:p w14:paraId="68A7F730" w14:textId="77777777" w:rsidR="004E0897" w:rsidRDefault="004E0897">
            <w:pPr>
              <w:spacing w:before="0" w:after="0"/>
              <w:ind w:left="0" w:right="0"/>
              <w:rPr>
                <w:rFonts w:ascii="Times New Roman" w:eastAsia="Times New Roman" w:hAnsi="Times New Roman" w:cs="Times New Roman"/>
                <w:sz w:val="24"/>
                <w:szCs w:val="24"/>
              </w:rPr>
            </w:pPr>
            <w:r>
              <w:rPr>
                <w:rFonts w:ascii="Arial" w:eastAsia="Arial" w:hAnsi="Arial" w:cs="Arial"/>
                <w:b/>
                <w:color w:val="000000"/>
                <w:sz w:val="20"/>
                <w:szCs w:val="20"/>
              </w:rPr>
              <w:t>Project Book</w:t>
            </w:r>
            <w:r>
              <w:rPr>
                <w:rFonts w:ascii="Arial" w:eastAsia="Arial" w:hAnsi="Arial" w:cs="Arial"/>
                <w:color w:val="000000"/>
                <w:sz w:val="20"/>
                <w:szCs w:val="20"/>
              </w:rPr>
              <w:t> </w:t>
            </w:r>
          </w:p>
        </w:tc>
      </w:tr>
      <w:tr w:rsidR="004E0897" w14:paraId="0D4D1711" w14:textId="77777777" w:rsidTr="004E0897">
        <w:trPr>
          <w:trHeight w:val="257"/>
          <w:jc w:val="center"/>
        </w:trPr>
        <w:tc>
          <w:tcPr>
            <w:tcW w:w="2775" w:type="dxa"/>
            <w:tcBorders>
              <w:left w:val="single" w:sz="8" w:space="0" w:color="000000"/>
              <w:right w:val="single" w:sz="8" w:space="0" w:color="000000"/>
            </w:tcBorders>
            <w:tcMar>
              <w:top w:w="0" w:type="dxa"/>
              <w:left w:w="118" w:type="dxa"/>
              <w:bottom w:w="0" w:type="dxa"/>
              <w:right w:w="115" w:type="dxa"/>
            </w:tcMar>
          </w:tcPr>
          <w:p w14:paraId="5DAB90A7" w14:textId="77777777" w:rsidR="004E0897" w:rsidRDefault="004E0897">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Beginner (grades 3 - 5) </w:t>
            </w:r>
          </w:p>
        </w:tc>
        <w:tc>
          <w:tcPr>
            <w:tcW w:w="1805" w:type="dxa"/>
            <w:tcBorders>
              <w:left w:val="single" w:sz="8" w:space="0" w:color="000000"/>
              <w:right w:val="single" w:sz="8" w:space="0" w:color="000000"/>
            </w:tcBorders>
            <w:tcMar>
              <w:top w:w="0" w:type="dxa"/>
              <w:left w:w="118" w:type="dxa"/>
              <w:bottom w:w="0" w:type="dxa"/>
              <w:right w:w="115" w:type="dxa"/>
            </w:tcMar>
          </w:tcPr>
          <w:p w14:paraId="19D9439E" w14:textId="77777777" w:rsidR="004E0897" w:rsidRDefault="004E0897">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BU-63</w:t>
            </w:r>
            <w:r>
              <w:rPr>
                <w:rFonts w:ascii="Arial" w:eastAsia="Arial" w:hAnsi="Arial" w:cs="Arial"/>
                <w:sz w:val="20"/>
                <w:szCs w:val="20"/>
              </w:rPr>
              <w:t>67</w:t>
            </w:r>
            <w:r>
              <w:rPr>
                <w:rFonts w:ascii="Arial" w:eastAsia="Arial" w:hAnsi="Arial" w:cs="Arial"/>
                <w:color w:val="000000"/>
                <w:sz w:val="20"/>
                <w:szCs w:val="20"/>
              </w:rPr>
              <w:t> </w:t>
            </w:r>
          </w:p>
        </w:tc>
      </w:tr>
      <w:tr w:rsidR="004E0897" w14:paraId="0EA7CC55" w14:textId="77777777" w:rsidTr="004E0897">
        <w:trPr>
          <w:trHeight w:val="264"/>
          <w:jc w:val="center"/>
        </w:trPr>
        <w:tc>
          <w:tcPr>
            <w:tcW w:w="2775" w:type="dxa"/>
            <w:tcBorders>
              <w:left w:val="single" w:sz="8" w:space="0" w:color="000000"/>
              <w:right w:val="single" w:sz="8" w:space="0" w:color="000000"/>
            </w:tcBorders>
            <w:tcMar>
              <w:top w:w="0" w:type="dxa"/>
              <w:left w:w="118" w:type="dxa"/>
              <w:bottom w:w="0" w:type="dxa"/>
              <w:right w:w="115" w:type="dxa"/>
            </w:tcMar>
          </w:tcPr>
          <w:p w14:paraId="617AA1D8" w14:textId="77777777" w:rsidR="004E0897" w:rsidRDefault="004E0897">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Intermediate (grades 6 - 8) </w:t>
            </w:r>
          </w:p>
        </w:tc>
        <w:tc>
          <w:tcPr>
            <w:tcW w:w="1805" w:type="dxa"/>
            <w:tcBorders>
              <w:left w:val="single" w:sz="8" w:space="0" w:color="000000"/>
              <w:right w:val="single" w:sz="8" w:space="0" w:color="000000"/>
            </w:tcBorders>
            <w:tcMar>
              <w:top w:w="0" w:type="dxa"/>
              <w:left w:w="118" w:type="dxa"/>
              <w:bottom w:w="0" w:type="dxa"/>
              <w:right w:w="115" w:type="dxa"/>
            </w:tcMar>
          </w:tcPr>
          <w:p w14:paraId="389FBDED" w14:textId="77777777" w:rsidR="004E0897" w:rsidRDefault="004E0897">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BU-63</w:t>
            </w:r>
            <w:r>
              <w:rPr>
                <w:rFonts w:ascii="Arial" w:eastAsia="Arial" w:hAnsi="Arial" w:cs="Arial"/>
                <w:sz w:val="20"/>
                <w:szCs w:val="20"/>
              </w:rPr>
              <w:t>68</w:t>
            </w:r>
            <w:r>
              <w:rPr>
                <w:rFonts w:ascii="Arial" w:eastAsia="Arial" w:hAnsi="Arial" w:cs="Arial"/>
                <w:color w:val="000000"/>
                <w:sz w:val="20"/>
                <w:szCs w:val="20"/>
              </w:rPr>
              <w:t> </w:t>
            </w:r>
          </w:p>
        </w:tc>
      </w:tr>
      <w:tr w:rsidR="004E0897" w14:paraId="67193EB9" w14:textId="77777777" w:rsidTr="004E0897">
        <w:trPr>
          <w:trHeight w:val="358"/>
          <w:jc w:val="center"/>
        </w:trPr>
        <w:tc>
          <w:tcPr>
            <w:tcW w:w="2775" w:type="dxa"/>
            <w:tcBorders>
              <w:left w:val="single" w:sz="8" w:space="0" w:color="000000"/>
              <w:bottom w:val="single" w:sz="8" w:space="0" w:color="000000"/>
              <w:right w:val="single" w:sz="8" w:space="0" w:color="000000"/>
            </w:tcBorders>
            <w:tcMar>
              <w:top w:w="0" w:type="dxa"/>
              <w:left w:w="118" w:type="dxa"/>
              <w:bottom w:w="0" w:type="dxa"/>
              <w:right w:w="115" w:type="dxa"/>
            </w:tcMar>
          </w:tcPr>
          <w:p w14:paraId="56568576" w14:textId="77777777" w:rsidR="004E0897" w:rsidRDefault="004E0897">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Advanced (grades 9 - 12) </w:t>
            </w:r>
          </w:p>
        </w:tc>
        <w:tc>
          <w:tcPr>
            <w:tcW w:w="1805" w:type="dxa"/>
            <w:tcBorders>
              <w:left w:val="single" w:sz="8" w:space="0" w:color="000000"/>
              <w:bottom w:val="single" w:sz="8" w:space="0" w:color="000000"/>
              <w:right w:val="single" w:sz="8" w:space="0" w:color="000000"/>
            </w:tcBorders>
            <w:tcMar>
              <w:top w:w="0" w:type="dxa"/>
              <w:left w:w="118" w:type="dxa"/>
              <w:bottom w:w="0" w:type="dxa"/>
              <w:right w:w="115" w:type="dxa"/>
            </w:tcMar>
          </w:tcPr>
          <w:p w14:paraId="504ADCA1" w14:textId="77777777" w:rsidR="004E0897" w:rsidRDefault="004E0897">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BU-635</w:t>
            </w:r>
            <w:r>
              <w:rPr>
                <w:rFonts w:ascii="Arial" w:eastAsia="Arial" w:hAnsi="Arial" w:cs="Arial"/>
                <w:sz w:val="20"/>
                <w:szCs w:val="20"/>
              </w:rPr>
              <w:t>9</w:t>
            </w:r>
            <w:r>
              <w:rPr>
                <w:rFonts w:ascii="Arial" w:eastAsia="Arial" w:hAnsi="Arial" w:cs="Arial"/>
                <w:color w:val="000000"/>
                <w:sz w:val="20"/>
                <w:szCs w:val="20"/>
              </w:rPr>
              <w:t> </w:t>
            </w:r>
          </w:p>
        </w:tc>
      </w:tr>
    </w:tbl>
    <w:p w14:paraId="5E1C2F56" w14:textId="13F531DF" w:rsidR="004E0897" w:rsidRPr="004E0897" w:rsidRDefault="004E0897" w:rsidP="008F0E48">
      <w:pPr>
        <w:spacing w:before="0"/>
        <w:ind w:left="634"/>
        <w:contextualSpacing/>
        <w:jc w:val="center"/>
        <w:rPr>
          <w:rFonts w:asciiTheme="minorHAnsi" w:hAnsiTheme="minorHAnsi" w:cstheme="minorHAnsi"/>
          <w:b/>
          <w:bCs/>
          <w:color w:val="000000"/>
          <w:sz w:val="24"/>
          <w:szCs w:val="24"/>
        </w:rPr>
      </w:pPr>
      <w:r w:rsidRPr="004E0897">
        <w:rPr>
          <w:rFonts w:asciiTheme="minorHAnsi" w:hAnsiTheme="minorHAnsi" w:cstheme="minorHAnsi"/>
          <w:b/>
          <w:bCs/>
          <w:color w:val="000000"/>
          <w:sz w:val="24"/>
          <w:szCs w:val="24"/>
        </w:rPr>
        <w:t>202</w:t>
      </w:r>
      <w:r w:rsidR="00995E12">
        <w:rPr>
          <w:rFonts w:asciiTheme="minorHAnsi" w:hAnsiTheme="minorHAnsi" w:cstheme="minorHAnsi"/>
          <w:b/>
          <w:bCs/>
          <w:color w:val="000000"/>
          <w:sz w:val="24"/>
          <w:szCs w:val="24"/>
        </w:rPr>
        <w:t>6</w:t>
      </w:r>
      <w:r w:rsidRPr="004E0897">
        <w:rPr>
          <w:rFonts w:asciiTheme="minorHAnsi" w:hAnsiTheme="minorHAnsi" w:cstheme="minorHAnsi"/>
          <w:b/>
          <w:bCs/>
          <w:color w:val="000000"/>
          <w:sz w:val="24"/>
          <w:szCs w:val="24"/>
        </w:rPr>
        <w:t xml:space="preserve"> Sheep ID Night- Wednesday, May </w:t>
      </w:r>
      <w:r w:rsidR="00995E12">
        <w:rPr>
          <w:rFonts w:asciiTheme="minorHAnsi" w:hAnsiTheme="minorHAnsi" w:cstheme="minorHAnsi"/>
          <w:b/>
          <w:bCs/>
          <w:color w:val="000000"/>
          <w:sz w:val="24"/>
          <w:szCs w:val="24"/>
        </w:rPr>
        <w:t>6</w:t>
      </w:r>
      <w:r w:rsidRPr="004E0897">
        <w:rPr>
          <w:rFonts w:asciiTheme="minorHAnsi" w:hAnsiTheme="minorHAnsi" w:cstheme="minorHAnsi"/>
          <w:b/>
          <w:bCs/>
          <w:color w:val="000000"/>
          <w:sz w:val="24"/>
          <w:szCs w:val="24"/>
        </w:rPr>
        <w:t>, 4-6 pm</w:t>
      </w:r>
    </w:p>
    <w:p w14:paraId="24A66934" w14:textId="10326EE4" w:rsidR="004E0897" w:rsidRPr="004E0897" w:rsidRDefault="004E0897" w:rsidP="008F0E48">
      <w:pPr>
        <w:spacing w:before="0"/>
        <w:ind w:left="634"/>
        <w:contextualSpacing/>
        <w:jc w:val="center"/>
        <w:rPr>
          <w:rFonts w:asciiTheme="minorHAnsi" w:hAnsiTheme="minorHAnsi" w:cstheme="minorHAnsi"/>
          <w:b/>
          <w:bCs/>
          <w:color w:val="000000"/>
          <w:sz w:val="24"/>
          <w:szCs w:val="24"/>
        </w:rPr>
      </w:pPr>
      <w:r w:rsidRPr="004E0897">
        <w:rPr>
          <w:rFonts w:asciiTheme="minorHAnsi" w:hAnsiTheme="minorHAnsi" w:cstheme="minorHAnsi"/>
          <w:b/>
          <w:bCs/>
          <w:color w:val="000000"/>
          <w:sz w:val="24"/>
          <w:szCs w:val="24"/>
        </w:rPr>
        <w:t>202</w:t>
      </w:r>
      <w:r w:rsidR="00995E12">
        <w:rPr>
          <w:rFonts w:asciiTheme="minorHAnsi" w:hAnsiTheme="minorHAnsi" w:cstheme="minorHAnsi"/>
          <w:b/>
          <w:bCs/>
          <w:color w:val="000000"/>
          <w:sz w:val="24"/>
          <w:szCs w:val="24"/>
        </w:rPr>
        <w:t>6</w:t>
      </w:r>
      <w:r w:rsidRPr="004E0897">
        <w:rPr>
          <w:rFonts w:asciiTheme="minorHAnsi" w:hAnsiTheme="minorHAnsi" w:cstheme="minorHAnsi"/>
          <w:b/>
          <w:bCs/>
          <w:color w:val="000000"/>
          <w:sz w:val="24"/>
          <w:szCs w:val="24"/>
        </w:rPr>
        <w:t xml:space="preserve"> 4-H Fair Sheep Check-in- Wednesday, </w:t>
      </w:r>
      <w:r w:rsidR="00995E12">
        <w:rPr>
          <w:rFonts w:asciiTheme="minorHAnsi" w:hAnsiTheme="minorHAnsi" w:cstheme="minorHAnsi"/>
          <w:b/>
          <w:bCs/>
          <w:color w:val="000000"/>
          <w:sz w:val="24"/>
          <w:szCs w:val="24"/>
        </w:rPr>
        <w:t>June 24</w:t>
      </w:r>
      <w:r w:rsidRPr="004E0897">
        <w:rPr>
          <w:rFonts w:asciiTheme="minorHAnsi" w:hAnsiTheme="minorHAnsi" w:cstheme="minorHAnsi"/>
          <w:b/>
          <w:bCs/>
          <w:color w:val="000000"/>
          <w:sz w:val="24"/>
          <w:szCs w:val="24"/>
        </w:rPr>
        <w:t>, 6-10 am</w:t>
      </w:r>
    </w:p>
    <w:p w14:paraId="7B98224C" w14:textId="3B349135" w:rsidR="008F0E48" w:rsidRPr="004E0897" w:rsidRDefault="004E0897" w:rsidP="008F0E48">
      <w:pPr>
        <w:spacing w:before="0"/>
        <w:ind w:left="634"/>
        <w:jc w:val="center"/>
        <w:rPr>
          <w:rFonts w:asciiTheme="minorHAnsi" w:hAnsiTheme="minorHAnsi" w:cstheme="minorHAnsi"/>
          <w:b/>
          <w:bCs/>
          <w:color w:val="000000"/>
          <w:sz w:val="24"/>
          <w:szCs w:val="24"/>
        </w:rPr>
      </w:pPr>
      <w:r w:rsidRPr="004E0897">
        <w:rPr>
          <w:rFonts w:asciiTheme="minorHAnsi" w:hAnsiTheme="minorHAnsi" w:cstheme="minorHAnsi"/>
          <w:b/>
          <w:bCs/>
          <w:color w:val="000000"/>
          <w:sz w:val="24"/>
          <w:szCs w:val="24"/>
        </w:rPr>
        <w:t>202</w:t>
      </w:r>
      <w:r w:rsidR="00995E12">
        <w:rPr>
          <w:rFonts w:asciiTheme="minorHAnsi" w:hAnsiTheme="minorHAnsi" w:cstheme="minorHAnsi"/>
          <w:b/>
          <w:bCs/>
          <w:color w:val="000000"/>
          <w:sz w:val="24"/>
          <w:szCs w:val="24"/>
        </w:rPr>
        <w:t>6</w:t>
      </w:r>
      <w:r w:rsidRPr="004E0897">
        <w:rPr>
          <w:rFonts w:asciiTheme="minorHAnsi" w:hAnsiTheme="minorHAnsi" w:cstheme="minorHAnsi"/>
          <w:b/>
          <w:bCs/>
          <w:color w:val="000000"/>
          <w:sz w:val="24"/>
          <w:szCs w:val="24"/>
        </w:rPr>
        <w:t xml:space="preserve"> 4-H Sheep Show- Friday, </w:t>
      </w:r>
      <w:r w:rsidR="00995E12">
        <w:rPr>
          <w:rFonts w:asciiTheme="minorHAnsi" w:hAnsiTheme="minorHAnsi" w:cstheme="minorHAnsi"/>
          <w:b/>
          <w:bCs/>
          <w:color w:val="000000"/>
          <w:sz w:val="24"/>
          <w:szCs w:val="24"/>
        </w:rPr>
        <w:t>June 26</w:t>
      </w:r>
      <w:r w:rsidRPr="004E0897">
        <w:rPr>
          <w:rFonts w:asciiTheme="minorHAnsi" w:hAnsiTheme="minorHAnsi" w:cstheme="minorHAnsi"/>
          <w:b/>
          <w:bCs/>
          <w:color w:val="000000"/>
          <w:sz w:val="24"/>
          <w:szCs w:val="24"/>
        </w:rPr>
        <w:t>, 9 am</w:t>
      </w:r>
    </w:p>
    <w:p w14:paraId="4E881C0B" w14:textId="255C4C20" w:rsidR="007B037D" w:rsidRPr="008F0E48" w:rsidRDefault="00395AA8">
      <w:pPr>
        <w:numPr>
          <w:ilvl w:val="0"/>
          <w:numId w:val="4"/>
        </w:numPr>
        <w:ind w:left="630" w:hanging="630"/>
        <w:rPr>
          <w:color w:val="000000"/>
          <w:sz w:val="22"/>
          <w:szCs w:val="22"/>
        </w:rPr>
      </w:pPr>
      <w:r>
        <w:rPr>
          <w:color w:val="000000"/>
          <w:sz w:val="22"/>
          <w:szCs w:val="22"/>
        </w:rPr>
        <w:t xml:space="preserve">All 4-H </w:t>
      </w:r>
      <w:r>
        <w:rPr>
          <w:sz w:val="22"/>
          <w:szCs w:val="22"/>
        </w:rPr>
        <w:t xml:space="preserve">sheep </w:t>
      </w:r>
      <w:r>
        <w:rPr>
          <w:color w:val="000000"/>
          <w:sz w:val="22"/>
          <w:szCs w:val="22"/>
        </w:rPr>
        <w:t>(</w:t>
      </w:r>
      <w:proofErr w:type="spellStart"/>
      <w:r>
        <w:rPr>
          <w:sz w:val="22"/>
          <w:szCs w:val="22"/>
        </w:rPr>
        <w:t>wethers</w:t>
      </w:r>
      <w:proofErr w:type="spellEnd"/>
      <w:r>
        <w:rPr>
          <w:sz w:val="22"/>
          <w:szCs w:val="22"/>
        </w:rPr>
        <w:t xml:space="preserve"> and ewes</w:t>
      </w:r>
      <w:r>
        <w:rPr>
          <w:color w:val="000000"/>
          <w:sz w:val="22"/>
          <w:szCs w:val="22"/>
        </w:rPr>
        <w:t>) must be enrolled on 4-HOnline, weighed and/or properly identified at the designated county identification date before May 1</w:t>
      </w:r>
      <w:r w:rsidR="00561CB4">
        <w:rPr>
          <w:sz w:val="22"/>
          <w:szCs w:val="22"/>
        </w:rPr>
        <w:t>5</w:t>
      </w:r>
      <w:r>
        <w:rPr>
          <w:color w:val="000000"/>
          <w:sz w:val="22"/>
          <w:szCs w:val="22"/>
        </w:rPr>
        <w:t xml:space="preserve">. All </w:t>
      </w:r>
      <w:r>
        <w:rPr>
          <w:sz w:val="22"/>
          <w:szCs w:val="22"/>
        </w:rPr>
        <w:t>sheep</w:t>
      </w:r>
      <w:r>
        <w:rPr>
          <w:color w:val="000000"/>
          <w:sz w:val="22"/>
          <w:szCs w:val="22"/>
        </w:rPr>
        <w:t xml:space="preserve">, </w:t>
      </w:r>
      <w:proofErr w:type="spellStart"/>
      <w:r>
        <w:rPr>
          <w:sz w:val="22"/>
          <w:szCs w:val="22"/>
        </w:rPr>
        <w:t>wethers</w:t>
      </w:r>
      <w:proofErr w:type="spellEnd"/>
      <w:r>
        <w:rPr>
          <w:sz w:val="22"/>
          <w:szCs w:val="22"/>
        </w:rPr>
        <w:t xml:space="preserve"> and ewes</w:t>
      </w:r>
      <w:r>
        <w:rPr>
          <w:color w:val="000000"/>
          <w:sz w:val="22"/>
          <w:szCs w:val="22"/>
        </w:rPr>
        <w:t xml:space="preserve">, must obtain an RFID microchip ear tag. Registered </w:t>
      </w:r>
      <w:r>
        <w:rPr>
          <w:sz w:val="22"/>
          <w:szCs w:val="22"/>
        </w:rPr>
        <w:t>ewes must also have an ID that matches registration papers.</w:t>
      </w:r>
      <w:r>
        <w:rPr>
          <w:color w:val="000000"/>
          <w:sz w:val="22"/>
          <w:szCs w:val="22"/>
        </w:rPr>
        <w:t> </w:t>
      </w:r>
      <w:r>
        <w:rPr>
          <w:sz w:val="22"/>
          <w:szCs w:val="22"/>
        </w:rPr>
        <w:t>Identification requirements can be found on page 4 of these guidelines.</w:t>
      </w:r>
    </w:p>
    <w:p w14:paraId="60E135C6" w14:textId="12879E7A" w:rsidR="008F0E48" w:rsidRPr="008F0E48" w:rsidRDefault="008F0E48" w:rsidP="008F0E48">
      <w:pPr>
        <w:numPr>
          <w:ilvl w:val="0"/>
          <w:numId w:val="4"/>
        </w:numPr>
        <w:ind w:left="630" w:hanging="630"/>
        <w:rPr>
          <w:i/>
          <w:iCs/>
          <w:color w:val="232323"/>
          <w:sz w:val="22"/>
          <w:szCs w:val="22"/>
        </w:rPr>
      </w:pPr>
      <w:r>
        <w:rPr>
          <w:sz w:val="22"/>
          <w:szCs w:val="22"/>
        </w:rPr>
        <w:t>Animals entered in 4-H Online are considered co-enrolled among 4-H members on the same Family Profile. You only need to enter an animal on one family member’s profile to be eligible for each member of that family to be able to exhibit that animal. The exhibitor for each animal will be declared when checking in at the fair, and that exhibitor is the only exhibitor that should be showing it unless they have more than one in a class and a substitute showman is needed. (</w:t>
      </w:r>
      <w:r w:rsidRPr="0087411B">
        <w:rPr>
          <w:i/>
          <w:iCs/>
          <w:sz w:val="22"/>
          <w:szCs w:val="22"/>
        </w:rPr>
        <w:t xml:space="preserve">Example: John and Jane Doe are siblings and are enrolled on the same family profile. All animals, including </w:t>
      </w:r>
      <w:proofErr w:type="spellStart"/>
      <w:r>
        <w:rPr>
          <w:i/>
          <w:iCs/>
          <w:sz w:val="22"/>
          <w:szCs w:val="22"/>
        </w:rPr>
        <w:t>wether</w:t>
      </w:r>
      <w:proofErr w:type="spellEnd"/>
      <w:r w:rsidRPr="0087411B">
        <w:rPr>
          <w:i/>
          <w:iCs/>
          <w:sz w:val="22"/>
          <w:szCs w:val="22"/>
        </w:rPr>
        <w:t xml:space="preserve"> 80123, are entered under John’s 4-H Online member profile. At fair check-in 80123 can be put in Jane’s name. At th</w:t>
      </w:r>
      <w:r>
        <w:rPr>
          <w:i/>
          <w:iCs/>
          <w:sz w:val="22"/>
          <w:szCs w:val="22"/>
        </w:rPr>
        <w:t>at</w:t>
      </w:r>
      <w:r w:rsidRPr="0087411B">
        <w:rPr>
          <w:i/>
          <w:iCs/>
          <w:sz w:val="22"/>
          <w:szCs w:val="22"/>
        </w:rPr>
        <w:t xml:space="preserve"> fair, Jane is the only one that can show 80123 in breed class (unless she has more than one animal in class)</w:t>
      </w:r>
      <w:r>
        <w:rPr>
          <w:i/>
          <w:iCs/>
          <w:sz w:val="22"/>
          <w:szCs w:val="22"/>
        </w:rPr>
        <w:t xml:space="preserve">, </w:t>
      </w:r>
      <w:r w:rsidRPr="0087411B">
        <w:rPr>
          <w:i/>
          <w:iCs/>
          <w:sz w:val="22"/>
          <w:szCs w:val="22"/>
        </w:rPr>
        <w:t>showmanship</w:t>
      </w:r>
      <w:r>
        <w:rPr>
          <w:i/>
          <w:iCs/>
          <w:sz w:val="22"/>
          <w:szCs w:val="22"/>
        </w:rPr>
        <w:t xml:space="preserve">, and auction. John can’t use 80123 in showmanship but Jane </w:t>
      </w:r>
      <w:proofErr w:type="gramStart"/>
      <w:r>
        <w:rPr>
          <w:i/>
          <w:iCs/>
          <w:sz w:val="22"/>
          <w:szCs w:val="22"/>
        </w:rPr>
        <w:t>show</w:t>
      </w:r>
      <w:proofErr w:type="gramEnd"/>
      <w:r>
        <w:rPr>
          <w:i/>
          <w:iCs/>
          <w:sz w:val="22"/>
          <w:szCs w:val="22"/>
        </w:rPr>
        <w:t xml:space="preserve"> it in breed class just because it is also in John’s name.)</w:t>
      </w:r>
    </w:p>
    <w:p w14:paraId="56A8ADDB" w14:textId="65AB2219" w:rsidR="007B037D" w:rsidRPr="006E22C1" w:rsidRDefault="00395AA8" w:rsidP="006E22C1">
      <w:pPr>
        <w:numPr>
          <w:ilvl w:val="0"/>
          <w:numId w:val="4"/>
        </w:numPr>
        <w:spacing w:before="0" w:after="200"/>
        <w:ind w:left="630" w:hanging="630"/>
        <w:rPr>
          <w:color w:val="000000"/>
          <w:sz w:val="22"/>
          <w:szCs w:val="22"/>
        </w:rPr>
      </w:pPr>
      <w:r>
        <w:rPr>
          <w:color w:val="000000"/>
          <w:sz w:val="22"/>
          <w:szCs w:val="22"/>
        </w:rPr>
        <w:t>All animals must have all forms of ID (tattoo, county tag, RFID tag) in the animal by the time they arrive on the fairgrounds for 4-H Fair check-in. </w:t>
      </w:r>
      <w:r w:rsidR="006E22C1" w:rsidRPr="006E22C1">
        <w:rPr>
          <w:color w:val="000000"/>
          <w:sz w:val="22"/>
          <w:szCs w:val="22"/>
        </w:rPr>
        <w:t>No animals will leave the 4-H Fair Grounds without prior consent from the 4-H Council until specified release time. Violators (owner: see rule 1) will be barred from exhibiting the 4-H project for 1 year.</w:t>
      </w:r>
    </w:p>
    <w:p w14:paraId="20229EED" w14:textId="1D2E5D8C" w:rsidR="007B037D" w:rsidRDefault="00395AA8">
      <w:pPr>
        <w:widowControl w:val="0"/>
        <w:numPr>
          <w:ilvl w:val="0"/>
          <w:numId w:val="4"/>
        </w:numPr>
        <w:spacing w:before="0" w:after="200"/>
        <w:ind w:left="630" w:right="30" w:hanging="630"/>
        <w:rPr>
          <w:color w:val="232323"/>
        </w:rPr>
      </w:pPr>
      <w:r>
        <w:rPr>
          <w:color w:val="000000"/>
          <w:sz w:val="22"/>
          <w:szCs w:val="22"/>
        </w:rPr>
        <w:t xml:space="preserve">Stalls will be assigned by the </w:t>
      </w:r>
      <w:r>
        <w:rPr>
          <w:sz w:val="22"/>
          <w:szCs w:val="22"/>
        </w:rPr>
        <w:t xml:space="preserve">Sheep </w:t>
      </w:r>
      <w:r>
        <w:rPr>
          <w:color w:val="000000"/>
          <w:sz w:val="22"/>
          <w:szCs w:val="22"/>
        </w:rPr>
        <w:t xml:space="preserve">superintendent </w:t>
      </w:r>
      <w:r>
        <w:rPr>
          <w:sz w:val="22"/>
          <w:szCs w:val="22"/>
        </w:rPr>
        <w:t>on</w:t>
      </w:r>
      <w:r>
        <w:rPr>
          <w:color w:val="000000"/>
          <w:sz w:val="22"/>
          <w:szCs w:val="22"/>
        </w:rPr>
        <w:t xml:space="preserve"> the designated penning and </w:t>
      </w:r>
      <w:r>
        <w:rPr>
          <w:sz w:val="22"/>
          <w:szCs w:val="22"/>
        </w:rPr>
        <w:t>stalling date,</w:t>
      </w:r>
      <w:r>
        <w:rPr>
          <w:color w:val="000000"/>
          <w:sz w:val="22"/>
          <w:szCs w:val="22"/>
        </w:rPr>
        <w:t xml:space="preserve"> based on requests made in </w:t>
      </w:r>
      <w:proofErr w:type="spellStart"/>
      <w:r>
        <w:rPr>
          <w:color w:val="000000"/>
          <w:sz w:val="22"/>
          <w:szCs w:val="22"/>
        </w:rPr>
        <w:t>FairEntry</w:t>
      </w:r>
      <w:proofErr w:type="spellEnd"/>
      <w:r>
        <w:rPr>
          <w:color w:val="000000"/>
          <w:sz w:val="22"/>
          <w:szCs w:val="22"/>
        </w:rPr>
        <w:t xml:space="preserve"> </w:t>
      </w:r>
      <w:r w:rsidR="00995E12">
        <w:rPr>
          <w:color w:val="000000"/>
          <w:sz w:val="22"/>
          <w:szCs w:val="22"/>
        </w:rPr>
        <w:t>in early June</w:t>
      </w:r>
      <w:r>
        <w:rPr>
          <w:color w:val="000000"/>
          <w:sz w:val="22"/>
          <w:szCs w:val="22"/>
        </w:rPr>
        <w:t xml:space="preserve">. </w:t>
      </w:r>
      <w:r>
        <w:rPr>
          <w:sz w:val="22"/>
          <w:szCs w:val="22"/>
        </w:rPr>
        <w:t>Applicable pen fees will be paid when you are assigned pens.</w:t>
      </w:r>
    </w:p>
    <w:p w14:paraId="6B37A0F1" w14:textId="38C0C3AD" w:rsidR="007B037D" w:rsidRDefault="00395AA8" w:rsidP="003B7C33">
      <w:pPr>
        <w:numPr>
          <w:ilvl w:val="0"/>
          <w:numId w:val="4"/>
        </w:numPr>
        <w:spacing w:before="0"/>
        <w:ind w:left="634" w:right="86" w:hanging="634"/>
        <w:rPr>
          <w:sz w:val="22"/>
          <w:szCs w:val="22"/>
        </w:rPr>
      </w:pPr>
      <w:r>
        <w:rPr>
          <w:sz w:val="22"/>
          <w:szCs w:val="22"/>
        </w:rPr>
        <w:lastRenderedPageBreak/>
        <w:t>To be eligible to compete in lamb classes, lambs must be dropped after September 1 of last year and must have their lamb teeth.</w:t>
      </w:r>
    </w:p>
    <w:p w14:paraId="561F882E" w14:textId="0E3D150D" w:rsidR="003B7C33" w:rsidRPr="003B7C33" w:rsidRDefault="003B7C33" w:rsidP="003B7C33">
      <w:pPr>
        <w:numPr>
          <w:ilvl w:val="0"/>
          <w:numId w:val="4"/>
        </w:numPr>
        <w:spacing w:before="0" w:after="200" w:line="259" w:lineRule="auto"/>
        <w:ind w:right="105"/>
      </w:pPr>
      <w:r>
        <w:rPr>
          <w:sz w:val="22"/>
          <w:szCs w:val="22"/>
        </w:rPr>
        <w:t>No muzzles are permitted on sheep or goats at any time during the 4-H Fair.</w:t>
      </w:r>
    </w:p>
    <w:p w14:paraId="50263C41" w14:textId="77777777" w:rsidR="007B037D" w:rsidRDefault="00395AA8">
      <w:pPr>
        <w:numPr>
          <w:ilvl w:val="0"/>
          <w:numId w:val="4"/>
        </w:numPr>
        <w:spacing w:before="0" w:after="200"/>
        <w:ind w:left="630" w:hanging="630"/>
        <w:rPr>
          <w:color w:val="000000"/>
          <w:sz w:val="22"/>
          <w:szCs w:val="22"/>
        </w:rPr>
      </w:pPr>
      <w:r>
        <w:rPr>
          <w:sz w:val="22"/>
          <w:szCs w:val="22"/>
        </w:rPr>
        <w:t>Members must show their own animals, unless they have 2 entries in one class. If a member is unable to show due to illness or injury it should be discussed prior to the show with the superintendent.</w:t>
      </w:r>
    </w:p>
    <w:p w14:paraId="658E5E34" w14:textId="7F801095" w:rsidR="007B037D" w:rsidRPr="007505A2" w:rsidRDefault="00395AA8" w:rsidP="007505A2">
      <w:pPr>
        <w:numPr>
          <w:ilvl w:val="0"/>
          <w:numId w:val="4"/>
        </w:numPr>
        <w:spacing w:before="200" w:after="40"/>
        <w:ind w:left="634" w:right="86" w:hanging="634"/>
        <w:rPr>
          <w:sz w:val="22"/>
          <w:szCs w:val="22"/>
        </w:rPr>
      </w:pPr>
      <w:bookmarkStart w:id="0" w:name="_Hlk185429095"/>
      <w:r>
        <w:rPr>
          <w:sz w:val="22"/>
          <w:szCs w:val="22"/>
        </w:rPr>
        <w:t>No animals will leave the 4-H Fair Grounds</w:t>
      </w:r>
      <w:r w:rsidR="007505A2">
        <w:rPr>
          <w:sz w:val="22"/>
          <w:szCs w:val="22"/>
        </w:rPr>
        <w:t xml:space="preserve"> without prior consent from the 4-H Council</w:t>
      </w:r>
      <w:r>
        <w:rPr>
          <w:sz w:val="22"/>
          <w:szCs w:val="22"/>
        </w:rPr>
        <w:t xml:space="preserve"> until specified release time. Violators (owner: see rule 1) will be barred from</w:t>
      </w:r>
      <w:r w:rsidR="004E0897">
        <w:rPr>
          <w:sz w:val="22"/>
          <w:szCs w:val="22"/>
        </w:rPr>
        <w:t xml:space="preserve"> exhibiting</w:t>
      </w:r>
      <w:r>
        <w:rPr>
          <w:sz w:val="22"/>
          <w:szCs w:val="22"/>
        </w:rPr>
        <w:t xml:space="preserve"> the 4-H project for 1 year.</w:t>
      </w:r>
      <w:bookmarkEnd w:id="0"/>
    </w:p>
    <w:p w14:paraId="42FF6BEB" w14:textId="04D07187" w:rsidR="004E0897" w:rsidRPr="004E0897" w:rsidRDefault="004E0897" w:rsidP="004E0897">
      <w:pPr>
        <w:pStyle w:val="ListParagraph"/>
        <w:numPr>
          <w:ilvl w:val="0"/>
          <w:numId w:val="4"/>
        </w:numPr>
        <w:ind w:left="630" w:hanging="630"/>
        <w:rPr>
          <w:sz w:val="22"/>
          <w:szCs w:val="22"/>
        </w:rPr>
      </w:pPr>
      <w:r w:rsidRPr="004E0897">
        <w:rPr>
          <w:sz w:val="22"/>
          <w:szCs w:val="22"/>
        </w:rPr>
        <w:t>Record sheets are no longer required, but completing the learning activities in the project book is highly encouraged and recommended to enhance the learning experience in this project. If you do not exhibit an animal but would still like to complete the project, you may complete the record sheet and turn it in prior to the first day of the 4-H Fair. You may also complete an educational exhibit (see #</w:t>
      </w:r>
      <w:r w:rsidR="003B7C33">
        <w:rPr>
          <w:sz w:val="22"/>
          <w:szCs w:val="22"/>
        </w:rPr>
        <w:t>1</w:t>
      </w:r>
      <w:r w:rsidR="006E22C1">
        <w:rPr>
          <w:sz w:val="22"/>
          <w:szCs w:val="22"/>
        </w:rPr>
        <w:t>1</w:t>
      </w:r>
      <w:r w:rsidRPr="004E0897">
        <w:rPr>
          <w:sz w:val="22"/>
          <w:szCs w:val="22"/>
        </w:rPr>
        <w:t xml:space="preserve"> below).</w:t>
      </w:r>
    </w:p>
    <w:p w14:paraId="7EEE79EB" w14:textId="0CC31AB3" w:rsidR="007B037D" w:rsidRDefault="00561CB4" w:rsidP="00AC24AB">
      <w:pPr>
        <w:widowControl w:val="0"/>
        <w:numPr>
          <w:ilvl w:val="0"/>
          <w:numId w:val="4"/>
        </w:numPr>
        <w:tabs>
          <w:tab w:val="left" w:pos="726"/>
        </w:tabs>
        <w:spacing w:before="200" w:after="200"/>
        <w:ind w:left="630" w:right="30" w:hanging="630"/>
        <w:rPr>
          <w:sz w:val="22"/>
          <w:szCs w:val="22"/>
        </w:rPr>
      </w:pPr>
      <w:r w:rsidRPr="00306ABA">
        <w:rPr>
          <w:color w:val="000000"/>
          <w:sz w:val="22"/>
          <w:szCs w:val="22"/>
        </w:rPr>
        <w:t>All</w:t>
      </w:r>
      <w:r>
        <w:rPr>
          <w:color w:val="000000"/>
          <w:sz w:val="22"/>
          <w:szCs w:val="22"/>
        </w:rPr>
        <w:t xml:space="preserve"> animal</w:t>
      </w:r>
      <w:r w:rsidRPr="00306ABA">
        <w:rPr>
          <w:color w:val="000000"/>
          <w:sz w:val="22"/>
          <w:szCs w:val="22"/>
        </w:rPr>
        <w:t xml:space="preserve"> exhibitors</w:t>
      </w:r>
      <w:r>
        <w:rPr>
          <w:color w:val="000000"/>
          <w:sz w:val="22"/>
          <w:szCs w:val="22"/>
        </w:rPr>
        <w:t xml:space="preserve"> (beef, goat, poultry, rabbit, sheep, swine)</w:t>
      </w:r>
      <w:r w:rsidRPr="00306ABA">
        <w:rPr>
          <w:color w:val="000000"/>
          <w:sz w:val="22"/>
          <w:szCs w:val="22"/>
        </w:rPr>
        <w:t xml:space="preserve"> are required to complete Youth for the Quality Care of Animals (YQCA) OR Indiana 4-H Quality Livestock Care (4-HQLC) each year. YQCA can be completed online at https://yqcaprogram.org for $12. YQCA is recommended if you plan to show at any open or large national shows. Indiana 4-H is no longer affiliated with YQCA- any questions need to be referred to YQCA. 4-HQLC will be offered in-person a few times before the fair</w:t>
      </w:r>
      <w:r>
        <w:rPr>
          <w:color w:val="000000"/>
          <w:sz w:val="22"/>
          <w:szCs w:val="22"/>
        </w:rPr>
        <w:t xml:space="preserve">. </w:t>
      </w:r>
      <w:r w:rsidRPr="00306ABA">
        <w:rPr>
          <w:color w:val="000000"/>
          <w:sz w:val="22"/>
          <w:szCs w:val="22"/>
        </w:rPr>
        <w:t>Register through 4-H Online. Either training will be accepted at any Indiana 4-H Show.</w:t>
      </w:r>
    </w:p>
    <w:p w14:paraId="1DC81FEA" w14:textId="4559E504" w:rsidR="007B037D" w:rsidRDefault="00395AA8">
      <w:pPr>
        <w:numPr>
          <w:ilvl w:val="0"/>
          <w:numId w:val="4"/>
        </w:numPr>
        <w:spacing w:after="200"/>
        <w:ind w:left="630" w:hanging="630"/>
        <w:rPr>
          <w:sz w:val="22"/>
          <w:szCs w:val="22"/>
        </w:rPr>
      </w:pPr>
      <w:bookmarkStart w:id="1" w:name="_heading=h.6sr6zalj8ar" w:colFirst="0" w:colLast="0"/>
      <w:bookmarkEnd w:id="1"/>
      <w:r>
        <w:rPr>
          <w:sz w:val="22"/>
          <w:szCs w:val="22"/>
        </w:rPr>
        <w:t xml:space="preserve">An exhibitor may choose to exhibit an educational sheep poster or notebook. Please see the guidelines for Animal Education. </w:t>
      </w:r>
      <w:r w:rsidR="008F0E48">
        <w:rPr>
          <w:sz w:val="22"/>
          <w:szCs w:val="22"/>
        </w:rPr>
        <w:t>There will be one entry for Animal Education- Sheep eligible for the Indiana State Fair</w:t>
      </w:r>
      <w:r>
        <w:rPr>
          <w:sz w:val="22"/>
          <w:szCs w:val="22"/>
        </w:rPr>
        <w:t>.</w:t>
      </w:r>
    </w:p>
    <w:p w14:paraId="217D0B15" w14:textId="77777777" w:rsidR="007B037D" w:rsidRDefault="00395AA8">
      <w:pPr>
        <w:pStyle w:val="Heading1"/>
        <w:spacing w:before="0" w:line="259" w:lineRule="auto"/>
        <w:ind w:left="125" w:right="0" w:hanging="125"/>
        <w:rPr>
          <w:b w:val="0"/>
          <w:sz w:val="24"/>
          <w:szCs w:val="24"/>
          <w:u w:val="single"/>
        </w:rPr>
      </w:pPr>
      <w:r>
        <w:rPr>
          <w:b w:val="0"/>
          <w:sz w:val="24"/>
          <w:szCs w:val="24"/>
          <w:u w:val="single"/>
        </w:rPr>
        <w:t>BREEDING</w:t>
      </w:r>
      <w:r>
        <w:rPr>
          <w:b w:val="0"/>
          <w:sz w:val="24"/>
          <w:szCs w:val="24"/>
        </w:rPr>
        <w:t xml:space="preserve"> </w:t>
      </w:r>
      <w:r>
        <w:rPr>
          <w:b w:val="0"/>
          <w:sz w:val="24"/>
          <w:szCs w:val="24"/>
          <w:u w:val="single"/>
        </w:rPr>
        <w:t>SHOW</w:t>
      </w:r>
    </w:p>
    <w:p w14:paraId="551EEB83" w14:textId="522C4B08" w:rsidR="007B037D" w:rsidRDefault="00395AA8" w:rsidP="00995E12">
      <w:pPr>
        <w:spacing w:before="0" w:after="221" w:line="222" w:lineRule="auto"/>
        <w:ind w:left="630" w:right="418" w:hanging="630"/>
        <w:rPr>
          <w:sz w:val="22"/>
          <w:szCs w:val="22"/>
        </w:rPr>
      </w:pPr>
      <w:r>
        <w:rPr>
          <w:sz w:val="22"/>
          <w:szCs w:val="22"/>
        </w:rPr>
        <w:t>1</w:t>
      </w:r>
      <w:r w:rsidR="00995E12">
        <w:rPr>
          <w:sz w:val="22"/>
          <w:szCs w:val="22"/>
        </w:rPr>
        <w:t>2</w:t>
      </w:r>
      <w:r>
        <w:rPr>
          <w:sz w:val="20"/>
          <w:szCs w:val="20"/>
        </w:rPr>
        <w:t xml:space="preserve">. </w:t>
      </w:r>
      <w:r>
        <w:rPr>
          <w:sz w:val="22"/>
          <w:szCs w:val="22"/>
        </w:rPr>
        <w:tab/>
        <w:t xml:space="preserve">To be shown as purebred sheep the 4-H member must present the registration papers to the 4-H superintendent before the show, in addition to meeting 4-H identification requirements. If registrations are not presented to the Superintendent, the lambs or yearlings will be shown in the grade classes. </w:t>
      </w:r>
    </w:p>
    <w:p w14:paraId="1E3DD3FD" w14:textId="35596BB8" w:rsidR="007B037D" w:rsidRDefault="00395AA8">
      <w:pPr>
        <w:spacing w:before="0" w:after="221" w:line="222" w:lineRule="auto"/>
        <w:ind w:left="630" w:right="418" w:hanging="630"/>
        <w:rPr>
          <w:sz w:val="22"/>
          <w:szCs w:val="22"/>
        </w:rPr>
      </w:pPr>
      <w:r>
        <w:rPr>
          <w:sz w:val="22"/>
          <w:szCs w:val="22"/>
        </w:rPr>
        <w:t>1</w:t>
      </w:r>
      <w:r w:rsidR="00995E12">
        <w:rPr>
          <w:sz w:val="22"/>
          <w:szCs w:val="22"/>
        </w:rPr>
        <w:t>3</w:t>
      </w:r>
      <w:r>
        <w:rPr>
          <w:sz w:val="22"/>
          <w:szCs w:val="22"/>
        </w:rPr>
        <w:t>.</w:t>
      </w:r>
      <w:r>
        <w:rPr>
          <w:sz w:val="22"/>
          <w:szCs w:val="22"/>
        </w:rPr>
        <w:tab/>
        <w:t>Breeding Division as follows; according to Breeds</w:t>
      </w:r>
      <w:r>
        <w:rPr>
          <w:noProof/>
          <w:sz w:val="22"/>
          <w:szCs w:val="22"/>
        </w:rPr>
        <w:drawing>
          <wp:inline distT="0" distB="0" distL="0" distR="0" wp14:anchorId="4F612B0C" wp14:editId="5DBD4A11">
            <wp:extent cx="18288" cy="18294"/>
            <wp:effectExtent l="0" t="0" r="0" b="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18288" cy="18294"/>
                    </a:xfrm>
                    <a:prstGeom prst="rect">
                      <a:avLst/>
                    </a:prstGeom>
                    <a:ln/>
                  </pic:spPr>
                </pic:pic>
              </a:graphicData>
            </a:graphic>
          </wp:inline>
        </w:drawing>
      </w:r>
    </w:p>
    <w:p w14:paraId="44FA4AC1" w14:textId="77777777" w:rsidR="007B037D" w:rsidRDefault="00395AA8">
      <w:pPr>
        <w:numPr>
          <w:ilvl w:val="1"/>
          <w:numId w:val="1"/>
        </w:numPr>
        <w:spacing w:before="0" w:after="3" w:line="256" w:lineRule="auto"/>
        <w:ind w:left="1440" w:right="0" w:hanging="360"/>
      </w:pPr>
      <w:r>
        <w:rPr>
          <w:sz w:val="22"/>
          <w:szCs w:val="22"/>
        </w:rPr>
        <w:t>Yearling Ewes</w:t>
      </w:r>
    </w:p>
    <w:p w14:paraId="5112B0A5" w14:textId="77777777" w:rsidR="007B037D" w:rsidRDefault="00395AA8">
      <w:pPr>
        <w:numPr>
          <w:ilvl w:val="1"/>
          <w:numId w:val="1"/>
        </w:numPr>
        <w:spacing w:before="0" w:after="3" w:line="256" w:lineRule="auto"/>
        <w:ind w:left="1440" w:right="0" w:hanging="360"/>
      </w:pPr>
      <w:r>
        <w:rPr>
          <w:sz w:val="22"/>
          <w:szCs w:val="22"/>
        </w:rPr>
        <w:t>Pair Yearling Ewes</w:t>
      </w:r>
    </w:p>
    <w:p w14:paraId="550F7E4F" w14:textId="77777777" w:rsidR="007B037D" w:rsidRDefault="00395AA8">
      <w:pPr>
        <w:numPr>
          <w:ilvl w:val="1"/>
          <w:numId w:val="1"/>
        </w:numPr>
        <w:spacing w:before="0" w:after="3" w:line="256" w:lineRule="auto"/>
        <w:ind w:left="1440" w:right="0" w:hanging="360"/>
      </w:pPr>
      <w:r>
        <w:rPr>
          <w:sz w:val="22"/>
          <w:szCs w:val="22"/>
        </w:rPr>
        <w:t>Fall Lambs, Sept.-Dec. 31</w:t>
      </w:r>
    </w:p>
    <w:p w14:paraId="4E6D8AC5" w14:textId="77777777" w:rsidR="007B037D" w:rsidRDefault="00395AA8">
      <w:pPr>
        <w:numPr>
          <w:ilvl w:val="1"/>
          <w:numId w:val="1"/>
        </w:numPr>
        <w:spacing w:before="0" w:after="3" w:line="256" w:lineRule="auto"/>
        <w:ind w:left="1440" w:right="0" w:hanging="360"/>
      </w:pPr>
      <w:r>
        <w:rPr>
          <w:sz w:val="22"/>
          <w:szCs w:val="22"/>
        </w:rPr>
        <w:t>Spring, after Jan. 1</w:t>
      </w:r>
    </w:p>
    <w:p w14:paraId="5B717AE3" w14:textId="77777777" w:rsidR="007B037D" w:rsidRDefault="00395AA8">
      <w:pPr>
        <w:numPr>
          <w:ilvl w:val="1"/>
          <w:numId w:val="1"/>
        </w:numPr>
        <w:spacing w:before="0" w:after="167" w:line="256" w:lineRule="auto"/>
        <w:ind w:left="1440" w:right="0" w:hanging="360"/>
      </w:pPr>
      <w:r>
        <w:rPr>
          <w:sz w:val="22"/>
          <w:szCs w:val="22"/>
        </w:rPr>
        <w:t>Pair of Lambs (any combination of ewes)</w:t>
      </w:r>
    </w:p>
    <w:p w14:paraId="2B842FB5" w14:textId="560EC98A" w:rsidR="007B037D" w:rsidRPr="00995E12" w:rsidRDefault="00395AA8" w:rsidP="00995E12">
      <w:pPr>
        <w:pStyle w:val="ListParagraph"/>
        <w:numPr>
          <w:ilvl w:val="0"/>
          <w:numId w:val="7"/>
        </w:numPr>
        <w:spacing w:before="0" w:after="194" w:line="222" w:lineRule="auto"/>
        <w:ind w:left="630" w:right="82" w:hanging="630"/>
        <w:rPr>
          <w:sz w:val="22"/>
          <w:szCs w:val="22"/>
        </w:rPr>
      </w:pPr>
      <w:r w:rsidRPr="00995E12">
        <w:rPr>
          <w:sz w:val="22"/>
          <w:szCs w:val="22"/>
        </w:rPr>
        <w:t>Fifteen (15) or more breeding animals per division will be broken into 2 or more classes at the discretion of the sheep superintendent.</w:t>
      </w:r>
    </w:p>
    <w:p w14:paraId="3646C0FE" w14:textId="3943BBC1" w:rsidR="007B037D" w:rsidRDefault="00395AA8" w:rsidP="00995E12">
      <w:pPr>
        <w:numPr>
          <w:ilvl w:val="0"/>
          <w:numId w:val="7"/>
        </w:numPr>
        <w:spacing w:before="0" w:after="194"/>
        <w:ind w:left="630" w:right="82" w:hanging="630"/>
        <w:rPr>
          <w:sz w:val="22"/>
          <w:szCs w:val="22"/>
        </w:rPr>
      </w:pPr>
      <w:r>
        <w:rPr>
          <w:sz w:val="22"/>
          <w:szCs w:val="22"/>
        </w:rPr>
        <w:t>Animals shown in pair classes must have been owned and shown by the same individual in individual classes.</w:t>
      </w:r>
      <w:r w:rsidR="00AB1A7C">
        <w:rPr>
          <w:sz w:val="22"/>
          <w:szCs w:val="22"/>
        </w:rPr>
        <w:t xml:space="preserve"> Substitute showmen must be 4-H members currently enrolled in Tipton County, but are not necessarily required to be enrolled in the Sheep project.</w:t>
      </w:r>
    </w:p>
    <w:p w14:paraId="53669B80" w14:textId="77777777" w:rsidR="007B037D" w:rsidRDefault="00395AA8" w:rsidP="00995E12">
      <w:pPr>
        <w:numPr>
          <w:ilvl w:val="0"/>
          <w:numId w:val="7"/>
        </w:numPr>
        <w:spacing w:before="0" w:after="194" w:line="222" w:lineRule="auto"/>
        <w:ind w:right="82" w:hanging="720"/>
        <w:rPr>
          <w:sz w:val="22"/>
          <w:szCs w:val="22"/>
        </w:rPr>
      </w:pPr>
      <w:r>
        <w:rPr>
          <w:sz w:val="22"/>
          <w:szCs w:val="22"/>
        </w:rPr>
        <w:t>Overall Champion and Reserve Champion Ewe will be awarded trophies</w:t>
      </w:r>
      <w:r>
        <w:rPr>
          <w:noProof/>
          <w:sz w:val="22"/>
          <w:szCs w:val="22"/>
        </w:rPr>
        <w:drawing>
          <wp:inline distT="0" distB="0" distL="0" distR="0" wp14:anchorId="41CF5ECB" wp14:editId="4B746BCF">
            <wp:extent cx="18288" cy="24391"/>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18288" cy="24391"/>
                    </a:xfrm>
                    <a:prstGeom prst="rect">
                      <a:avLst/>
                    </a:prstGeom>
                    <a:ln/>
                  </pic:spPr>
                </pic:pic>
              </a:graphicData>
            </a:graphic>
          </wp:inline>
        </w:drawing>
      </w:r>
    </w:p>
    <w:p w14:paraId="2268656D" w14:textId="77777777" w:rsidR="007B037D" w:rsidRDefault="00395AA8">
      <w:pPr>
        <w:pStyle w:val="Heading1"/>
        <w:spacing w:before="0" w:line="259" w:lineRule="auto"/>
        <w:ind w:left="125" w:right="0" w:hanging="125"/>
        <w:rPr>
          <w:b w:val="0"/>
          <w:sz w:val="22"/>
          <w:szCs w:val="22"/>
          <w:u w:val="single"/>
        </w:rPr>
      </w:pPr>
      <w:r>
        <w:rPr>
          <w:b w:val="0"/>
          <w:sz w:val="22"/>
          <w:szCs w:val="22"/>
          <w:u w:val="single"/>
        </w:rPr>
        <w:lastRenderedPageBreak/>
        <w:t>MARKET LAMB SHOW</w:t>
      </w:r>
    </w:p>
    <w:p w14:paraId="1A07DDF7" w14:textId="77777777" w:rsidR="007B037D" w:rsidRDefault="00395AA8">
      <w:pPr>
        <w:numPr>
          <w:ilvl w:val="0"/>
          <w:numId w:val="2"/>
        </w:numPr>
        <w:spacing w:before="0" w:after="194" w:line="222" w:lineRule="auto"/>
        <w:ind w:right="82"/>
        <w:rPr>
          <w:sz w:val="22"/>
          <w:szCs w:val="22"/>
        </w:rPr>
      </w:pPr>
      <w:r>
        <w:rPr>
          <w:sz w:val="22"/>
          <w:szCs w:val="22"/>
        </w:rPr>
        <w:t>All lambs must be under one year of age and show lamb mouth.</w:t>
      </w:r>
    </w:p>
    <w:p w14:paraId="3ADB1EA1" w14:textId="77777777" w:rsidR="007B037D" w:rsidRDefault="00395AA8">
      <w:pPr>
        <w:numPr>
          <w:ilvl w:val="0"/>
          <w:numId w:val="2"/>
        </w:numPr>
        <w:spacing w:before="0" w:after="194" w:line="222" w:lineRule="auto"/>
        <w:ind w:right="82"/>
        <w:rPr>
          <w:sz w:val="22"/>
          <w:szCs w:val="22"/>
        </w:rPr>
      </w:pPr>
      <w:r>
        <w:rPr>
          <w:sz w:val="22"/>
          <w:szCs w:val="22"/>
        </w:rPr>
        <w:t xml:space="preserve">Market Iambs may be either ewe or </w:t>
      </w:r>
      <w:proofErr w:type="spellStart"/>
      <w:r>
        <w:rPr>
          <w:sz w:val="22"/>
          <w:szCs w:val="22"/>
        </w:rPr>
        <w:t>wether</w:t>
      </w:r>
      <w:proofErr w:type="spellEnd"/>
      <w:r>
        <w:rPr>
          <w:sz w:val="22"/>
          <w:szCs w:val="22"/>
        </w:rPr>
        <w:t xml:space="preserve"> lambs</w:t>
      </w:r>
      <w:r>
        <w:rPr>
          <w:noProof/>
          <w:sz w:val="22"/>
          <w:szCs w:val="22"/>
        </w:rPr>
        <w:drawing>
          <wp:inline distT="0" distB="0" distL="0" distR="0" wp14:anchorId="4C58CAC7" wp14:editId="05680153">
            <wp:extent cx="18288" cy="18293"/>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8288" cy="18293"/>
                    </a:xfrm>
                    <a:prstGeom prst="rect">
                      <a:avLst/>
                    </a:prstGeom>
                    <a:ln/>
                  </pic:spPr>
                </pic:pic>
              </a:graphicData>
            </a:graphic>
          </wp:inline>
        </w:drawing>
      </w:r>
    </w:p>
    <w:p w14:paraId="0332CE6C" w14:textId="77777777" w:rsidR="007B037D" w:rsidRDefault="00395AA8">
      <w:pPr>
        <w:numPr>
          <w:ilvl w:val="0"/>
          <w:numId w:val="2"/>
        </w:numPr>
        <w:spacing w:before="0" w:after="215" w:line="222" w:lineRule="auto"/>
        <w:ind w:left="720" w:right="82" w:hanging="720"/>
        <w:rPr>
          <w:sz w:val="22"/>
          <w:szCs w:val="22"/>
        </w:rPr>
      </w:pPr>
      <w:r>
        <w:rPr>
          <w:sz w:val="22"/>
          <w:szCs w:val="22"/>
        </w:rPr>
        <w:t xml:space="preserve">Market ewe lambs must be designated as a market animal at ID and are </w:t>
      </w:r>
      <w:r>
        <w:rPr>
          <w:sz w:val="22"/>
          <w:szCs w:val="22"/>
          <w:u w:val="single"/>
        </w:rPr>
        <w:t>not eligible</w:t>
      </w:r>
      <w:r>
        <w:rPr>
          <w:sz w:val="22"/>
          <w:szCs w:val="22"/>
        </w:rPr>
        <w:t xml:space="preserve"> to show in the breeding ewe classes. Indiana 4-H Online requires a 5-digit county tag and 840-RFID tag.</w:t>
      </w:r>
    </w:p>
    <w:p w14:paraId="4F25C719" w14:textId="77777777" w:rsidR="007B037D" w:rsidRDefault="00395AA8">
      <w:pPr>
        <w:numPr>
          <w:ilvl w:val="0"/>
          <w:numId w:val="2"/>
        </w:numPr>
        <w:spacing w:before="0" w:after="194" w:line="222" w:lineRule="auto"/>
        <w:ind w:right="82"/>
        <w:rPr>
          <w:sz w:val="22"/>
          <w:szCs w:val="22"/>
        </w:rPr>
      </w:pPr>
      <w:r>
        <w:rPr>
          <w:sz w:val="22"/>
          <w:szCs w:val="22"/>
        </w:rPr>
        <w:t xml:space="preserve">All market lamb </w:t>
      </w:r>
      <w:proofErr w:type="spellStart"/>
      <w:r>
        <w:rPr>
          <w:sz w:val="22"/>
          <w:szCs w:val="22"/>
        </w:rPr>
        <w:t>wethers</w:t>
      </w:r>
      <w:proofErr w:type="spellEnd"/>
      <w:r>
        <w:rPr>
          <w:sz w:val="22"/>
          <w:szCs w:val="22"/>
        </w:rPr>
        <w:t xml:space="preserve"> showing evidence of testicular tissue are ineligible</w:t>
      </w:r>
      <w:r>
        <w:rPr>
          <w:noProof/>
          <w:sz w:val="22"/>
          <w:szCs w:val="22"/>
        </w:rPr>
        <w:drawing>
          <wp:inline distT="0" distB="0" distL="0" distR="0" wp14:anchorId="02077624" wp14:editId="734C0443">
            <wp:extent cx="18288" cy="24392"/>
            <wp:effectExtent l="0" t="0" r="0" b="0"/>
            <wp:docPr id="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a:stretch>
                      <a:fillRect/>
                    </a:stretch>
                  </pic:blipFill>
                  <pic:spPr>
                    <a:xfrm>
                      <a:off x="0" y="0"/>
                      <a:ext cx="18288" cy="24392"/>
                    </a:xfrm>
                    <a:prstGeom prst="rect">
                      <a:avLst/>
                    </a:prstGeom>
                    <a:ln/>
                  </pic:spPr>
                </pic:pic>
              </a:graphicData>
            </a:graphic>
          </wp:inline>
        </w:drawing>
      </w:r>
    </w:p>
    <w:p w14:paraId="7753D6F5" w14:textId="1628C25E" w:rsidR="007B037D" w:rsidRDefault="00395AA8">
      <w:pPr>
        <w:numPr>
          <w:ilvl w:val="0"/>
          <w:numId w:val="2"/>
        </w:numPr>
        <w:spacing w:before="0" w:after="162" w:line="256" w:lineRule="auto"/>
        <w:ind w:right="82"/>
        <w:rPr>
          <w:sz w:val="22"/>
          <w:szCs w:val="22"/>
        </w:rPr>
      </w:pPr>
      <w:r>
        <w:rPr>
          <w:sz w:val="22"/>
          <w:szCs w:val="22"/>
        </w:rPr>
        <w:t>All market Iambs must be slick sheared</w:t>
      </w:r>
      <w:r w:rsidR="00AB1A7C">
        <w:rPr>
          <w:noProof/>
          <w:sz w:val="22"/>
          <w:szCs w:val="22"/>
        </w:rPr>
        <w:t>, including no belly wool</w:t>
      </w:r>
      <w:r>
        <w:rPr>
          <w:noProof/>
          <w:sz w:val="22"/>
          <w:szCs w:val="22"/>
        </w:rPr>
        <w:drawing>
          <wp:inline distT="0" distB="0" distL="0" distR="0" wp14:anchorId="464C7F98" wp14:editId="7FC7C15B">
            <wp:extent cx="18288" cy="24392"/>
            <wp:effectExtent l="0" t="0" r="0" b="0"/>
            <wp:docPr id="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3"/>
                    <a:srcRect/>
                    <a:stretch>
                      <a:fillRect/>
                    </a:stretch>
                  </pic:blipFill>
                  <pic:spPr>
                    <a:xfrm>
                      <a:off x="0" y="0"/>
                      <a:ext cx="18288" cy="24392"/>
                    </a:xfrm>
                    <a:prstGeom prst="rect">
                      <a:avLst/>
                    </a:prstGeom>
                    <a:ln/>
                  </pic:spPr>
                </pic:pic>
              </a:graphicData>
            </a:graphic>
          </wp:inline>
        </w:drawing>
      </w:r>
    </w:p>
    <w:p w14:paraId="666A73C8" w14:textId="0CF478B3" w:rsidR="007B037D" w:rsidRDefault="00395AA8">
      <w:pPr>
        <w:numPr>
          <w:ilvl w:val="0"/>
          <w:numId w:val="2"/>
        </w:numPr>
        <w:spacing w:before="0" w:after="188" w:line="256" w:lineRule="auto"/>
        <w:ind w:left="720" w:right="82" w:hanging="720"/>
        <w:rPr>
          <w:sz w:val="22"/>
          <w:szCs w:val="22"/>
        </w:rPr>
      </w:pPr>
      <w:r>
        <w:rPr>
          <w:sz w:val="22"/>
          <w:szCs w:val="22"/>
        </w:rPr>
        <w:t xml:space="preserve">Market lambs under </w:t>
      </w:r>
      <w:r w:rsidR="00AB1A7C">
        <w:rPr>
          <w:sz w:val="22"/>
          <w:szCs w:val="22"/>
        </w:rPr>
        <w:t>the packer determined weight</w:t>
      </w:r>
      <w:r>
        <w:rPr>
          <w:sz w:val="22"/>
          <w:szCs w:val="22"/>
        </w:rPr>
        <w:t xml:space="preserve"> CANNOT be sold </w:t>
      </w:r>
      <w:r w:rsidR="00AB1A7C">
        <w:rPr>
          <w:sz w:val="22"/>
          <w:szCs w:val="22"/>
        </w:rPr>
        <w:t>on</w:t>
      </w:r>
      <w:r>
        <w:rPr>
          <w:sz w:val="22"/>
          <w:szCs w:val="22"/>
        </w:rPr>
        <w:t xml:space="preserve"> the </w:t>
      </w:r>
      <w:r w:rsidR="00AB1A7C">
        <w:rPr>
          <w:sz w:val="22"/>
          <w:szCs w:val="22"/>
        </w:rPr>
        <w:t>out truck.</w:t>
      </w:r>
    </w:p>
    <w:p w14:paraId="1CE8A663" w14:textId="77777777" w:rsidR="007B037D" w:rsidRDefault="00395AA8">
      <w:pPr>
        <w:numPr>
          <w:ilvl w:val="0"/>
          <w:numId w:val="2"/>
        </w:numPr>
        <w:spacing w:before="0" w:after="194" w:line="222" w:lineRule="auto"/>
        <w:ind w:right="82"/>
        <w:rPr>
          <w:sz w:val="22"/>
          <w:szCs w:val="22"/>
        </w:rPr>
      </w:pPr>
      <w:r>
        <w:rPr>
          <w:sz w:val="22"/>
          <w:szCs w:val="22"/>
        </w:rPr>
        <w:t>Breed divisions will be determined following weigh-in at the 4-H fair.</w:t>
      </w:r>
    </w:p>
    <w:p w14:paraId="2443D891" w14:textId="77777777" w:rsidR="007B037D" w:rsidRDefault="00395AA8">
      <w:pPr>
        <w:numPr>
          <w:ilvl w:val="0"/>
          <w:numId w:val="2"/>
        </w:numPr>
        <w:spacing w:before="0" w:after="194" w:line="222" w:lineRule="auto"/>
        <w:ind w:left="720" w:right="82" w:hanging="720"/>
        <w:rPr>
          <w:sz w:val="22"/>
          <w:szCs w:val="22"/>
        </w:rPr>
      </w:pPr>
      <w:r>
        <w:rPr>
          <w:sz w:val="22"/>
          <w:szCs w:val="22"/>
        </w:rPr>
        <w:t>Purebred market lambs must be born of purebred parents of the same breed and exhibit characteristics consistent with that breed.</w:t>
      </w:r>
    </w:p>
    <w:p w14:paraId="59D7F9C8" w14:textId="46D9FA41" w:rsidR="007B037D" w:rsidRDefault="00395AA8">
      <w:pPr>
        <w:numPr>
          <w:ilvl w:val="0"/>
          <w:numId w:val="2"/>
        </w:numPr>
        <w:spacing w:before="0" w:after="194" w:line="222" w:lineRule="auto"/>
        <w:ind w:left="720" w:right="82" w:hanging="720"/>
        <w:rPr>
          <w:sz w:val="22"/>
          <w:szCs w:val="22"/>
        </w:rPr>
      </w:pPr>
      <w:r>
        <w:rPr>
          <w:sz w:val="22"/>
          <w:szCs w:val="22"/>
        </w:rPr>
        <w:t xml:space="preserve">A breed determination </w:t>
      </w:r>
      <w:r w:rsidR="00AB1A7C">
        <w:rPr>
          <w:sz w:val="22"/>
          <w:szCs w:val="22"/>
        </w:rPr>
        <w:t>decision will be made by the project superintendent. A committee will be consulted in questionable cases.</w:t>
      </w:r>
      <w:r w:rsidR="00817550">
        <w:rPr>
          <w:sz w:val="22"/>
          <w:szCs w:val="22"/>
        </w:rPr>
        <w:t xml:space="preserve"> Breed characteristics </w:t>
      </w:r>
      <w:proofErr w:type="spellStart"/>
      <w:r w:rsidR="00817550">
        <w:rPr>
          <w:sz w:val="22"/>
          <w:szCs w:val="22"/>
        </w:rPr>
        <w:t>can not</w:t>
      </w:r>
      <w:proofErr w:type="spellEnd"/>
      <w:r w:rsidR="00817550">
        <w:rPr>
          <w:sz w:val="22"/>
          <w:szCs w:val="22"/>
        </w:rPr>
        <w:t xml:space="preserve"> be altered by paint or dye during check-in </w:t>
      </w:r>
      <w:r w:rsidR="002E1C3C">
        <w:rPr>
          <w:sz w:val="22"/>
          <w:szCs w:val="22"/>
        </w:rPr>
        <w:t>or</w:t>
      </w:r>
      <w:r w:rsidR="00817550">
        <w:rPr>
          <w:sz w:val="22"/>
          <w:szCs w:val="22"/>
        </w:rPr>
        <w:t xml:space="preserve"> the show.</w:t>
      </w:r>
    </w:p>
    <w:p w14:paraId="4D9655F5" w14:textId="58AB777B" w:rsidR="007B037D" w:rsidRDefault="00395AA8">
      <w:pPr>
        <w:numPr>
          <w:ilvl w:val="0"/>
          <w:numId w:val="2"/>
        </w:numPr>
        <w:spacing w:before="0" w:after="194" w:line="222" w:lineRule="auto"/>
        <w:ind w:left="720" w:right="82" w:hanging="720"/>
        <w:rPr>
          <w:sz w:val="22"/>
          <w:szCs w:val="22"/>
        </w:rPr>
      </w:pPr>
      <w:r>
        <w:rPr>
          <w:sz w:val="22"/>
          <w:szCs w:val="22"/>
        </w:rPr>
        <w:t>The breed determination committee</w:t>
      </w:r>
      <w:r w:rsidR="00817550">
        <w:rPr>
          <w:sz w:val="22"/>
          <w:szCs w:val="22"/>
        </w:rPr>
        <w:t xml:space="preserve"> (if convened)</w:t>
      </w:r>
      <w:r>
        <w:rPr>
          <w:sz w:val="22"/>
          <w:szCs w:val="22"/>
        </w:rPr>
        <w:t xml:space="preserve"> shall have the authority to rule out any market lambs being exhibited in breed classes which they feel are not properly bred or which carry too few characteristics for the particular breed. Lambs not qualifying for purebred classes will show in the Commercial Class. The decision of the committee shall be final. The breed determination committee will be available at the time of weighing market lambs.</w:t>
      </w:r>
    </w:p>
    <w:p w14:paraId="1B6C6BDA" w14:textId="77777777" w:rsidR="007B037D" w:rsidRDefault="00395AA8">
      <w:pPr>
        <w:numPr>
          <w:ilvl w:val="0"/>
          <w:numId w:val="2"/>
        </w:numPr>
        <w:spacing w:before="0" w:after="194" w:line="222" w:lineRule="auto"/>
        <w:ind w:left="720" w:right="82" w:hanging="720"/>
        <w:rPr>
          <w:sz w:val="22"/>
          <w:szCs w:val="22"/>
        </w:rPr>
      </w:pPr>
      <w:r>
        <w:rPr>
          <w:sz w:val="22"/>
          <w:szCs w:val="22"/>
        </w:rPr>
        <w:t>A large number of market lambs in a breed division will be broken into classes by weight at the discretion of the sheep superintendent.</w:t>
      </w:r>
    </w:p>
    <w:p w14:paraId="202D5037" w14:textId="77777777" w:rsidR="007B037D" w:rsidRDefault="00395AA8">
      <w:pPr>
        <w:numPr>
          <w:ilvl w:val="0"/>
          <w:numId w:val="2"/>
        </w:numPr>
        <w:spacing w:before="0" w:after="194" w:line="222" w:lineRule="auto"/>
        <w:ind w:left="720" w:right="82" w:hanging="720"/>
        <w:rPr>
          <w:sz w:val="22"/>
          <w:szCs w:val="22"/>
        </w:rPr>
      </w:pPr>
      <w:r>
        <w:rPr>
          <w:sz w:val="22"/>
          <w:szCs w:val="22"/>
        </w:rPr>
        <w:t xml:space="preserve">Breed division champions will compete for the Champion Market Lamb of the Open 4-H Show. This Champion will compete with the County Market Lamb Champion for Grand Champion </w:t>
      </w:r>
      <w:proofErr w:type="spellStart"/>
      <w:r>
        <w:rPr>
          <w:sz w:val="22"/>
          <w:szCs w:val="22"/>
        </w:rPr>
        <w:t>Wether</w:t>
      </w:r>
      <w:proofErr w:type="spellEnd"/>
      <w:r>
        <w:rPr>
          <w:sz w:val="22"/>
          <w:szCs w:val="22"/>
        </w:rPr>
        <w:t>.</w:t>
      </w:r>
    </w:p>
    <w:p w14:paraId="056B249A" w14:textId="77777777" w:rsidR="007B037D" w:rsidRDefault="00395AA8">
      <w:pPr>
        <w:pStyle w:val="Heading1"/>
        <w:spacing w:before="0" w:line="259" w:lineRule="auto"/>
        <w:ind w:left="125" w:right="0" w:hanging="125"/>
        <w:rPr>
          <w:b w:val="0"/>
          <w:sz w:val="22"/>
          <w:szCs w:val="22"/>
          <w:u w:val="single"/>
        </w:rPr>
      </w:pPr>
      <w:bookmarkStart w:id="2" w:name="_heading=h.nthn0ueot2ec" w:colFirst="0" w:colLast="0"/>
      <w:bookmarkEnd w:id="2"/>
      <w:r>
        <w:rPr>
          <w:b w:val="0"/>
          <w:sz w:val="22"/>
          <w:szCs w:val="22"/>
          <w:u w:val="single"/>
        </w:rPr>
        <w:t>COUNTY</w:t>
      </w:r>
      <w:r>
        <w:rPr>
          <w:b w:val="0"/>
          <w:sz w:val="22"/>
          <w:szCs w:val="22"/>
        </w:rPr>
        <w:t xml:space="preserve"> </w:t>
      </w:r>
      <w:r>
        <w:rPr>
          <w:b w:val="0"/>
          <w:sz w:val="22"/>
          <w:szCs w:val="22"/>
          <w:u w:val="single"/>
        </w:rPr>
        <w:t>BORN</w:t>
      </w:r>
      <w:r>
        <w:rPr>
          <w:b w:val="0"/>
          <w:sz w:val="22"/>
          <w:szCs w:val="22"/>
        </w:rPr>
        <w:t xml:space="preserve"> &amp; </w:t>
      </w:r>
      <w:r>
        <w:rPr>
          <w:b w:val="0"/>
          <w:sz w:val="22"/>
          <w:szCs w:val="22"/>
          <w:u w:val="single"/>
        </w:rPr>
        <w:t>RAISED</w:t>
      </w:r>
      <w:r>
        <w:rPr>
          <w:b w:val="0"/>
          <w:sz w:val="22"/>
          <w:szCs w:val="22"/>
        </w:rPr>
        <w:t xml:space="preserve"> </w:t>
      </w:r>
      <w:r>
        <w:rPr>
          <w:b w:val="0"/>
          <w:sz w:val="22"/>
          <w:szCs w:val="22"/>
          <w:u w:val="single"/>
        </w:rPr>
        <w:t>LAMB</w:t>
      </w:r>
      <w:r>
        <w:rPr>
          <w:b w:val="0"/>
          <w:sz w:val="22"/>
          <w:szCs w:val="22"/>
        </w:rPr>
        <w:t xml:space="preserve"> </w:t>
      </w:r>
      <w:r>
        <w:rPr>
          <w:b w:val="0"/>
          <w:sz w:val="22"/>
          <w:szCs w:val="22"/>
          <w:u w:val="single"/>
        </w:rPr>
        <w:t>SHOW</w:t>
      </w:r>
    </w:p>
    <w:p w14:paraId="7A67DA85" w14:textId="77777777" w:rsidR="007B037D" w:rsidRPr="006E22C1" w:rsidRDefault="00395AA8">
      <w:pPr>
        <w:spacing w:before="0" w:after="221" w:line="222" w:lineRule="auto"/>
        <w:ind w:left="720" w:right="82" w:hanging="720"/>
        <w:rPr>
          <w:sz w:val="20"/>
          <w:szCs w:val="20"/>
        </w:rPr>
      </w:pPr>
      <w:r>
        <w:rPr>
          <w:sz w:val="22"/>
          <w:szCs w:val="22"/>
        </w:rPr>
        <w:t xml:space="preserve">30. </w:t>
      </w:r>
      <w:r>
        <w:rPr>
          <w:sz w:val="22"/>
          <w:szCs w:val="22"/>
        </w:rPr>
        <w:tab/>
      </w:r>
      <w:r w:rsidRPr="006E22C1">
        <w:rPr>
          <w:sz w:val="20"/>
          <w:szCs w:val="20"/>
        </w:rPr>
        <w:t>Lambs must be born and raised in Tipton County.</w:t>
      </w:r>
    </w:p>
    <w:p w14:paraId="7D371174" w14:textId="77777777" w:rsidR="007B037D" w:rsidRPr="006E22C1" w:rsidRDefault="00395AA8">
      <w:pPr>
        <w:spacing w:before="0" w:after="234" w:line="222" w:lineRule="auto"/>
        <w:ind w:left="720" w:right="82" w:hanging="720"/>
        <w:rPr>
          <w:sz w:val="20"/>
          <w:szCs w:val="20"/>
        </w:rPr>
      </w:pPr>
      <w:proofErr w:type="gramStart"/>
      <w:r w:rsidRPr="006E22C1">
        <w:rPr>
          <w:sz w:val="20"/>
          <w:szCs w:val="20"/>
        </w:rPr>
        <w:t>31 .</w:t>
      </w:r>
      <w:proofErr w:type="gramEnd"/>
      <w:r w:rsidRPr="006E22C1">
        <w:rPr>
          <w:sz w:val="20"/>
          <w:szCs w:val="20"/>
        </w:rPr>
        <w:t xml:space="preserve"> </w:t>
      </w:r>
      <w:r w:rsidRPr="006E22C1">
        <w:rPr>
          <w:sz w:val="20"/>
          <w:szCs w:val="20"/>
        </w:rPr>
        <w:tab/>
        <w:t>County Born &amp; Raised Lambs must be designated and tagged on or before May 16. County Born and Raised animals will meet all 4-H Identification requirements based on their gender and classification.</w:t>
      </w:r>
    </w:p>
    <w:p w14:paraId="44A59A22" w14:textId="77777777" w:rsidR="007B037D" w:rsidRPr="006E22C1" w:rsidRDefault="00395AA8">
      <w:pPr>
        <w:numPr>
          <w:ilvl w:val="0"/>
          <w:numId w:val="3"/>
        </w:numPr>
        <w:spacing w:before="0" w:after="212" w:line="216" w:lineRule="auto"/>
        <w:ind w:left="720" w:right="82" w:hanging="720"/>
        <w:rPr>
          <w:sz w:val="20"/>
          <w:szCs w:val="20"/>
        </w:rPr>
      </w:pPr>
      <w:r w:rsidRPr="006E22C1">
        <w:rPr>
          <w:sz w:val="20"/>
          <w:szCs w:val="20"/>
        </w:rPr>
        <w:t>Only designated Iambs can show in the County Born and Raised Class. Lambs that are designated County Born and Raised at time of identification may not show in the open class. Lambs that are exhibited in County Born and Raised Class cannot show in the regular 4-H show.</w:t>
      </w:r>
    </w:p>
    <w:p w14:paraId="2016E218" w14:textId="77777777" w:rsidR="007B037D" w:rsidRPr="006E22C1" w:rsidRDefault="00395AA8">
      <w:pPr>
        <w:numPr>
          <w:ilvl w:val="0"/>
          <w:numId w:val="3"/>
        </w:numPr>
        <w:spacing w:before="0" w:after="230" w:line="222" w:lineRule="auto"/>
        <w:ind w:left="720" w:right="82" w:hanging="720"/>
        <w:rPr>
          <w:sz w:val="20"/>
          <w:szCs w:val="20"/>
        </w:rPr>
      </w:pPr>
      <w:r w:rsidRPr="006E22C1">
        <w:rPr>
          <w:sz w:val="20"/>
          <w:szCs w:val="20"/>
        </w:rPr>
        <w:t>The 4-H member must identify the breeder and the date of purchase (if the breeder is other than the 4-H member) when the lambs are designated and tagged.</w:t>
      </w:r>
    </w:p>
    <w:p w14:paraId="28EC8118" w14:textId="77777777" w:rsidR="007B037D" w:rsidRPr="006E22C1" w:rsidRDefault="00395AA8">
      <w:pPr>
        <w:numPr>
          <w:ilvl w:val="0"/>
          <w:numId w:val="3"/>
        </w:numPr>
        <w:spacing w:before="0" w:after="230" w:line="222" w:lineRule="auto"/>
        <w:ind w:left="720" w:right="82" w:hanging="720"/>
        <w:rPr>
          <w:sz w:val="20"/>
          <w:szCs w:val="20"/>
        </w:rPr>
      </w:pPr>
      <w:r w:rsidRPr="006E22C1">
        <w:rPr>
          <w:sz w:val="20"/>
          <w:szCs w:val="20"/>
        </w:rPr>
        <w:t xml:space="preserve">County Born and Raised lambs will be divided into breed classes as described in the </w:t>
      </w:r>
      <w:proofErr w:type="spellStart"/>
      <w:r w:rsidRPr="006E22C1">
        <w:rPr>
          <w:sz w:val="20"/>
          <w:szCs w:val="20"/>
        </w:rPr>
        <w:t>wether</w:t>
      </w:r>
      <w:proofErr w:type="spellEnd"/>
      <w:r w:rsidRPr="006E22C1">
        <w:rPr>
          <w:sz w:val="20"/>
          <w:szCs w:val="20"/>
        </w:rPr>
        <w:t xml:space="preserve"> section of the rules (17-29)</w:t>
      </w:r>
    </w:p>
    <w:p w14:paraId="14214F69" w14:textId="77777777" w:rsidR="007B037D" w:rsidRPr="006E22C1" w:rsidRDefault="00395AA8">
      <w:pPr>
        <w:numPr>
          <w:ilvl w:val="0"/>
          <w:numId w:val="3"/>
        </w:numPr>
        <w:spacing w:before="0" w:after="215" w:line="222" w:lineRule="auto"/>
        <w:ind w:left="720" w:right="82" w:hanging="720"/>
        <w:rPr>
          <w:sz w:val="20"/>
          <w:szCs w:val="20"/>
        </w:rPr>
      </w:pPr>
      <w:r w:rsidRPr="006E22C1">
        <w:rPr>
          <w:sz w:val="20"/>
          <w:szCs w:val="20"/>
        </w:rPr>
        <w:t xml:space="preserve">The County Born and Raised Lamb Champion will show in the Grand Champion </w:t>
      </w:r>
      <w:proofErr w:type="spellStart"/>
      <w:r w:rsidRPr="006E22C1">
        <w:rPr>
          <w:sz w:val="20"/>
          <w:szCs w:val="20"/>
        </w:rPr>
        <w:t>wether</w:t>
      </w:r>
      <w:proofErr w:type="spellEnd"/>
      <w:r w:rsidRPr="006E22C1">
        <w:rPr>
          <w:sz w:val="20"/>
          <w:szCs w:val="20"/>
        </w:rPr>
        <w:t xml:space="preserve"> class.</w:t>
      </w:r>
    </w:p>
    <w:p w14:paraId="5CF032E1" w14:textId="77777777" w:rsidR="007B037D" w:rsidRPr="006E22C1" w:rsidRDefault="00395AA8">
      <w:pPr>
        <w:numPr>
          <w:ilvl w:val="0"/>
          <w:numId w:val="3"/>
        </w:numPr>
        <w:spacing w:before="0" w:after="215" w:line="222" w:lineRule="auto"/>
        <w:ind w:left="720" w:right="82" w:hanging="720"/>
        <w:rPr>
          <w:sz w:val="20"/>
          <w:szCs w:val="20"/>
        </w:rPr>
      </w:pPr>
      <w:r w:rsidRPr="006E22C1">
        <w:rPr>
          <w:sz w:val="20"/>
          <w:szCs w:val="20"/>
        </w:rPr>
        <w:t xml:space="preserve">County Born &amp; Raised </w:t>
      </w:r>
      <w:proofErr w:type="spellStart"/>
      <w:r w:rsidRPr="006E22C1">
        <w:rPr>
          <w:sz w:val="20"/>
          <w:szCs w:val="20"/>
        </w:rPr>
        <w:t>wethers</w:t>
      </w:r>
      <w:proofErr w:type="spellEnd"/>
      <w:r w:rsidRPr="006E22C1">
        <w:rPr>
          <w:sz w:val="20"/>
          <w:szCs w:val="20"/>
        </w:rPr>
        <w:t xml:space="preserve"> are eligible for the 4-H Livestock Sale according to the rules set forth.</w:t>
      </w:r>
    </w:p>
    <w:p w14:paraId="05DCC360" w14:textId="4CD476A8" w:rsidR="007B037D" w:rsidRDefault="007B037D">
      <w:pPr>
        <w:spacing w:before="0" w:after="0" w:line="259" w:lineRule="auto"/>
        <w:ind w:left="0" w:right="931"/>
        <w:rPr>
          <w:b/>
          <w:sz w:val="22"/>
          <w:szCs w:val="22"/>
        </w:rPr>
      </w:pPr>
    </w:p>
    <w:p w14:paraId="013FE0FE" w14:textId="76EA5560" w:rsidR="007B037D" w:rsidRDefault="00395AA8">
      <w:pPr>
        <w:spacing w:before="0" w:after="0" w:line="259" w:lineRule="auto"/>
        <w:ind w:left="0" w:right="931"/>
        <w:rPr>
          <w:sz w:val="22"/>
          <w:szCs w:val="22"/>
        </w:rPr>
      </w:pPr>
      <w:r>
        <w:rPr>
          <w:b/>
          <w:sz w:val="22"/>
          <w:szCs w:val="22"/>
        </w:rPr>
        <w:lastRenderedPageBreak/>
        <w:t>Indiana State Fair Identification Requirements</w:t>
      </w:r>
      <w:r>
        <w:rPr>
          <w:sz w:val="22"/>
          <w:szCs w:val="22"/>
        </w:rPr>
        <w:t xml:space="preserve">: (County Fair Identification requirements are the same except County Only animals do NOT need to submit a DNA Hair Sample. If there is </w:t>
      </w:r>
      <w:r>
        <w:rPr>
          <w:sz w:val="22"/>
          <w:szCs w:val="22"/>
          <w:u w:val="single"/>
        </w:rPr>
        <w:t xml:space="preserve">any </w:t>
      </w:r>
      <w:r>
        <w:rPr>
          <w:sz w:val="22"/>
          <w:szCs w:val="22"/>
        </w:rPr>
        <w:t>chance you might exhibit at the State Fair, submit a DNA Hair Samples by May 1</w:t>
      </w:r>
      <w:r w:rsidR="00B54868">
        <w:rPr>
          <w:sz w:val="22"/>
          <w:szCs w:val="22"/>
        </w:rPr>
        <w:t>5</w:t>
      </w:r>
      <w:r>
        <w:rPr>
          <w:sz w:val="22"/>
          <w:szCs w:val="22"/>
        </w:rPr>
        <w:t>. Collection envelopes are available in the Purdue Extension Office, and the sample can be collected at tagging night):</w:t>
      </w:r>
    </w:p>
    <w:p w14:paraId="0AA71CB6" w14:textId="77777777" w:rsidR="007B037D" w:rsidRDefault="007B037D">
      <w:pPr>
        <w:ind w:left="0"/>
        <w:rPr>
          <w:sz w:val="22"/>
          <w:szCs w:val="22"/>
        </w:rPr>
      </w:pPr>
    </w:p>
    <w:p w14:paraId="48051A94" w14:textId="77777777" w:rsidR="007B037D" w:rsidRDefault="00395AA8">
      <w:pPr>
        <w:ind w:left="0"/>
        <w:rPr>
          <w:sz w:val="22"/>
          <w:szCs w:val="22"/>
        </w:rPr>
      </w:pPr>
      <w:r>
        <w:rPr>
          <w:sz w:val="22"/>
          <w:szCs w:val="22"/>
        </w:rPr>
        <w:tab/>
      </w:r>
      <w:r>
        <w:rPr>
          <w:sz w:val="22"/>
          <w:szCs w:val="22"/>
        </w:rPr>
        <w:tab/>
      </w:r>
      <w:r>
        <w:rPr>
          <w:sz w:val="22"/>
          <w:szCs w:val="22"/>
        </w:rPr>
        <w:tab/>
        <w:t xml:space="preserve">                 For State Fair</w:t>
      </w:r>
      <w:r>
        <w:rPr>
          <w:sz w:val="22"/>
          <w:szCs w:val="22"/>
        </w:rPr>
        <w:tab/>
        <w:t xml:space="preserve">          </w:t>
      </w:r>
      <w:r>
        <w:rPr>
          <w:sz w:val="22"/>
          <w:szCs w:val="22"/>
        </w:rPr>
        <w:tab/>
        <w:t xml:space="preserve">          Max # to Enroll</w:t>
      </w:r>
      <w:r>
        <w:rPr>
          <w:sz w:val="22"/>
          <w:szCs w:val="22"/>
        </w:rPr>
        <w:tab/>
        <w:t xml:space="preserve">      </w:t>
      </w:r>
      <w:r>
        <w:rPr>
          <w:sz w:val="22"/>
          <w:szCs w:val="22"/>
        </w:rPr>
        <w:tab/>
        <w:t xml:space="preserve">    Deadline</w:t>
      </w:r>
    </w:p>
    <w:tbl>
      <w:tblPr>
        <w:tblStyle w:val="a2"/>
        <w:tblW w:w="10503"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8"/>
        <w:gridCol w:w="3225"/>
        <w:gridCol w:w="2475"/>
        <w:gridCol w:w="2175"/>
      </w:tblGrid>
      <w:tr w:rsidR="007B037D" w14:paraId="0CF04484" w14:textId="77777777">
        <w:tc>
          <w:tcPr>
            <w:tcW w:w="2628" w:type="dxa"/>
            <w:shd w:val="clear" w:color="auto" w:fill="auto"/>
            <w:tcMar>
              <w:top w:w="100" w:type="dxa"/>
              <w:left w:w="100" w:type="dxa"/>
              <w:bottom w:w="100" w:type="dxa"/>
              <w:right w:w="100" w:type="dxa"/>
            </w:tcMar>
          </w:tcPr>
          <w:p w14:paraId="06D98868" w14:textId="77777777" w:rsidR="007B037D" w:rsidRDefault="007B037D">
            <w:pPr>
              <w:widowControl w:val="0"/>
              <w:pBdr>
                <w:top w:val="nil"/>
                <w:left w:val="nil"/>
                <w:bottom w:val="nil"/>
                <w:right w:val="nil"/>
                <w:between w:val="nil"/>
              </w:pBdr>
              <w:spacing w:before="0" w:after="0"/>
              <w:ind w:left="0" w:right="0"/>
              <w:rPr>
                <w:sz w:val="22"/>
                <w:szCs w:val="22"/>
              </w:rPr>
            </w:pPr>
          </w:p>
          <w:p w14:paraId="6252B779" w14:textId="77777777" w:rsidR="007B037D" w:rsidRDefault="00395AA8">
            <w:pPr>
              <w:widowControl w:val="0"/>
              <w:pBdr>
                <w:top w:val="nil"/>
                <w:left w:val="nil"/>
                <w:bottom w:val="nil"/>
                <w:right w:val="nil"/>
                <w:between w:val="nil"/>
              </w:pBdr>
              <w:spacing w:before="0" w:after="0"/>
              <w:ind w:left="0" w:right="0"/>
              <w:rPr>
                <w:sz w:val="22"/>
                <w:szCs w:val="22"/>
              </w:rPr>
            </w:pPr>
            <w:r>
              <w:rPr>
                <w:sz w:val="22"/>
                <w:szCs w:val="22"/>
              </w:rPr>
              <w:t>Market Lambs (</w:t>
            </w:r>
            <w:proofErr w:type="spellStart"/>
            <w:r>
              <w:rPr>
                <w:sz w:val="22"/>
                <w:szCs w:val="22"/>
              </w:rPr>
              <w:t>wethers</w:t>
            </w:r>
            <w:proofErr w:type="spellEnd"/>
            <w:r>
              <w:rPr>
                <w:sz w:val="22"/>
                <w:szCs w:val="22"/>
              </w:rPr>
              <w:t xml:space="preserve"> and ewes)</w:t>
            </w:r>
          </w:p>
        </w:tc>
        <w:tc>
          <w:tcPr>
            <w:tcW w:w="3225" w:type="dxa"/>
            <w:shd w:val="clear" w:color="auto" w:fill="auto"/>
            <w:tcMar>
              <w:top w:w="100" w:type="dxa"/>
              <w:left w:w="100" w:type="dxa"/>
              <w:bottom w:w="100" w:type="dxa"/>
              <w:right w:w="100" w:type="dxa"/>
            </w:tcMar>
          </w:tcPr>
          <w:p w14:paraId="1A5597EB" w14:textId="77777777" w:rsidR="007B037D" w:rsidRDefault="00395AA8">
            <w:pPr>
              <w:widowControl w:val="0"/>
              <w:pBdr>
                <w:top w:val="nil"/>
                <w:left w:val="nil"/>
                <w:bottom w:val="nil"/>
                <w:right w:val="nil"/>
                <w:between w:val="nil"/>
              </w:pBdr>
              <w:spacing w:before="0" w:after="0"/>
              <w:ind w:left="0" w:right="0"/>
              <w:rPr>
                <w:sz w:val="22"/>
                <w:szCs w:val="22"/>
              </w:rPr>
            </w:pPr>
            <w:r>
              <w:rPr>
                <w:sz w:val="22"/>
                <w:szCs w:val="22"/>
              </w:rPr>
              <w:t>840-RFID tag AND 5-digit County Tag AND DNA Hair Sample</w:t>
            </w:r>
          </w:p>
        </w:tc>
        <w:tc>
          <w:tcPr>
            <w:tcW w:w="2475" w:type="dxa"/>
            <w:shd w:val="clear" w:color="auto" w:fill="auto"/>
            <w:tcMar>
              <w:top w:w="100" w:type="dxa"/>
              <w:left w:w="100" w:type="dxa"/>
              <w:bottom w:w="100" w:type="dxa"/>
              <w:right w:w="100" w:type="dxa"/>
            </w:tcMar>
          </w:tcPr>
          <w:p w14:paraId="60B1C89E" w14:textId="77777777" w:rsidR="007B037D" w:rsidRDefault="007B037D">
            <w:pPr>
              <w:widowControl w:val="0"/>
              <w:pBdr>
                <w:top w:val="nil"/>
                <w:left w:val="nil"/>
                <w:bottom w:val="nil"/>
                <w:right w:val="nil"/>
                <w:between w:val="nil"/>
              </w:pBdr>
              <w:spacing w:before="0" w:after="0"/>
              <w:ind w:left="0" w:right="0"/>
              <w:jc w:val="center"/>
              <w:rPr>
                <w:sz w:val="22"/>
                <w:szCs w:val="22"/>
              </w:rPr>
            </w:pPr>
          </w:p>
          <w:p w14:paraId="1F6A42B9" w14:textId="77777777" w:rsidR="007B037D" w:rsidRDefault="00395AA8">
            <w:pPr>
              <w:widowControl w:val="0"/>
              <w:pBdr>
                <w:top w:val="nil"/>
                <w:left w:val="nil"/>
                <w:bottom w:val="nil"/>
                <w:right w:val="nil"/>
                <w:between w:val="nil"/>
              </w:pBdr>
              <w:spacing w:before="0" w:after="0"/>
              <w:ind w:left="0" w:right="0"/>
              <w:jc w:val="center"/>
              <w:rPr>
                <w:sz w:val="22"/>
                <w:szCs w:val="22"/>
              </w:rPr>
            </w:pPr>
            <w:r>
              <w:rPr>
                <w:sz w:val="22"/>
                <w:szCs w:val="22"/>
              </w:rPr>
              <w:t>30 sheep total</w:t>
            </w:r>
          </w:p>
        </w:tc>
        <w:tc>
          <w:tcPr>
            <w:tcW w:w="2175" w:type="dxa"/>
            <w:shd w:val="clear" w:color="auto" w:fill="auto"/>
            <w:tcMar>
              <w:top w:w="100" w:type="dxa"/>
              <w:left w:w="100" w:type="dxa"/>
              <w:bottom w:w="100" w:type="dxa"/>
              <w:right w:w="100" w:type="dxa"/>
            </w:tcMar>
          </w:tcPr>
          <w:p w14:paraId="4A8E6735" w14:textId="77777777" w:rsidR="007B037D" w:rsidRDefault="007B037D">
            <w:pPr>
              <w:widowControl w:val="0"/>
              <w:pBdr>
                <w:top w:val="nil"/>
                <w:left w:val="nil"/>
                <w:bottom w:val="nil"/>
                <w:right w:val="nil"/>
                <w:between w:val="nil"/>
              </w:pBdr>
              <w:spacing w:before="0" w:after="0"/>
              <w:ind w:left="0" w:right="0"/>
              <w:jc w:val="center"/>
              <w:rPr>
                <w:sz w:val="22"/>
                <w:szCs w:val="22"/>
              </w:rPr>
            </w:pPr>
          </w:p>
          <w:p w14:paraId="541A3857" w14:textId="4086ECCF" w:rsidR="007B037D" w:rsidRDefault="00395AA8">
            <w:pPr>
              <w:widowControl w:val="0"/>
              <w:pBdr>
                <w:top w:val="nil"/>
                <w:left w:val="nil"/>
                <w:bottom w:val="nil"/>
                <w:right w:val="nil"/>
                <w:between w:val="nil"/>
              </w:pBdr>
              <w:spacing w:before="0" w:after="0"/>
              <w:ind w:left="0" w:right="0"/>
              <w:jc w:val="center"/>
              <w:rPr>
                <w:sz w:val="22"/>
                <w:szCs w:val="22"/>
              </w:rPr>
            </w:pPr>
            <w:r>
              <w:rPr>
                <w:sz w:val="22"/>
                <w:szCs w:val="22"/>
              </w:rPr>
              <w:t>May 1</w:t>
            </w:r>
            <w:r w:rsidR="00B54868">
              <w:rPr>
                <w:sz w:val="22"/>
                <w:szCs w:val="22"/>
              </w:rPr>
              <w:t>5</w:t>
            </w:r>
          </w:p>
        </w:tc>
      </w:tr>
      <w:tr w:rsidR="007B037D" w14:paraId="509F7A78" w14:textId="77777777">
        <w:tc>
          <w:tcPr>
            <w:tcW w:w="2628" w:type="dxa"/>
            <w:shd w:val="clear" w:color="auto" w:fill="auto"/>
            <w:tcMar>
              <w:top w:w="100" w:type="dxa"/>
              <w:left w:w="100" w:type="dxa"/>
              <w:bottom w:w="100" w:type="dxa"/>
              <w:right w:w="100" w:type="dxa"/>
            </w:tcMar>
          </w:tcPr>
          <w:p w14:paraId="7881266F" w14:textId="77777777" w:rsidR="007B037D" w:rsidRDefault="007B037D">
            <w:pPr>
              <w:widowControl w:val="0"/>
              <w:pBdr>
                <w:top w:val="nil"/>
                <w:left w:val="nil"/>
                <w:bottom w:val="nil"/>
                <w:right w:val="nil"/>
                <w:between w:val="nil"/>
              </w:pBdr>
              <w:spacing w:before="0" w:after="0"/>
              <w:ind w:left="0" w:right="0"/>
              <w:rPr>
                <w:sz w:val="22"/>
                <w:szCs w:val="22"/>
              </w:rPr>
            </w:pPr>
          </w:p>
          <w:p w14:paraId="0DAC7028" w14:textId="77777777" w:rsidR="007B037D" w:rsidRDefault="00395AA8">
            <w:pPr>
              <w:widowControl w:val="0"/>
              <w:pBdr>
                <w:top w:val="nil"/>
                <w:left w:val="nil"/>
                <w:bottom w:val="nil"/>
                <w:right w:val="nil"/>
                <w:between w:val="nil"/>
              </w:pBdr>
              <w:spacing w:before="0" w:after="0"/>
              <w:ind w:left="0" w:right="0"/>
              <w:rPr>
                <w:sz w:val="22"/>
                <w:szCs w:val="22"/>
              </w:rPr>
            </w:pPr>
            <w:r>
              <w:rPr>
                <w:sz w:val="22"/>
                <w:szCs w:val="22"/>
              </w:rPr>
              <w:t>Commercial Ewes</w:t>
            </w:r>
          </w:p>
        </w:tc>
        <w:tc>
          <w:tcPr>
            <w:tcW w:w="3225" w:type="dxa"/>
            <w:shd w:val="clear" w:color="auto" w:fill="auto"/>
            <w:tcMar>
              <w:top w:w="100" w:type="dxa"/>
              <w:left w:w="100" w:type="dxa"/>
              <w:bottom w:w="100" w:type="dxa"/>
              <w:right w:w="100" w:type="dxa"/>
            </w:tcMar>
          </w:tcPr>
          <w:p w14:paraId="2B575D83" w14:textId="77777777" w:rsidR="007B037D" w:rsidRDefault="00395AA8">
            <w:pPr>
              <w:widowControl w:val="0"/>
              <w:pBdr>
                <w:top w:val="nil"/>
                <w:left w:val="nil"/>
                <w:bottom w:val="nil"/>
                <w:right w:val="nil"/>
                <w:between w:val="nil"/>
              </w:pBdr>
              <w:spacing w:before="0" w:after="0"/>
              <w:ind w:left="0" w:right="0"/>
              <w:rPr>
                <w:sz w:val="22"/>
                <w:szCs w:val="22"/>
              </w:rPr>
            </w:pPr>
            <w:r>
              <w:rPr>
                <w:sz w:val="22"/>
                <w:szCs w:val="22"/>
              </w:rPr>
              <w:t xml:space="preserve">840-RFID tag AND 5-digit County tag/or </w:t>
            </w:r>
            <w:proofErr w:type="spellStart"/>
            <w:r>
              <w:rPr>
                <w:sz w:val="22"/>
                <w:szCs w:val="22"/>
              </w:rPr>
              <w:t>scrapies</w:t>
            </w:r>
            <w:proofErr w:type="spellEnd"/>
            <w:r>
              <w:rPr>
                <w:sz w:val="22"/>
                <w:szCs w:val="22"/>
              </w:rPr>
              <w:t xml:space="preserve"> tag AND DNA Hair Sample</w:t>
            </w:r>
          </w:p>
        </w:tc>
        <w:tc>
          <w:tcPr>
            <w:tcW w:w="2475" w:type="dxa"/>
            <w:shd w:val="clear" w:color="auto" w:fill="auto"/>
            <w:tcMar>
              <w:top w:w="100" w:type="dxa"/>
              <w:left w:w="100" w:type="dxa"/>
              <w:bottom w:w="100" w:type="dxa"/>
              <w:right w:w="100" w:type="dxa"/>
            </w:tcMar>
          </w:tcPr>
          <w:p w14:paraId="51AB4028" w14:textId="77777777" w:rsidR="007B037D" w:rsidRDefault="007B037D">
            <w:pPr>
              <w:widowControl w:val="0"/>
              <w:pBdr>
                <w:top w:val="nil"/>
                <w:left w:val="nil"/>
                <w:bottom w:val="nil"/>
                <w:right w:val="nil"/>
                <w:between w:val="nil"/>
              </w:pBdr>
              <w:spacing w:before="0" w:after="0"/>
              <w:ind w:left="0" w:right="0"/>
              <w:rPr>
                <w:sz w:val="22"/>
                <w:szCs w:val="22"/>
              </w:rPr>
            </w:pPr>
          </w:p>
          <w:p w14:paraId="31C92901" w14:textId="77777777" w:rsidR="007B037D" w:rsidRDefault="00395AA8">
            <w:pPr>
              <w:widowControl w:val="0"/>
              <w:pBdr>
                <w:top w:val="nil"/>
                <w:left w:val="nil"/>
                <w:bottom w:val="nil"/>
                <w:right w:val="nil"/>
                <w:between w:val="nil"/>
              </w:pBdr>
              <w:spacing w:before="0" w:after="0"/>
              <w:ind w:left="0" w:right="0"/>
              <w:jc w:val="center"/>
              <w:rPr>
                <w:sz w:val="22"/>
                <w:szCs w:val="22"/>
              </w:rPr>
            </w:pPr>
            <w:r>
              <w:rPr>
                <w:sz w:val="22"/>
                <w:szCs w:val="22"/>
              </w:rPr>
              <w:t>30 sheep total</w:t>
            </w:r>
          </w:p>
        </w:tc>
        <w:tc>
          <w:tcPr>
            <w:tcW w:w="2175" w:type="dxa"/>
            <w:shd w:val="clear" w:color="auto" w:fill="auto"/>
            <w:tcMar>
              <w:top w:w="100" w:type="dxa"/>
              <w:left w:w="100" w:type="dxa"/>
              <w:bottom w:w="100" w:type="dxa"/>
              <w:right w:w="100" w:type="dxa"/>
            </w:tcMar>
          </w:tcPr>
          <w:p w14:paraId="0D36E97A" w14:textId="77777777" w:rsidR="007B037D" w:rsidRDefault="007B037D">
            <w:pPr>
              <w:widowControl w:val="0"/>
              <w:pBdr>
                <w:top w:val="nil"/>
                <w:left w:val="nil"/>
                <w:bottom w:val="nil"/>
                <w:right w:val="nil"/>
                <w:between w:val="nil"/>
              </w:pBdr>
              <w:spacing w:before="0" w:after="0"/>
              <w:ind w:left="0" w:right="0"/>
              <w:rPr>
                <w:sz w:val="22"/>
                <w:szCs w:val="22"/>
              </w:rPr>
            </w:pPr>
          </w:p>
          <w:p w14:paraId="0EA7A632" w14:textId="56C525FE" w:rsidR="007B037D" w:rsidRDefault="00395AA8">
            <w:pPr>
              <w:widowControl w:val="0"/>
              <w:pBdr>
                <w:top w:val="nil"/>
                <w:left w:val="nil"/>
                <w:bottom w:val="nil"/>
                <w:right w:val="nil"/>
                <w:between w:val="nil"/>
              </w:pBdr>
              <w:spacing w:before="0" w:after="0"/>
              <w:ind w:left="0" w:right="0"/>
              <w:jc w:val="center"/>
              <w:rPr>
                <w:sz w:val="22"/>
                <w:szCs w:val="22"/>
              </w:rPr>
            </w:pPr>
            <w:r>
              <w:rPr>
                <w:sz w:val="22"/>
                <w:szCs w:val="22"/>
              </w:rPr>
              <w:t>May 1</w:t>
            </w:r>
            <w:r w:rsidR="00B54868">
              <w:rPr>
                <w:sz w:val="22"/>
                <w:szCs w:val="22"/>
              </w:rPr>
              <w:t>5</w:t>
            </w:r>
          </w:p>
        </w:tc>
      </w:tr>
      <w:tr w:rsidR="007B037D" w14:paraId="4F4CE468" w14:textId="77777777">
        <w:tc>
          <w:tcPr>
            <w:tcW w:w="2628" w:type="dxa"/>
            <w:shd w:val="clear" w:color="auto" w:fill="auto"/>
            <w:tcMar>
              <w:top w:w="100" w:type="dxa"/>
              <w:left w:w="100" w:type="dxa"/>
              <w:bottom w:w="100" w:type="dxa"/>
              <w:right w:w="100" w:type="dxa"/>
            </w:tcMar>
          </w:tcPr>
          <w:p w14:paraId="112A312D" w14:textId="77777777" w:rsidR="007B037D" w:rsidRDefault="007B037D">
            <w:pPr>
              <w:widowControl w:val="0"/>
              <w:pBdr>
                <w:top w:val="nil"/>
                <w:left w:val="nil"/>
                <w:bottom w:val="nil"/>
                <w:right w:val="nil"/>
                <w:between w:val="nil"/>
              </w:pBdr>
              <w:spacing w:before="0" w:after="0"/>
              <w:ind w:left="0" w:right="0"/>
              <w:rPr>
                <w:sz w:val="22"/>
                <w:szCs w:val="22"/>
              </w:rPr>
            </w:pPr>
          </w:p>
          <w:p w14:paraId="1AAD4E30" w14:textId="77777777" w:rsidR="007B037D" w:rsidRDefault="00395AA8">
            <w:pPr>
              <w:widowControl w:val="0"/>
              <w:pBdr>
                <w:top w:val="nil"/>
                <w:left w:val="nil"/>
                <w:bottom w:val="nil"/>
                <w:right w:val="nil"/>
                <w:between w:val="nil"/>
              </w:pBdr>
              <w:spacing w:before="0" w:after="0"/>
              <w:ind w:left="0" w:right="0"/>
              <w:rPr>
                <w:sz w:val="22"/>
                <w:szCs w:val="22"/>
              </w:rPr>
            </w:pPr>
            <w:r>
              <w:rPr>
                <w:sz w:val="22"/>
                <w:szCs w:val="22"/>
              </w:rPr>
              <w:t>Registered Ewes</w:t>
            </w:r>
          </w:p>
        </w:tc>
        <w:tc>
          <w:tcPr>
            <w:tcW w:w="3225" w:type="dxa"/>
            <w:shd w:val="clear" w:color="auto" w:fill="auto"/>
            <w:tcMar>
              <w:top w:w="100" w:type="dxa"/>
              <w:left w:w="100" w:type="dxa"/>
              <w:bottom w:w="100" w:type="dxa"/>
              <w:right w:w="100" w:type="dxa"/>
            </w:tcMar>
          </w:tcPr>
          <w:p w14:paraId="059D3BD1" w14:textId="77777777" w:rsidR="007B037D" w:rsidRDefault="00395AA8">
            <w:pPr>
              <w:widowControl w:val="0"/>
              <w:pBdr>
                <w:top w:val="nil"/>
                <w:left w:val="nil"/>
                <w:bottom w:val="nil"/>
                <w:right w:val="nil"/>
                <w:between w:val="nil"/>
              </w:pBdr>
              <w:spacing w:before="0" w:after="0"/>
              <w:ind w:left="0" w:right="0"/>
              <w:rPr>
                <w:sz w:val="22"/>
                <w:szCs w:val="22"/>
              </w:rPr>
            </w:pPr>
            <w:r>
              <w:rPr>
                <w:sz w:val="22"/>
                <w:szCs w:val="22"/>
              </w:rPr>
              <w:t>840- RFID tag AND ID that matches registration papers AND DNA Hair Sample</w:t>
            </w:r>
          </w:p>
        </w:tc>
        <w:tc>
          <w:tcPr>
            <w:tcW w:w="2475" w:type="dxa"/>
            <w:shd w:val="clear" w:color="auto" w:fill="auto"/>
            <w:tcMar>
              <w:top w:w="100" w:type="dxa"/>
              <w:left w:w="100" w:type="dxa"/>
              <w:bottom w:w="100" w:type="dxa"/>
              <w:right w:w="100" w:type="dxa"/>
            </w:tcMar>
          </w:tcPr>
          <w:p w14:paraId="7C0C7320" w14:textId="77777777" w:rsidR="007B037D" w:rsidRDefault="007B037D">
            <w:pPr>
              <w:widowControl w:val="0"/>
              <w:pBdr>
                <w:top w:val="nil"/>
                <w:left w:val="nil"/>
                <w:bottom w:val="nil"/>
                <w:right w:val="nil"/>
                <w:between w:val="nil"/>
              </w:pBdr>
              <w:spacing w:before="0" w:after="0"/>
              <w:ind w:left="0" w:right="0"/>
              <w:rPr>
                <w:sz w:val="22"/>
                <w:szCs w:val="22"/>
              </w:rPr>
            </w:pPr>
          </w:p>
          <w:p w14:paraId="04A9874B" w14:textId="77777777" w:rsidR="007B037D" w:rsidRDefault="00395AA8">
            <w:pPr>
              <w:widowControl w:val="0"/>
              <w:pBdr>
                <w:top w:val="nil"/>
                <w:left w:val="nil"/>
                <w:bottom w:val="nil"/>
                <w:right w:val="nil"/>
                <w:between w:val="nil"/>
              </w:pBdr>
              <w:spacing w:before="0" w:after="0"/>
              <w:ind w:left="0" w:right="0"/>
              <w:jc w:val="center"/>
              <w:rPr>
                <w:sz w:val="22"/>
                <w:szCs w:val="22"/>
              </w:rPr>
            </w:pPr>
            <w:r>
              <w:rPr>
                <w:sz w:val="22"/>
                <w:szCs w:val="22"/>
              </w:rPr>
              <w:t>30 sheep total</w:t>
            </w:r>
          </w:p>
        </w:tc>
        <w:tc>
          <w:tcPr>
            <w:tcW w:w="2175" w:type="dxa"/>
            <w:shd w:val="clear" w:color="auto" w:fill="auto"/>
            <w:tcMar>
              <w:top w:w="100" w:type="dxa"/>
              <w:left w:w="100" w:type="dxa"/>
              <w:bottom w:w="100" w:type="dxa"/>
              <w:right w:w="100" w:type="dxa"/>
            </w:tcMar>
          </w:tcPr>
          <w:p w14:paraId="76B7F4AD" w14:textId="77777777" w:rsidR="007B037D" w:rsidRDefault="007B037D">
            <w:pPr>
              <w:widowControl w:val="0"/>
              <w:pBdr>
                <w:top w:val="nil"/>
                <w:left w:val="nil"/>
                <w:bottom w:val="nil"/>
                <w:right w:val="nil"/>
                <w:between w:val="nil"/>
              </w:pBdr>
              <w:spacing w:before="0" w:after="0"/>
              <w:ind w:left="0" w:right="0"/>
              <w:rPr>
                <w:sz w:val="22"/>
                <w:szCs w:val="22"/>
              </w:rPr>
            </w:pPr>
          </w:p>
          <w:p w14:paraId="0A32860A" w14:textId="578349DF" w:rsidR="007B037D" w:rsidRDefault="00395AA8">
            <w:pPr>
              <w:widowControl w:val="0"/>
              <w:pBdr>
                <w:top w:val="nil"/>
                <w:left w:val="nil"/>
                <w:bottom w:val="nil"/>
                <w:right w:val="nil"/>
                <w:between w:val="nil"/>
              </w:pBdr>
              <w:spacing w:before="0" w:after="0"/>
              <w:ind w:left="0" w:right="0"/>
              <w:jc w:val="center"/>
              <w:rPr>
                <w:sz w:val="22"/>
                <w:szCs w:val="22"/>
              </w:rPr>
            </w:pPr>
            <w:r>
              <w:rPr>
                <w:sz w:val="22"/>
                <w:szCs w:val="22"/>
              </w:rPr>
              <w:t>May 1</w:t>
            </w:r>
            <w:r w:rsidR="00B54868">
              <w:rPr>
                <w:sz w:val="22"/>
                <w:szCs w:val="22"/>
              </w:rPr>
              <w:t>5</w:t>
            </w:r>
          </w:p>
        </w:tc>
      </w:tr>
    </w:tbl>
    <w:p w14:paraId="13DF06B0" w14:textId="09700645" w:rsidR="009700AB" w:rsidRPr="004E0897" w:rsidRDefault="009700AB" w:rsidP="009700AB">
      <w:pPr>
        <w:ind w:left="630"/>
        <w:jc w:val="center"/>
        <w:rPr>
          <w:rFonts w:asciiTheme="minorHAnsi" w:hAnsiTheme="minorHAnsi" w:cstheme="minorHAnsi"/>
          <w:b/>
          <w:bCs/>
          <w:color w:val="000000"/>
          <w:sz w:val="24"/>
          <w:szCs w:val="24"/>
        </w:rPr>
      </w:pPr>
      <w:r w:rsidRPr="004E0897">
        <w:rPr>
          <w:rFonts w:asciiTheme="minorHAnsi" w:hAnsiTheme="minorHAnsi" w:cstheme="minorHAnsi"/>
          <w:b/>
          <w:bCs/>
          <w:color w:val="000000"/>
          <w:sz w:val="24"/>
          <w:szCs w:val="24"/>
        </w:rPr>
        <w:t>202</w:t>
      </w:r>
      <w:r w:rsidR="00995E12">
        <w:rPr>
          <w:rFonts w:asciiTheme="minorHAnsi" w:hAnsiTheme="minorHAnsi" w:cstheme="minorHAnsi"/>
          <w:b/>
          <w:bCs/>
          <w:color w:val="000000"/>
          <w:sz w:val="24"/>
          <w:szCs w:val="24"/>
        </w:rPr>
        <w:t>6</w:t>
      </w:r>
      <w:r w:rsidRPr="004E0897">
        <w:rPr>
          <w:rFonts w:asciiTheme="minorHAnsi" w:hAnsiTheme="minorHAnsi" w:cstheme="minorHAnsi"/>
          <w:b/>
          <w:bCs/>
          <w:color w:val="000000"/>
          <w:sz w:val="24"/>
          <w:szCs w:val="24"/>
        </w:rPr>
        <w:t xml:space="preserve"> Sheep ID Night- Wednesday, May </w:t>
      </w:r>
      <w:r w:rsidR="00995E12">
        <w:rPr>
          <w:rFonts w:asciiTheme="minorHAnsi" w:hAnsiTheme="minorHAnsi" w:cstheme="minorHAnsi"/>
          <w:b/>
          <w:bCs/>
          <w:color w:val="000000"/>
          <w:sz w:val="24"/>
          <w:szCs w:val="24"/>
        </w:rPr>
        <w:t>6</w:t>
      </w:r>
      <w:r w:rsidRPr="004E0897">
        <w:rPr>
          <w:rFonts w:asciiTheme="minorHAnsi" w:hAnsiTheme="minorHAnsi" w:cstheme="minorHAnsi"/>
          <w:b/>
          <w:bCs/>
          <w:color w:val="000000"/>
          <w:sz w:val="24"/>
          <w:szCs w:val="24"/>
        </w:rPr>
        <w:t>, 4-6 pm</w:t>
      </w:r>
    </w:p>
    <w:p w14:paraId="53E33B27" w14:textId="77777777" w:rsidR="007B037D" w:rsidRDefault="007B037D">
      <w:pPr>
        <w:ind w:left="0"/>
        <w:rPr>
          <w:sz w:val="22"/>
          <w:szCs w:val="22"/>
        </w:rPr>
      </w:pPr>
    </w:p>
    <w:sectPr w:rsidR="007B037D">
      <w:footerReference w:type="default" r:id="rId14"/>
      <w:headerReference w:type="first" r:id="rId15"/>
      <w:footerReference w:type="first" r:id="rId16"/>
      <w:pgSz w:w="12240" w:h="15840"/>
      <w:pgMar w:top="2160" w:right="864" w:bottom="864" w:left="86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B2AA" w14:textId="77777777" w:rsidR="00CD080F" w:rsidRDefault="00395AA8">
      <w:pPr>
        <w:spacing w:before="0" w:after="0"/>
      </w:pPr>
      <w:r>
        <w:separator/>
      </w:r>
    </w:p>
  </w:endnote>
  <w:endnote w:type="continuationSeparator" w:id="0">
    <w:p w14:paraId="6BEC1837" w14:textId="77777777" w:rsidR="00CD080F" w:rsidRDefault="00395A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Medium">
    <w:altName w:val="Libre Franklin Medium"/>
    <w:charset w:val="00"/>
    <w:family w:val="auto"/>
    <w:pitch w:val="variable"/>
    <w:sig w:usb0="A00000FF" w:usb1="4000205B" w:usb2="00000000" w:usb3="00000000" w:csb0="00000193"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D90CF" w14:textId="77777777" w:rsidR="007B037D" w:rsidRDefault="00395AA8">
    <w:pPr>
      <w:pBdr>
        <w:top w:val="nil"/>
        <w:left w:val="nil"/>
        <w:bottom w:val="nil"/>
        <w:right w:val="nil"/>
        <w:between w:val="nil"/>
      </w:pBdr>
      <w:tabs>
        <w:tab w:val="center" w:pos="4320"/>
        <w:tab w:val="right" w:pos="8640"/>
      </w:tabs>
      <w:ind w:left="187" w:right="0"/>
      <w:rPr>
        <w:rFonts w:ascii="Libre Franklin Medium" w:eastAsia="Libre Franklin Medium" w:hAnsi="Libre Franklin Medium" w:cs="Libre Franklin Medium"/>
        <w:color w:val="000000"/>
        <w:sz w:val="15"/>
        <w:szCs w:val="15"/>
      </w:rPr>
    </w:pPr>
    <w:r>
      <w:rPr>
        <w:rFonts w:ascii="Times New Roman" w:eastAsia="Times New Roman" w:hAnsi="Times New Roman" w:cs="Times New Roman"/>
        <w:color w:val="000000"/>
        <w:sz w:val="15"/>
        <w:szCs w:val="15"/>
      </w:rPr>
      <w:t xml:space="preserve">Page </w:t>
    </w:r>
    <w:r>
      <w:rPr>
        <w:rFonts w:ascii="Times New Roman" w:eastAsia="Times New Roman" w:hAnsi="Times New Roman" w:cs="Times New Roman"/>
        <w:color w:val="000000"/>
        <w:sz w:val="15"/>
        <w:szCs w:val="15"/>
      </w:rPr>
      <w:fldChar w:fldCharType="begin"/>
    </w:r>
    <w:r>
      <w:rPr>
        <w:rFonts w:ascii="Times New Roman" w:eastAsia="Times New Roman" w:hAnsi="Times New Roman" w:cs="Times New Roman"/>
        <w:color w:val="000000"/>
        <w:sz w:val="15"/>
        <w:szCs w:val="15"/>
      </w:rPr>
      <w:instrText>PAGE</w:instrText>
    </w:r>
    <w:r>
      <w:rPr>
        <w:rFonts w:ascii="Times New Roman" w:eastAsia="Times New Roman" w:hAnsi="Times New Roman" w:cs="Times New Roman"/>
        <w:color w:val="000000"/>
        <w:sz w:val="15"/>
        <w:szCs w:val="15"/>
      </w:rPr>
      <w:fldChar w:fldCharType="separate"/>
    </w:r>
    <w:r>
      <w:rPr>
        <w:rFonts w:ascii="Times New Roman" w:eastAsia="Times New Roman" w:hAnsi="Times New Roman" w:cs="Times New Roman"/>
        <w:noProof/>
        <w:color w:val="000000"/>
        <w:sz w:val="15"/>
        <w:szCs w:val="15"/>
      </w:rPr>
      <w:t>2</w:t>
    </w:r>
    <w:r>
      <w:rPr>
        <w:rFonts w:ascii="Times New Roman" w:eastAsia="Times New Roman" w:hAnsi="Times New Roman" w:cs="Times New Roman"/>
        <w:color w:val="000000"/>
        <w:sz w:val="15"/>
        <w:szCs w:val="15"/>
      </w:rPr>
      <w:fldChar w:fldCharType="end"/>
    </w:r>
    <w:r>
      <w:rPr>
        <w:rFonts w:ascii="Times New Roman" w:eastAsia="Times New Roman" w:hAnsi="Times New Roman" w:cs="Times New Roman"/>
        <w:color w:val="000000"/>
        <w:sz w:val="15"/>
        <w:szCs w:val="15"/>
      </w:rPr>
      <w:t xml:space="preserve"> of </w:t>
    </w:r>
    <w:r>
      <w:rPr>
        <w:rFonts w:ascii="Times New Roman" w:eastAsia="Times New Roman" w:hAnsi="Times New Roman" w:cs="Times New Roman"/>
        <w:color w:val="000000"/>
        <w:sz w:val="15"/>
        <w:szCs w:val="15"/>
      </w:rPr>
      <w:fldChar w:fldCharType="begin"/>
    </w:r>
    <w:r>
      <w:rPr>
        <w:rFonts w:ascii="Times New Roman" w:eastAsia="Times New Roman" w:hAnsi="Times New Roman" w:cs="Times New Roman"/>
        <w:color w:val="000000"/>
        <w:sz w:val="15"/>
        <w:szCs w:val="15"/>
      </w:rPr>
      <w:instrText>NUMPAGES</w:instrText>
    </w:r>
    <w:r>
      <w:rPr>
        <w:rFonts w:ascii="Times New Roman" w:eastAsia="Times New Roman" w:hAnsi="Times New Roman" w:cs="Times New Roman"/>
        <w:color w:val="000000"/>
        <w:sz w:val="15"/>
        <w:szCs w:val="15"/>
      </w:rPr>
      <w:fldChar w:fldCharType="separate"/>
    </w:r>
    <w:r>
      <w:rPr>
        <w:rFonts w:ascii="Times New Roman" w:eastAsia="Times New Roman" w:hAnsi="Times New Roman" w:cs="Times New Roman"/>
        <w:noProof/>
        <w:color w:val="000000"/>
        <w:sz w:val="15"/>
        <w:szCs w:val="15"/>
      </w:rPr>
      <w:t>2</w:t>
    </w:r>
    <w:r>
      <w:rPr>
        <w:rFonts w:ascii="Times New Roman" w:eastAsia="Times New Roman" w:hAnsi="Times New Roman" w:cs="Times New Roman"/>
        <w:color w:val="000000"/>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CBCB" w14:textId="3B8FA7CE" w:rsidR="007B037D" w:rsidRDefault="00395AA8">
    <w:pPr>
      <w:pBdr>
        <w:top w:val="nil"/>
        <w:left w:val="single" w:sz="8" w:space="6" w:color="CFB991"/>
        <w:bottom w:val="nil"/>
        <w:right w:val="nil"/>
        <w:between w:val="nil"/>
      </w:pBdr>
      <w:tabs>
        <w:tab w:val="center" w:pos="4320"/>
        <w:tab w:val="right" w:pos="8640"/>
      </w:tabs>
      <w:spacing w:before="0" w:after="0"/>
      <w:ind w:left="187" w:right="0"/>
      <w:rPr>
        <w:rFonts w:ascii="Libre Franklin Medium" w:eastAsia="Libre Franklin Medium" w:hAnsi="Libre Franklin Medium" w:cs="Libre Franklin Medium"/>
        <w:color w:val="000000"/>
        <w:sz w:val="15"/>
        <w:szCs w:val="15"/>
      </w:rPr>
    </w:pPr>
    <w:r>
      <w:rPr>
        <w:rFonts w:ascii="Libre Franklin Medium" w:eastAsia="Libre Franklin Medium" w:hAnsi="Libre Franklin Medium" w:cs="Libre Franklin Medium"/>
        <w:color w:val="000000"/>
        <w:sz w:val="15"/>
        <w:szCs w:val="15"/>
      </w:rPr>
      <w:t>Purdue University Extension – 4-H Youth Development</w:t>
    </w:r>
    <w:r>
      <w:rPr>
        <w:rFonts w:ascii="Libre Franklin Medium" w:eastAsia="Libre Franklin Medium" w:hAnsi="Libre Franklin Medium" w:cs="Libre Franklin Medium"/>
        <w:color w:val="000000"/>
        <w:sz w:val="15"/>
        <w:szCs w:val="15"/>
      </w:rPr>
      <w:tab/>
    </w:r>
    <w:r>
      <w:rPr>
        <w:rFonts w:ascii="Libre Franklin Medium" w:eastAsia="Libre Franklin Medium" w:hAnsi="Libre Franklin Medium" w:cs="Libre Franklin Medium"/>
        <w:color w:val="000000"/>
        <w:sz w:val="15"/>
        <w:szCs w:val="15"/>
      </w:rPr>
      <w:tab/>
      <w:t>Updated [</w:t>
    </w:r>
    <w:r w:rsidR="0018415C">
      <w:rPr>
        <w:rFonts w:ascii="Libre Franklin Medium" w:eastAsia="Libre Franklin Medium" w:hAnsi="Libre Franklin Medium" w:cs="Libre Franklin Medium"/>
        <w:color w:val="000000"/>
        <w:sz w:val="15"/>
        <w:szCs w:val="15"/>
      </w:rPr>
      <w:t>2/202</w:t>
    </w:r>
    <w:r w:rsidR="00995E12">
      <w:rPr>
        <w:rFonts w:ascii="Libre Franklin Medium" w:eastAsia="Libre Franklin Medium" w:hAnsi="Libre Franklin Medium" w:cs="Libre Franklin Medium"/>
        <w:color w:val="000000"/>
        <w:sz w:val="15"/>
        <w:szCs w:val="15"/>
      </w:rPr>
      <w:t>6</w:t>
    </w:r>
    <w:r>
      <w:rPr>
        <w:rFonts w:ascii="Libre Franklin Medium" w:eastAsia="Libre Franklin Medium" w:hAnsi="Libre Franklin Medium" w:cs="Libre Franklin Medium"/>
        <w:color w:val="000000"/>
        <w:sz w:val="15"/>
        <w:szCs w:val="15"/>
      </w:rPr>
      <w:t>] by Tipton County 4-H Council</w:t>
    </w:r>
  </w:p>
  <w:p w14:paraId="183BEB7D" w14:textId="77777777" w:rsidR="007B037D" w:rsidRDefault="00395AA8">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 xml:space="preserve">Agricultural Administration Building </w:t>
    </w:r>
    <w:r>
      <w:rPr>
        <w:rFonts w:ascii="Libre Franklin" w:eastAsia="Libre Franklin" w:hAnsi="Libre Franklin" w:cs="Libre Franklin"/>
        <w:color w:val="000000"/>
        <w:sz w:val="15"/>
        <w:szCs w:val="15"/>
      </w:rPr>
      <w:tab/>
    </w:r>
    <w:r>
      <w:rPr>
        <w:rFonts w:ascii="Libre Franklin" w:eastAsia="Libre Franklin" w:hAnsi="Libre Franklin" w:cs="Libre Franklin"/>
        <w:color w:val="000000"/>
        <w:sz w:val="15"/>
        <w:szCs w:val="15"/>
      </w:rPr>
      <w:tab/>
      <w:t xml:space="preserve">Page </w:t>
    </w:r>
    <w:r>
      <w:rPr>
        <w:rFonts w:ascii="Libre Franklin" w:eastAsia="Libre Franklin" w:hAnsi="Libre Franklin" w:cs="Libre Franklin"/>
        <w:color w:val="000000"/>
        <w:sz w:val="15"/>
        <w:szCs w:val="15"/>
      </w:rPr>
      <w:fldChar w:fldCharType="begin"/>
    </w:r>
    <w:r>
      <w:rPr>
        <w:rFonts w:ascii="Libre Franklin" w:eastAsia="Libre Franklin" w:hAnsi="Libre Franklin" w:cs="Libre Franklin"/>
        <w:color w:val="000000"/>
        <w:sz w:val="15"/>
        <w:szCs w:val="15"/>
      </w:rPr>
      <w:instrText>PAGE</w:instrText>
    </w:r>
    <w:r>
      <w:rPr>
        <w:rFonts w:ascii="Libre Franklin" w:eastAsia="Libre Franklin" w:hAnsi="Libre Franklin" w:cs="Libre Franklin"/>
        <w:color w:val="000000"/>
        <w:sz w:val="15"/>
        <w:szCs w:val="15"/>
      </w:rPr>
      <w:fldChar w:fldCharType="separate"/>
    </w:r>
    <w:r>
      <w:rPr>
        <w:rFonts w:ascii="Libre Franklin" w:eastAsia="Libre Franklin" w:hAnsi="Libre Franklin" w:cs="Libre Franklin"/>
        <w:noProof/>
        <w:color w:val="000000"/>
        <w:sz w:val="15"/>
        <w:szCs w:val="15"/>
      </w:rPr>
      <w:t>1</w:t>
    </w:r>
    <w:r>
      <w:rPr>
        <w:rFonts w:ascii="Libre Franklin" w:eastAsia="Libre Franklin" w:hAnsi="Libre Franklin" w:cs="Libre Franklin"/>
        <w:color w:val="000000"/>
        <w:sz w:val="15"/>
        <w:szCs w:val="15"/>
      </w:rPr>
      <w:fldChar w:fldCharType="end"/>
    </w:r>
    <w:r>
      <w:rPr>
        <w:rFonts w:ascii="Libre Franklin" w:eastAsia="Libre Franklin" w:hAnsi="Libre Franklin" w:cs="Libre Franklin"/>
        <w:color w:val="000000"/>
        <w:sz w:val="15"/>
        <w:szCs w:val="15"/>
      </w:rPr>
      <w:t xml:space="preserve"> of 1</w:t>
    </w:r>
  </w:p>
  <w:p w14:paraId="4DC5CB7D" w14:textId="77777777" w:rsidR="007B037D" w:rsidRDefault="00395AA8">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615 West State Street, West Lafayette, IN, 47907</w:t>
    </w:r>
  </w:p>
  <w:p w14:paraId="381C5347" w14:textId="77777777" w:rsidR="007B037D" w:rsidRDefault="00395AA8">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765-494-8435 - extension.purdue.edu/4h</w:t>
    </w:r>
  </w:p>
  <w:p w14:paraId="31B38E9B" w14:textId="77777777" w:rsidR="007B037D" w:rsidRDefault="00395AA8">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an equal access/equal opportunity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1C9C7" w14:textId="77777777" w:rsidR="00CD080F" w:rsidRDefault="00395AA8">
      <w:pPr>
        <w:spacing w:before="0" w:after="0"/>
      </w:pPr>
      <w:r>
        <w:separator/>
      </w:r>
    </w:p>
  </w:footnote>
  <w:footnote w:type="continuationSeparator" w:id="0">
    <w:p w14:paraId="3BE74056" w14:textId="77777777" w:rsidR="00CD080F" w:rsidRDefault="00395AA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E9F0" w14:textId="77777777" w:rsidR="007B037D" w:rsidRDefault="00395AA8">
    <w:pPr>
      <w:pBdr>
        <w:top w:val="nil"/>
        <w:left w:val="nil"/>
        <w:bottom w:val="nil"/>
        <w:right w:val="nil"/>
        <w:between w:val="nil"/>
      </w:pBdr>
      <w:tabs>
        <w:tab w:val="center" w:pos="4320"/>
        <w:tab w:val="right" w:pos="8640"/>
      </w:tabs>
      <w:ind w:left="187" w:right="0"/>
      <w:rPr>
        <w:color w:val="000000"/>
      </w:rPr>
    </w:pPr>
    <w:r>
      <w:rPr>
        <w:noProof/>
        <w:color w:val="000000"/>
      </w:rPr>
      <w:drawing>
        <wp:inline distT="0" distB="0" distL="0" distR="0" wp14:anchorId="272FE727" wp14:editId="73C38E78">
          <wp:extent cx="4324206" cy="460859"/>
          <wp:effectExtent l="0" t="0" r="0" b="0"/>
          <wp:docPr id="6" name="image1.png" descr="Purdue Extension Indiana 4-H logo"/>
          <wp:cNvGraphicFramePr/>
          <a:graphic xmlns:a="http://schemas.openxmlformats.org/drawingml/2006/main">
            <a:graphicData uri="http://schemas.openxmlformats.org/drawingml/2006/picture">
              <pic:pic xmlns:pic="http://schemas.openxmlformats.org/drawingml/2006/picture">
                <pic:nvPicPr>
                  <pic:cNvPr id="0" name="image1.png" descr="Purdue Extension Indiana 4-H logo"/>
                  <pic:cNvPicPr preferRelativeResize="0"/>
                </pic:nvPicPr>
                <pic:blipFill>
                  <a:blip r:embed="rId1"/>
                  <a:srcRect/>
                  <a:stretch>
                    <a:fillRect/>
                  </a:stretch>
                </pic:blipFill>
                <pic:spPr>
                  <a:xfrm>
                    <a:off x="0" y="0"/>
                    <a:ext cx="4324206" cy="46085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662DD"/>
    <w:multiLevelType w:val="hybridMultilevel"/>
    <w:tmpl w:val="3EF6D620"/>
    <w:lvl w:ilvl="0" w:tplc="F1167760">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01C00"/>
    <w:multiLevelType w:val="multilevel"/>
    <w:tmpl w:val="D03632FE"/>
    <w:lvl w:ilvl="0">
      <w:start w:val="1"/>
      <w:numFmt w:val="decimal"/>
      <w:lvlText w:val="%1."/>
      <w:lvlJc w:val="left"/>
      <w:pPr>
        <w:ind w:left="720" w:hanging="675"/>
      </w:pPr>
      <w:rPr>
        <w:rFonts w:ascii="Georgia" w:eastAsia="Georgia" w:hAnsi="Georgia" w:cs="Georgia"/>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044035"/>
    <w:multiLevelType w:val="multilevel"/>
    <w:tmpl w:val="2F16C448"/>
    <w:lvl w:ilvl="0">
      <w:start w:val="17"/>
      <w:numFmt w:val="decimal"/>
      <w:lvlText w:val="%1."/>
      <w:lvlJc w:val="left"/>
      <w:pPr>
        <w:ind w:left="124" w:hanging="124"/>
      </w:pPr>
      <w:rPr>
        <w:rFonts w:ascii="Georgia" w:eastAsia="Calibri" w:hAnsi="Georgia" w:cs="Calibri" w:hint="default"/>
        <w:b w:val="0"/>
        <w:i w:val="0"/>
        <w:strike w:val="0"/>
        <w:color w:val="000000"/>
        <w:sz w:val="20"/>
        <w:szCs w:val="20"/>
        <w:u w:val="none"/>
        <w:shd w:val="clear" w:color="auto" w:fill="auto"/>
        <w:vertAlign w:val="baseline"/>
      </w:rPr>
    </w:lvl>
    <w:lvl w:ilvl="1">
      <w:start w:val="1"/>
      <w:numFmt w:val="lowerLetter"/>
      <w:lvlText w:val="%2"/>
      <w:lvlJc w:val="left"/>
      <w:pPr>
        <w:ind w:left="1098" w:hanging="1098"/>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818" w:hanging="1818"/>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538" w:hanging="2538"/>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258" w:hanging="3258"/>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3978" w:hanging="3978"/>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698" w:hanging="4698"/>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418" w:hanging="5418"/>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138" w:hanging="6138"/>
      </w:pPr>
      <w:rPr>
        <w:rFonts w:ascii="Calibri" w:eastAsia="Calibri" w:hAnsi="Calibri" w:cs="Calibri"/>
        <w:b w:val="0"/>
        <w:i w:val="0"/>
        <w:strike w:val="0"/>
        <w:color w:val="000000"/>
        <w:sz w:val="20"/>
        <w:szCs w:val="20"/>
        <w:u w:val="none"/>
        <w:shd w:val="clear" w:color="auto" w:fill="auto"/>
        <w:vertAlign w:val="baseline"/>
      </w:rPr>
    </w:lvl>
  </w:abstractNum>
  <w:abstractNum w:abstractNumId="3" w15:restartNumberingAfterBreak="0">
    <w:nsid w:val="273131BE"/>
    <w:multiLevelType w:val="multilevel"/>
    <w:tmpl w:val="75023472"/>
    <w:lvl w:ilvl="0">
      <w:start w:val="32"/>
      <w:numFmt w:val="decimal"/>
      <w:lvlText w:val="%1."/>
      <w:lvlJc w:val="left"/>
      <w:pPr>
        <w:ind w:left="124" w:hanging="124"/>
      </w:pPr>
      <w:rPr>
        <w:rFonts w:ascii="Georgia" w:eastAsia="Calibri" w:hAnsi="Georgia" w:cs="Calibri" w:hint="default"/>
        <w:b w:val="0"/>
        <w:i w:val="0"/>
        <w:strike w:val="0"/>
        <w:color w:val="000000"/>
        <w:sz w:val="20"/>
        <w:szCs w:val="20"/>
        <w:u w:val="none"/>
        <w:shd w:val="clear" w:color="auto" w:fill="auto"/>
        <w:vertAlign w:val="baseline"/>
      </w:rPr>
    </w:lvl>
    <w:lvl w:ilvl="1">
      <w:start w:val="1"/>
      <w:numFmt w:val="lowerLetter"/>
      <w:lvlText w:val="%2"/>
      <w:lvlJc w:val="left"/>
      <w:pPr>
        <w:ind w:left="1090" w:hanging="1090"/>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810" w:hanging="1810"/>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530" w:hanging="2530"/>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250" w:hanging="3250"/>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3970" w:hanging="3970"/>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690" w:hanging="4690"/>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410" w:hanging="5410"/>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130" w:hanging="6130"/>
      </w:pPr>
      <w:rPr>
        <w:rFonts w:ascii="Calibri" w:eastAsia="Calibri" w:hAnsi="Calibri" w:cs="Calibri"/>
        <w:b w:val="0"/>
        <w:i w:val="0"/>
        <w:strike w:val="0"/>
        <w:color w:val="000000"/>
        <w:sz w:val="20"/>
        <w:szCs w:val="20"/>
        <w:u w:val="none"/>
        <w:shd w:val="clear" w:color="auto" w:fill="auto"/>
        <w:vertAlign w:val="baseline"/>
      </w:rPr>
    </w:lvl>
  </w:abstractNum>
  <w:abstractNum w:abstractNumId="4" w15:restartNumberingAfterBreak="0">
    <w:nsid w:val="2C683CE0"/>
    <w:multiLevelType w:val="multilevel"/>
    <w:tmpl w:val="8AC67496"/>
    <w:lvl w:ilvl="0">
      <w:start w:val="12"/>
      <w:numFmt w:val="decimal"/>
      <w:lvlText w:val="%1."/>
      <w:lvlJc w:val="left"/>
      <w:pPr>
        <w:ind w:left="124" w:hanging="124"/>
      </w:pPr>
      <w:rPr>
        <w:rFonts w:ascii="Georgia" w:eastAsia="Calibri" w:hAnsi="Georgia" w:cs="Calibri" w:hint="default"/>
        <w:b w:val="0"/>
        <w:i w:val="0"/>
        <w:strike w:val="0"/>
        <w:color w:val="000000"/>
        <w:sz w:val="20"/>
        <w:szCs w:val="20"/>
        <w:u w:val="none"/>
        <w:shd w:val="clear" w:color="auto" w:fill="auto"/>
        <w:vertAlign w:val="baseline"/>
      </w:rPr>
    </w:lvl>
    <w:lvl w:ilvl="1">
      <w:start w:val="1"/>
      <w:numFmt w:val="lowerLetter"/>
      <w:lvlText w:val="%2."/>
      <w:lvlJc w:val="left"/>
      <w:pPr>
        <w:ind w:left="1041" w:hanging="104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759" w:hanging="1759"/>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479" w:hanging="2479"/>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199" w:hanging="3199"/>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19" w:hanging="3919"/>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39" w:hanging="4639"/>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359" w:hanging="5359"/>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079" w:hanging="6079"/>
      </w:pPr>
      <w:rPr>
        <w:rFonts w:ascii="Calibri" w:eastAsia="Calibri" w:hAnsi="Calibri" w:cs="Calibri"/>
        <w:b w:val="0"/>
        <w:i w:val="0"/>
        <w:strike w:val="0"/>
        <w:color w:val="000000"/>
        <w:sz w:val="22"/>
        <w:szCs w:val="22"/>
        <w:u w:val="none"/>
        <w:shd w:val="clear" w:color="auto" w:fill="auto"/>
        <w:vertAlign w:val="baseline"/>
      </w:rPr>
    </w:lvl>
  </w:abstractNum>
  <w:abstractNum w:abstractNumId="5" w15:restartNumberingAfterBreak="0">
    <w:nsid w:val="50B1566A"/>
    <w:multiLevelType w:val="multilevel"/>
    <w:tmpl w:val="BE0A1D74"/>
    <w:lvl w:ilvl="0">
      <w:start w:val="1"/>
      <w:numFmt w:val="decimal"/>
      <w:lvlText w:val="%1."/>
      <w:lvlJc w:val="left"/>
      <w:pPr>
        <w:ind w:left="0" w:firstLine="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C5A0165"/>
    <w:multiLevelType w:val="multilevel"/>
    <w:tmpl w:val="499442F4"/>
    <w:lvl w:ilvl="0">
      <w:start w:val="1"/>
      <w:numFmt w:val="decimal"/>
      <w:lvlText w:val="%1."/>
      <w:lvlJc w:val="left"/>
      <w:pPr>
        <w:ind w:left="0" w:firstLine="0"/>
      </w:pPr>
      <w:rPr>
        <w:rFonts w:ascii="Georgia" w:hAnsi="Georgia" w:hint="default"/>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2"/>
  </w:num>
  <w:num w:numId="3">
    <w:abstractNumId w:val="3"/>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37D"/>
    <w:rsid w:val="0018415C"/>
    <w:rsid w:val="002E1C3C"/>
    <w:rsid w:val="00395AA8"/>
    <w:rsid w:val="003B7C33"/>
    <w:rsid w:val="004E0897"/>
    <w:rsid w:val="00561CB4"/>
    <w:rsid w:val="006E22C1"/>
    <w:rsid w:val="007505A2"/>
    <w:rsid w:val="007B037D"/>
    <w:rsid w:val="00817550"/>
    <w:rsid w:val="008F0E48"/>
    <w:rsid w:val="009700AB"/>
    <w:rsid w:val="00995E12"/>
    <w:rsid w:val="00AB1A7C"/>
    <w:rsid w:val="00AC24AB"/>
    <w:rsid w:val="00B54868"/>
    <w:rsid w:val="00CD0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70EA8"/>
  <w15:docId w15:val="{FB632938-1DF5-40DC-BE32-D543E303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18"/>
        <w:szCs w:val="18"/>
        <w:lang w:val="en-US" w:eastAsia="en-US" w:bidi="ar-SA"/>
      </w:rPr>
    </w:rPrDefault>
    <w:pPrDefault>
      <w:pPr>
        <w:spacing w:before="120" w:after="120"/>
        <w:ind w:left="1584" w:righ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semiHidden/>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semiHidden/>
    <w:unhideWhenUsed/>
    <w:qFormat/>
    <w:rsid w:val="00324F27"/>
    <w:pPr>
      <w:keepNext/>
      <w:keepLines/>
      <w:spacing w:after="0"/>
      <w:outlineLvl w:val="2"/>
    </w:pPr>
    <w:rPr>
      <w:rFonts w:eastAsiaTheme="majorEastAsia" w:cstheme="majorBidi"/>
      <w:b/>
      <w:color w:val="000000" w:themeColor="text1"/>
      <w:sz w:val="28"/>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customStyle="1" w:styleId="markedcontent">
    <w:name w:val="markedcontent"/>
    <w:basedOn w:val="DefaultParagraphFont"/>
    <w:rsid w:val="00F15428"/>
  </w:style>
  <w:style w:type="paragraph" w:styleId="ListParagraph">
    <w:name w:val="List Paragraph"/>
    <w:basedOn w:val="Normal"/>
    <w:uiPriority w:val="34"/>
    <w:qFormat/>
    <w:rsid w:val="00BC096A"/>
    <w:pPr>
      <w:ind w:left="720"/>
      <w:contextualSpacing/>
    </w:pPr>
  </w:style>
  <w:style w:type="character" w:styleId="UnresolvedMention">
    <w:name w:val="Unresolved Mention"/>
    <w:basedOn w:val="DefaultParagraphFont"/>
    <w:uiPriority w:val="99"/>
    <w:semiHidden/>
    <w:unhideWhenUsed/>
    <w:rsid w:val="000329F5"/>
    <w:rPr>
      <w:color w:val="605E5C"/>
      <w:shd w:val="clear" w:color="auto" w:fill="E1DFDD"/>
    </w:rPr>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ndianastatefair.com"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dCOoegeO8zCdmiHG+/QsOB9Vw==">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Carrell, Tony</dc:creator>
  <cp:lastModifiedBy>Brian M Howell</cp:lastModifiedBy>
  <cp:revision>2</cp:revision>
  <dcterms:created xsi:type="dcterms:W3CDTF">2026-02-12T19:19:00Z</dcterms:created>
  <dcterms:modified xsi:type="dcterms:W3CDTF">2026-02-12T19:19:00Z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0x010100F1FD9DA592E27B488922C85F8D96C7C8</vt:lpwstr>
  </property>
</Properties>
</file>