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900F" w14:textId="7A37B411" w:rsidR="001A2282" w:rsidRPr="005F3BD0" w:rsidRDefault="005F3BD0" w:rsidP="005F3BD0">
      <w:pPr>
        <w:spacing w:after="0" w:line="240" w:lineRule="auto"/>
        <w:jc w:val="center"/>
        <w:rPr>
          <w:b/>
          <w:sz w:val="32"/>
          <w:szCs w:val="32"/>
        </w:rPr>
      </w:pPr>
      <w:r>
        <w:rPr>
          <w:noProof/>
        </w:rPr>
        <w:drawing>
          <wp:inline distT="0" distB="0" distL="0" distR="0" wp14:anchorId="4D0ED69E" wp14:editId="538DE9C4">
            <wp:extent cx="1647681" cy="121908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3421" cy="1223334"/>
                    </a:xfrm>
                    <a:prstGeom prst="rect">
                      <a:avLst/>
                    </a:prstGeom>
                  </pic:spPr>
                </pic:pic>
              </a:graphicData>
            </a:graphic>
          </wp:inline>
        </w:drawing>
      </w:r>
    </w:p>
    <w:p w14:paraId="45722BEC" w14:textId="77777777" w:rsidR="005F3BD0" w:rsidRDefault="005F3BD0" w:rsidP="000E4A3A">
      <w:pPr>
        <w:spacing w:after="0" w:line="240" w:lineRule="auto"/>
        <w:jc w:val="center"/>
        <w:rPr>
          <w:b/>
          <w:sz w:val="32"/>
          <w:szCs w:val="32"/>
        </w:rPr>
      </w:pPr>
    </w:p>
    <w:p w14:paraId="097E53B7" w14:textId="6936E68E" w:rsidR="005F3BD0" w:rsidRDefault="005F3BD0" w:rsidP="005F3BD0">
      <w:pPr>
        <w:spacing w:after="0" w:line="240" w:lineRule="auto"/>
        <w:jc w:val="center"/>
        <w:rPr>
          <w:b/>
          <w:sz w:val="32"/>
          <w:szCs w:val="32"/>
        </w:rPr>
      </w:pPr>
      <w:r w:rsidRPr="005F3BD0">
        <w:rPr>
          <w:b/>
          <w:sz w:val="32"/>
          <w:szCs w:val="32"/>
        </w:rPr>
        <w:t>Vermillion Parke Health Coalition</w:t>
      </w:r>
    </w:p>
    <w:p w14:paraId="30F53CEF" w14:textId="3A337D97" w:rsidR="00EF39AA" w:rsidRPr="00616E77" w:rsidRDefault="005F3BD0" w:rsidP="000E4A3A">
      <w:pPr>
        <w:spacing w:after="0" w:line="240" w:lineRule="auto"/>
        <w:jc w:val="center"/>
        <w:rPr>
          <w:b/>
          <w:sz w:val="32"/>
          <w:szCs w:val="32"/>
        </w:rPr>
      </w:pPr>
      <w:r>
        <w:rPr>
          <w:b/>
          <w:sz w:val="32"/>
          <w:szCs w:val="32"/>
        </w:rPr>
        <w:t>July 7</w:t>
      </w:r>
      <w:r w:rsidR="00EF39AA" w:rsidRPr="00616E77">
        <w:rPr>
          <w:b/>
          <w:sz w:val="32"/>
          <w:szCs w:val="32"/>
        </w:rPr>
        <w:t>, 202</w:t>
      </w:r>
      <w:r w:rsidR="001B6524">
        <w:rPr>
          <w:b/>
          <w:sz w:val="32"/>
          <w:szCs w:val="32"/>
        </w:rPr>
        <w:t>2</w:t>
      </w:r>
    </w:p>
    <w:p w14:paraId="4B2F5A1D" w14:textId="77777777" w:rsidR="00115E51" w:rsidRDefault="00115E51" w:rsidP="00935F2C">
      <w:pPr>
        <w:spacing w:after="0" w:line="240" w:lineRule="auto"/>
        <w:rPr>
          <w:sz w:val="32"/>
          <w:szCs w:val="32"/>
        </w:rPr>
      </w:pPr>
    </w:p>
    <w:p w14:paraId="72A0FAB3" w14:textId="77777777" w:rsidR="00935F2C" w:rsidRPr="0054668B" w:rsidRDefault="00935F2C" w:rsidP="00935F2C">
      <w:pPr>
        <w:spacing w:after="0" w:line="240" w:lineRule="auto"/>
        <w:rPr>
          <w:sz w:val="24"/>
          <w:szCs w:val="24"/>
        </w:rPr>
      </w:pPr>
      <w:bookmarkStart w:id="0" w:name="_Hlk92102365"/>
      <w:r w:rsidRPr="0054668B">
        <w:rPr>
          <w:b/>
          <w:sz w:val="24"/>
          <w:szCs w:val="24"/>
        </w:rPr>
        <w:t>Vision</w:t>
      </w:r>
      <w:r w:rsidRPr="0054668B">
        <w:rPr>
          <w:sz w:val="24"/>
          <w:szCs w:val="24"/>
        </w:rPr>
        <w:t>:  Encourage healthy communities in Parke and Vermillion Counties.</w:t>
      </w:r>
    </w:p>
    <w:p w14:paraId="24BEA202" w14:textId="77777777" w:rsidR="00935F2C" w:rsidRPr="0054668B" w:rsidRDefault="00935F2C" w:rsidP="00935F2C">
      <w:pPr>
        <w:spacing w:after="0" w:line="240" w:lineRule="auto"/>
        <w:rPr>
          <w:sz w:val="24"/>
          <w:szCs w:val="24"/>
        </w:rPr>
      </w:pPr>
      <w:r w:rsidRPr="0054668B">
        <w:rPr>
          <w:b/>
          <w:sz w:val="24"/>
          <w:szCs w:val="24"/>
        </w:rPr>
        <w:t>Mission</w:t>
      </w:r>
      <w:r w:rsidRPr="0054668B">
        <w:rPr>
          <w:sz w:val="24"/>
          <w:szCs w:val="24"/>
        </w:rPr>
        <w:t>: To bring communities together to help everyone lead healthier lives in Parke and Vermillion Counties.</w:t>
      </w:r>
    </w:p>
    <w:p w14:paraId="4059FFAB" w14:textId="77777777" w:rsidR="00935F2C" w:rsidRPr="0054668B" w:rsidRDefault="00935F2C" w:rsidP="00935F2C">
      <w:pPr>
        <w:spacing w:after="0" w:line="240" w:lineRule="auto"/>
        <w:rPr>
          <w:sz w:val="24"/>
          <w:szCs w:val="24"/>
        </w:rPr>
      </w:pPr>
      <w:r w:rsidRPr="0054668B">
        <w:rPr>
          <w:b/>
          <w:sz w:val="24"/>
          <w:szCs w:val="24"/>
        </w:rPr>
        <w:t>Goals</w:t>
      </w:r>
      <w:r w:rsidRPr="0054668B">
        <w:rPr>
          <w:sz w:val="24"/>
          <w:szCs w:val="24"/>
        </w:rPr>
        <w:t>:</w:t>
      </w:r>
    </w:p>
    <w:p w14:paraId="57B20DE6" w14:textId="725A4EA1" w:rsidR="00935F2C" w:rsidRPr="0054668B" w:rsidRDefault="00935F2C" w:rsidP="00935F2C">
      <w:pPr>
        <w:pStyle w:val="ListParagraph"/>
        <w:spacing w:after="0" w:line="240" w:lineRule="auto"/>
        <w:ind w:left="360"/>
        <w:rPr>
          <w:sz w:val="24"/>
          <w:szCs w:val="24"/>
        </w:rPr>
      </w:pPr>
      <w:r w:rsidRPr="0054668B">
        <w:rPr>
          <w:sz w:val="24"/>
          <w:szCs w:val="24"/>
        </w:rPr>
        <w:t xml:space="preserve">*Education </w:t>
      </w:r>
      <w:r w:rsidR="003B3763">
        <w:rPr>
          <w:sz w:val="24"/>
          <w:szCs w:val="24"/>
        </w:rPr>
        <w:tab/>
      </w:r>
      <w:r w:rsidR="003B3763">
        <w:rPr>
          <w:sz w:val="24"/>
          <w:szCs w:val="24"/>
        </w:rPr>
        <w:tab/>
      </w:r>
      <w:r w:rsidR="003B3763">
        <w:rPr>
          <w:sz w:val="24"/>
          <w:szCs w:val="24"/>
        </w:rPr>
        <w:tab/>
      </w:r>
      <w:r w:rsidR="003B3763">
        <w:rPr>
          <w:sz w:val="24"/>
          <w:szCs w:val="24"/>
        </w:rPr>
        <w:tab/>
      </w:r>
      <w:r w:rsidR="003B3763">
        <w:rPr>
          <w:sz w:val="24"/>
          <w:szCs w:val="24"/>
        </w:rPr>
        <w:tab/>
      </w:r>
      <w:r w:rsidR="003B3763">
        <w:rPr>
          <w:sz w:val="24"/>
          <w:szCs w:val="24"/>
        </w:rPr>
        <w:tab/>
      </w:r>
    </w:p>
    <w:p w14:paraId="64CC1508" w14:textId="77777777" w:rsidR="00935F2C" w:rsidRPr="0054668B" w:rsidRDefault="00935F2C" w:rsidP="00935F2C">
      <w:pPr>
        <w:pStyle w:val="ListParagraph"/>
        <w:spacing w:after="0" w:line="240" w:lineRule="auto"/>
        <w:ind w:left="360"/>
        <w:rPr>
          <w:sz w:val="24"/>
          <w:szCs w:val="24"/>
        </w:rPr>
      </w:pPr>
      <w:r w:rsidRPr="0054668B">
        <w:rPr>
          <w:sz w:val="24"/>
          <w:szCs w:val="24"/>
        </w:rPr>
        <w:t>*Advocacy</w:t>
      </w:r>
    </w:p>
    <w:p w14:paraId="044FC401" w14:textId="77777777" w:rsidR="00935F2C" w:rsidRPr="0054668B" w:rsidRDefault="00935F2C" w:rsidP="00935F2C">
      <w:pPr>
        <w:pStyle w:val="ListParagraph"/>
        <w:spacing w:after="0" w:line="240" w:lineRule="auto"/>
        <w:ind w:left="360"/>
        <w:rPr>
          <w:sz w:val="24"/>
          <w:szCs w:val="24"/>
        </w:rPr>
      </w:pPr>
      <w:r w:rsidRPr="0054668B">
        <w:rPr>
          <w:sz w:val="24"/>
          <w:szCs w:val="24"/>
        </w:rPr>
        <w:t xml:space="preserve">*Collaboration </w:t>
      </w:r>
    </w:p>
    <w:bookmarkEnd w:id="0"/>
    <w:p w14:paraId="031F03A7" w14:textId="77777777" w:rsidR="00115E51" w:rsidRPr="0054668B" w:rsidRDefault="00115E51">
      <w:pPr>
        <w:rPr>
          <w:b/>
          <w:sz w:val="24"/>
          <w:szCs w:val="24"/>
        </w:rPr>
      </w:pPr>
    </w:p>
    <w:p w14:paraId="276EE48E" w14:textId="58DD26A4" w:rsidR="000E4A3A" w:rsidRPr="0054668B" w:rsidRDefault="00EF39AA">
      <w:pPr>
        <w:rPr>
          <w:b/>
          <w:sz w:val="24"/>
          <w:szCs w:val="24"/>
        </w:rPr>
      </w:pPr>
      <w:r w:rsidRPr="0054668B">
        <w:rPr>
          <w:b/>
          <w:sz w:val="24"/>
          <w:szCs w:val="24"/>
        </w:rPr>
        <w:t>Welcome</w:t>
      </w:r>
      <w:r w:rsidR="00236B5B" w:rsidRPr="0054668B">
        <w:rPr>
          <w:b/>
          <w:sz w:val="24"/>
          <w:szCs w:val="24"/>
        </w:rPr>
        <w:t xml:space="preserve"> and Introductions</w:t>
      </w:r>
    </w:p>
    <w:p w14:paraId="77A02A56" w14:textId="3ACBD1E5" w:rsidR="003C1FCA" w:rsidRDefault="000E4A3A">
      <w:pPr>
        <w:rPr>
          <w:b/>
          <w:sz w:val="24"/>
          <w:szCs w:val="24"/>
        </w:rPr>
      </w:pPr>
      <w:r w:rsidRPr="0054668B">
        <w:rPr>
          <w:b/>
          <w:sz w:val="24"/>
          <w:szCs w:val="24"/>
        </w:rPr>
        <w:t>Review notes from</w:t>
      </w:r>
      <w:r w:rsidR="001B6524">
        <w:rPr>
          <w:b/>
          <w:sz w:val="24"/>
          <w:szCs w:val="24"/>
        </w:rPr>
        <w:t xml:space="preserve"> </w:t>
      </w:r>
      <w:r w:rsidR="00EE10EF">
        <w:rPr>
          <w:b/>
          <w:sz w:val="24"/>
          <w:szCs w:val="24"/>
        </w:rPr>
        <w:t>Ma</w:t>
      </w:r>
      <w:r w:rsidR="005F3BD0">
        <w:rPr>
          <w:b/>
          <w:sz w:val="24"/>
          <w:szCs w:val="24"/>
        </w:rPr>
        <w:t>y 5</w:t>
      </w:r>
      <w:r w:rsidR="005F3BD0" w:rsidRPr="005F3BD0">
        <w:rPr>
          <w:b/>
          <w:sz w:val="24"/>
          <w:szCs w:val="24"/>
          <w:vertAlign w:val="superscript"/>
        </w:rPr>
        <w:t>th</w:t>
      </w:r>
      <w:r w:rsidR="005F3BD0">
        <w:rPr>
          <w:b/>
          <w:sz w:val="24"/>
          <w:szCs w:val="24"/>
        </w:rPr>
        <w:t xml:space="preserve"> </w:t>
      </w:r>
      <w:r w:rsidRPr="0054668B">
        <w:rPr>
          <w:b/>
          <w:sz w:val="24"/>
          <w:szCs w:val="24"/>
        </w:rPr>
        <w:t>meeting – additions or correctio</w:t>
      </w:r>
      <w:r w:rsidR="003C1FCA">
        <w:rPr>
          <w:b/>
          <w:sz w:val="24"/>
          <w:szCs w:val="24"/>
        </w:rPr>
        <w:t>ns</w:t>
      </w:r>
    </w:p>
    <w:p w14:paraId="38401CD4" w14:textId="6F5D2474" w:rsidR="005A26D3" w:rsidRDefault="005A26D3">
      <w:pPr>
        <w:rPr>
          <w:b/>
          <w:sz w:val="24"/>
          <w:szCs w:val="24"/>
        </w:rPr>
      </w:pPr>
      <w:r>
        <w:rPr>
          <w:b/>
          <w:sz w:val="24"/>
          <w:szCs w:val="24"/>
        </w:rPr>
        <w:t>Guest Speaker – Elizabeth McGrevy, Indiana 211</w:t>
      </w:r>
    </w:p>
    <w:p w14:paraId="634C7179" w14:textId="1574FAA1" w:rsidR="0026196B" w:rsidRDefault="0026196B">
      <w:pPr>
        <w:rPr>
          <w:bCs/>
          <w:sz w:val="24"/>
          <w:szCs w:val="24"/>
        </w:rPr>
      </w:pPr>
      <w:r>
        <w:rPr>
          <w:b/>
          <w:sz w:val="24"/>
          <w:szCs w:val="24"/>
        </w:rPr>
        <w:tab/>
      </w:r>
      <w:hyperlink r:id="rId6" w:history="1">
        <w:r w:rsidRPr="0006520F">
          <w:rPr>
            <w:rStyle w:val="Hyperlink"/>
            <w:bCs/>
            <w:sz w:val="24"/>
            <w:szCs w:val="24"/>
          </w:rPr>
          <w:t>Elizabeth.mcgrevy@fssa.in.gov</w:t>
        </w:r>
      </w:hyperlink>
    </w:p>
    <w:p w14:paraId="1417043D" w14:textId="4249D55C" w:rsidR="0026196B" w:rsidRDefault="0026196B">
      <w:pPr>
        <w:rPr>
          <w:bCs/>
          <w:sz w:val="24"/>
          <w:szCs w:val="24"/>
        </w:rPr>
      </w:pPr>
      <w:r>
        <w:rPr>
          <w:bCs/>
          <w:sz w:val="24"/>
          <w:szCs w:val="24"/>
        </w:rPr>
        <w:tab/>
        <w:t>317-698-0702</w:t>
      </w:r>
    </w:p>
    <w:p w14:paraId="258AF67A" w14:textId="48D57DD2" w:rsidR="001F3FAB" w:rsidRDefault="001F3FAB">
      <w:pPr>
        <w:rPr>
          <w:bCs/>
          <w:sz w:val="24"/>
          <w:szCs w:val="24"/>
        </w:rPr>
      </w:pPr>
      <w:r>
        <w:rPr>
          <w:bCs/>
          <w:sz w:val="24"/>
          <w:szCs w:val="24"/>
        </w:rPr>
        <w:tab/>
        <w:t>211 service can be reached by calling 866-211-9966 and speak to a live navigator.  You can also access online and they have a texting feature.</w:t>
      </w:r>
    </w:p>
    <w:p w14:paraId="0055A086" w14:textId="51BD14E7" w:rsidR="001F3FAB" w:rsidRDefault="005C6930" w:rsidP="001F3FAB">
      <w:pPr>
        <w:ind w:left="720"/>
        <w:rPr>
          <w:bCs/>
          <w:sz w:val="24"/>
          <w:szCs w:val="24"/>
        </w:rPr>
      </w:pPr>
      <w:r>
        <w:rPr>
          <w:bCs/>
          <w:sz w:val="24"/>
          <w:szCs w:val="24"/>
        </w:rPr>
        <w:t>Interpreters</w:t>
      </w:r>
      <w:r w:rsidR="001F3FAB">
        <w:rPr>
          <w:bCs/>
          <w:sz w:val="24"/>
          <w:szCs w:val="24"/>
        </w:rPr>
        <w:t xml:space="preserve"> are available but they do not have an interpreting service (for printed materials)</w:t>
      </w:r>
    </w:p>
    <w:p w14:paraId="7003A4DB" w14:textId="4F728458" w:rsidR="001F3FAB" w:rsidRPr="0026196B" w:rsidRDefault="001F3FAB" w:rsidP="001F3FAB">
      <w:pPr>
        <w:ind w:left="720"/>
        <w:rPr>
          <w:bCs/>
          <w:sz w:val="24"/>
          <w:szCs w:val="24"/>
        </w:rPr>
      </w:pPr>
      <w:r>
        <w:rPr>
          <w:bCs/>
          <w:sz w:val="24"/>
          <w:szCs w:val="24"/>
        </w:rPr>
        <w:t>Have begun using Determinants of Health screening questions to help find the best/relevant resources for each individual case.</w:t>
      </w:r>
    </w:p>
    <w:p w14:paraId="56851A34" w14:textId="77777777" w:rsidR="00F97588" w:rsidRPr="0054668B" w:rsidRDefault="00115E51">
      <w:pPr>
        <w:rPr>
          <w:b/>
          <w:sz w:val="24"/>
          <w:szCs w:val="24"/>
        </w:rPr>
      </w:pPr>
      <w:r w:rsidRPr="0054668B">
        <w:rPr>
          <w:b/>
          <w:sz w:val="24"/>
          <w:szCs w:val="24"/>
        </w:rPr>
        <w:t>Coalition Working Group</w:t>
      </w:r>
      <w:r w:rsidR="002F20F8">
        <w:rPr>
          <w:b/>
          <w:sz w:val="24"/>
          <w:szCs w:val="24"/>
        </w:rPr>
        <w:t xml:space="preserve"> Updates</w:t>
      </w:r>
    </w:p>
    <w:p w14:paraId="4B4B2B8F" w14:textId="6F4F0B88" w:rsidR="00EF39AA" w:rsidRDefault="002D6807">
      <w:pPr>
        <w:rPr>
          <w:b/>
          <w:sz w:val="24"/>
          <w:szCs w:val="24"/>
        </w:rPr>
      </w:pPr>
      <w:r w:rsidRPr="0054668B">
        <w:rPr>
          <w:b/>
          <w:sz w:val="24"/>
          <w:szCs w:val="24"/>
        </w:rPr>
        <w:tab/>
        <w:t>Food Insecurity</w:t>
      </w:r>
    </w:p>
    <w:p w14:paraId="467A537F" w14:textId="63742477" w:rsidR="0026196B" w:rsidRDefault="0026196B" w:rsidP="0026196B">
      <w:pPr>
        <w:ind w:left="720"/>
        <w:rPr>
          <w:bCs/>
          <w:sz w:val="24"/>
          <w:szCs w:val="24"/>
        </w:rPr>
      </w:pPr>
      <w:r>
        <w:rPr>
          <w:bCs/>
          <w:sz w:val="24"/>
          <w:szCs w:val="24"/>
        </w:rPr>
        <w:t>Trauma Informed Trainings are now available to all food pantries</w:t>
      </w:r>
      <w:proofErr w:type="gramStart"/>
      <w:r>
        <w:rPr>
          <w:bCs/>
          <w:sz w:val="24"/>
          <w:szCs w:val="24"/>
        </w:rPr>
        <w:t>-  The</w:t>
      </w:r>
      <w:proofErr w:type="gramEnd"/>
      <w:r>
        <w:rPr>
          <w:bCs/>
          <w:sz w:val="24"/>
          <w:szCs w:val="24"/>
        </w:rPr>
        <w:t xml:space="preserve"> Nutrition Pantry Program from Leah’s Pantry will help pantries to provided services in ways that encourage dignity and respect for neighbors needing food assistance.  Contact your Community Wellness Coordinator for more information.  Two pantries in Parke County are currently going through this program.</w:t>
      </w:r>
    </w:p>
    <w:p w14:paraId="6AFCABD1" w14:textId="4DCBBE98" w:rsidR="0026196B" w:rsidRDefault="0026196B" w:rsidP="0026196B">
      <w:pPr>
        <w:ind w:left="720"/>
        <w:rPr>
          <w:bCs/>
          <w:sz w:val="24"/>
          <w:szCs w:val="24"/>
        </w:rPr>
      </w:pPr>
      <w:r>
        <w:rPr>
          <w:bCs/>
          <w:sz w:val="24"/>
          <w:szCs w:val="24"/>
        </w:rPr>
        <w:t xml:space="preserve">Vermillion—Allison Finzel     </w:t>
      </w:r>
      <w:hyperlink r:id="rId7" w:history="1">
        <w:r w:rsidRPr="0006520F">
          <w:rPr>
            <w:rStyle w:val="Hyperlink"/>
            <w:bCs/>
            <w:sz w:val="24"/>
            <w:szCs w:val="24"/>
          </w:rPr>
          <w:t>afinzel@purdue.edu</w:t>
        </w:r>
      </w:hyperlink>
    </w:p>
    <w:p w14:paraId="7FF5CA85" w14:textId="778A9EF6" w:rsidR="0026196B" w:rsidRDefault="0026196B" w:rsidP="0026196B">
      <w:pPr>
        <w:ind w:left="720"/>
        <w:rPr>
          <w:bCs/>
          <w:sz w:val="24"/>
          <w:szCs w:val="24"/>
        </w:rPr>
      </w:pPr>
      <w:r>
        <w:rPr>
          <w:bCs/>
          <w:sz w:val="24"/>
          <w:szCs w:val="24"/>
        </w:rPr>
        <w:t xml:space="preserve">Parke—Mindy Duckett          </w:t>
      </w:r>
      <w:hyperlink r:id="rId8" w:history="1">
        <w:r w:rsidRPr="0006520F">
          <w:rPr>
            <w:rStyle w:val="Hyperlink"/>
            <w:bCs/>
            <w:sz w:val="24"/>
            <w:szCs w:val="24"/>
          </w:rPr>
          <w:t>duckett@purdue.edu</w:t>
        </w:r>
      </w:hyperlink>
    </w:p>
    <w:p w14:paraId="1C01338A" w14:textId="6E255B40" w:rsidR="001F3FAB" w:rsidRDefault="001F3FAB" w:rsidP="0026196B">
      <w:pPr>
        <w:ind w:left="720"/>
        <w:rPr>
          <w:bCs/>
          <w:sz w:val="24"/>
          <w:szCs w:val="24"/>
        </w:rPr>
      </w:pPr>
      <w:r>
        <w:rPr>
          <w:bCs/>
          <w:sz w:val="24"/>
          <w:szCs w:val="24"/>
        </w:rPr>
        <w:lastRenderedPageBreak/>
        <w:t>Farmers Marke</w:t>
      </w:r>
      <w:r w:rsidR="005C6930">
        <w:rPr>
          <w:bCs/>
          <w:sz w:val="24"/>
          <w:szCs w:val="24"/>
        </w:rPr>
        <w:t>ts</w:t>
      </w:r>
      <w:r>
        <w:rPr>
          <w:bCs/>
          <w:sz w:val="24"/>
          <w:szCs w:val="24"/>
        </w:rPr>
        <w:t xml:space="preserve"> ha</w:t>
      </w:r>
      <w:r w:rsidR="005C6930">
        <w:rPr>
          <w:bCs/>
          <w:sz w:val="24"/>
          <w:szCs w:val="24"/>
        </w:rPr>
        <w:t>ve</w:t>
      </w:r>
      <w:r>
        <w:rPr>
          <w:bCs/>
          <w:sz w:val="24"/>
          <w:szCs w:val="24"/>
        </w:rPr>
        <w:t xml:space="preserve"> opened for this season in</w:t>
      </w:r>
      <w:r w:rsidR="005C6930">
        <w:rPr>
          <w:bCs/>
          <w:sz w:val="24"/>
          <w:szCs w:val="24"/>
        </w:rPr>
        <w:t xml:space="preserve"> two locations – </w:t>
      </w:r>
      <w:r>
        <w:rPr>
          <w:bCs/>
          <w:sz w:val="24"/>
          <w:szCs w:val="24"/>
        </w:rPr>
        <w:t>Dana</w:t>
      </w:r>
      <w:r w:rsidR="005C6930">
        <w:rPr>
          <w:bCs/>
          <w:sz w:val="24"/>
          <w:szCs w:val="24"/>
        </w:rPr>
        <w:t xml:space="preserve"> and </w:t>
      </w:r>
      <w:r>
        <w:rPr>
          <w:bCs/>
          <w:sz w:val="24"/>
          <w:szCs w:val="24"/>
        </w:rPr>
        <w:t>Eugene Station.  They are accepting FMNP vouchers as well.</w:t>
      </w:r>
    </w:p>
    <w:p w14:paraId="1DD2F1A8" w14:textId="189BDC77" w:rsidR="001B6524" w:rsidRDefault="002D6807">
      <w:pPr>
        <w:rPr>
          <w:b/>
          <w:sz w:val="24"/>
          <w:szCs w:val="24"/>
        </w:rPr>
      </w:pPr>
      <w:r w:rsidRPr="0054668B">
        <w:rPr>
          <w:b/>
          <w:sz w:val="24"/>
          <w:szCs w:val="24"/>
        </w:rPr>
        <w:tab/>
        <w:t>Connecting Health Care</w:t>
      </w:r>
    </w:p>
    <w:p w14:paraId="2E656D37" w14:textId="0A9C93E8" w:rsidR="0026196B" w:rsidRPr="0026196B" w:rsidRDefault="0026196B" w:rsidP="0026196B">
      <w:pPr>
        <w:ind w:left="720"/>
        <w:rPr>
          <w:bCs/>
          <w:sz w:val="24"/>
          <w:szCs w:val="24"/>
        </w:rPr>
      </w:pPr>
      <w:r>
        <w:rPr>
          <w:bCs/>
          <w:sz w:val="24"/>
          <w:szCs w:val="24"/>
        </w:rPr>
        <w:t>Matt Smith will help Larry Addison.  More information will be shared this fall.  A Qualtrics will be available soon.</w:t>
      </w:r>
    </w:p>
    <w:p w14:paraId="408D724D" w14:textId="33E2F277" w:rsidR="002D6807" w:rsidRDefault="002D6807">
      <w:pPr>
        <w:rPr>
          <w:b/>
          <w:sz w:val="24"/>
          <w:szCs w:val="24"/>
        </w:rPr>
      </w:pPr>
      <w:r w:rsidRPr="0054668B">
        <w:rPr>
          <w:b/>
          <w:sz w:val="24"/>
          <w:szCs w:val="24"/>
        </w:rPr>
        <w:tab/>
        <w:t>Resource Manual</w:t>
      </w:r>
    </w:p>
    <w:p w14:paraId="247C8823" w14:textId="03B053A9" w:rsidR="0026196B" w:rsidRPr="0026196B" w:rsidRDefault="0026196B" w:rsidP="0026196B">
      <w:pPr>
        <w:ind w:left="720"/>
        <w:rPr>
          <w:bCs/>
          <w:sz w:val="24"/>
          <w:szCs w:val="24"/>
        </w:rPr>
      </w:pPr>
      <w:r>
        <w:rPr>
          <w:bCs/>
          <w:sz w:val="24"/>
          <w:szCs w:val="24"/>
        </w:rPr>
        <w:t>The focus of this committee will be bolstering 211 and ensuring all members information is included and up to date.</w:t>
      </w:r>
    </w:p>
    <w:p w14:paraId="0D66DDA0" w14:textId="513EB446" w:rsidR="008203BC" w:rsidRDefault="001B6524" w:rsidP="00B06A96">
      <w:pPr>
        <w:rPr>
          <w:b/>
          <w:sz w:val="24"/>
          <w:szCs w:val="24"/>
        </w:rPr>
      </w:pPr>
      <w:r>
        <w:rPr>
          <w:b/>
          <w:sz w:val="24"/>
          <w:szCs w:val="24"/>
        </w:rPr>
        <w:tab/>
        <w:t>Poverty</w:t>
      </w:r>
    </w:p>
    <w:p w14:paraId="6D96CAB4" w14:textId="1419F146" w:rsidR="001F3FAB" w:rsidRPr="001F3FAB" w:rsidRDefault="001F3FAB" w:rsidP="00B06A96">
      <w:pPr>
        <w:rPr>
          <w:bCs/>
          <w:sz w:val="24"/>
          <w:szCs w:val="24"/>
        </w:rPr>
      </w:pPr>
      <w:r>
        <w:rPr>
          <w:b/>
          <w:sz w:val="24"/>
          <w:szCs w:val="24"/>
        </w:rPr>
        <w:tab/>
      </w:r>
      <w:r>
        <w:rPr>
          <w:bCs/>
          <w:sz w:val="24"/>
          <w:szCs w:val="24"/>
        </w:rPr>
        <w:tab/>
        <w:t>See next 2 points</w:t>
      </w:r>
    </w:p>
    <w:p w14:paraId="2BECEFFC" w14:textId="5D08CED4" w:rsidR="005F3BD0" w:rsidRDefault="005F3BD0" w:rsidP="005D2120">
      <w:pPr>
        <w:rPr>
          <w:b/>
          <w:sz w:val="24"/>
          <w:szCs w:val="24"/>
        </w:rPr>
      </w:pPr>
      <w:r>
        <w:rPr>
          <w:b/>
          <w:sz w:val="24"/>
          <w:szCs w:val="24"/>
        </w:rPr>
        <w:t xml:space="preserve">Report from </w:t>
      </w:r>
      <w:r w:rsidR="00B06A96">
        <w:rPr>
          <w:b/>
          <w:sz w:val="24"/>
          <w:szCs w:val="24"/>
        </w:rPr>
        <w:t>Bridges Out of Poverty</w:t>
      </w:r>
    </w:p>
    <w:p w14:paraId="35F37681" w14:textId="4C76759B" w:rsidR="001F3FAB" w:rsidRDefault="001F3FAB" w:rsidP="001F3FAB">
      <w:pPr>
        <w:ind w:left="720"/>
        <w:rPr>
          <w:b/>
          <w:sz w:val="24"/>
          <w:szCs w:val="24"/>
        </w:rPr>
      </w:pPr>
      <w:r>
        <w:rPr>
          <w:bCs/>
          <w:sz w:val="24"/>
          <w:szCs w:val="24"/>
        </w:rPr>
        <w:t>Bridges Out of Poverty event was very successful and a big thanks to Lori for all she did to make it happen! 44 participants were registered!</w:t>
      </w:r>
    </w:p>
    <w:p w14:paraId="43B7FC1E" w14:textId="6B380C4F" w:rsidR="00B06A96" w:rsidRDefault="00B06A96" w:rsidP="005D2120">
      <w:pPr>
        <w:rPr>
          <w:b/>
          <w:sz w:val="24"/>
          <w:szCs w:val="24"/>
        </w:rPr>
      </w:pPr>
      <w:r>
        <w:rPr>
          <w:b/>
          <w:sz w:val="24"/>
          <w:szCs w:val="24"/>
        </w:rPr>
        <w:t xml:space="preserve">Poverty Simulation </w:t>
      </w:r>
      <w:r w:rsidR="005F3BD0">
        <w:rPr>
          <w:b/>
          <w:sz w:val="24"/>
          <w:szCs w:val="24"/>
        </w:rPr>
        <w:t>– September 9</w:t>
      </w:r>
      <w:r w:rsidR="005F3BD0" w:rsidRPr="005F3BD0">
        <w:rPr>
          <w:b/>
          <w:sz w:val="24"/>
          <w:szCs w:val="24"/>
          <w:vertAlign w:val="superscript"/>
        </w:rPr>
        <w:t>th</w:t>
      </w:r>
      <w:r w:rsidR="005F3BD0">
        <w:rPr>
          <w:b/>
          <w:sz w:val="24"/>
          <w:szCs w:val="24"/>
        </w:rPr>
        <w:t xml:space="preserve"> </w:t>
      </w:r>
    </w:p>
    <w:p w14:paraId="2472554A" w14:textId="6EDBB032" w:rsidR="001F3FAB" w:rsidRPr="0026196B" w:rsidRDefault="001F3FAB" w:rsidP="001F3FAB">
      <w:pPr>
        <w:ind w:left="720"/>
        <w:rPr>
          <w:bCs/>
          <w:sz w:val="24"/>
          <w:szCs w:val="24"/>
        </w:rPr>
      </w:pPr>
      <w:r>
        <w:rPr>
          <w:bCs/>
          <w:sz w:val="24"/>
          <w:szCs w:val="24"/>
        </w:rPr>
        <w:t>Poverty Simulation is set for September 9, 1:00-4:00 pm and will be a free event.  Need 60 registered participants.  There is also a need for 12-15 volunteers (don’t register).  Reach out to Lori if you are interested in volunteering.</w:t>
      </w:r>
    </w:p>
    <w:p w14:paraId="044FDB73" w14:textId="2489026A" w:rsidR="00B06A96" w:rsidRDefault="00B06A96" w:rsidP="005D2120">
      <w:pPr>
        <w:rPr>
          <w:b/>
          <w:sz w:val="24"/>
          <w:szCs w:val="24"/>
        </w:rPr>
      </w:pPr>
      <w:r>
        <w:rPr>
          <w:b/>
          <w:sz w:val="24"/>
          <w:szCs w:val="24"/>
        </w:rPr>
        <w:t>Connections IN Health Regional Roadshow in Vermillion County</w:t>
      </w:r>
      <w:r w:rsidR="005F3BD0">
        <w:rPr>
          <w:b/>
          <w:sz w:val="24"/>
          <w:szCs w:val="24"/>
        </w:rPr>
        <w:t xml:space="preserve"> – November 17</w:t>
      </w:r>
    </w:p>
    <w:p w14:paraId="372E62CB" w14:textId="2FB66820" w:rsidR="0026196B" w:rsidRDefault="0026196B" w:rsidP="0026196B">
      <w:pPr>
        <w:ind w:left="720"/>
        <w:rPr>
          <w:bCs/>
          <w:sz w:val="24"/>
          <w:szCs w:val="24"/>
        </w:rPr>
      </w:pPr>
      <w:r>
        <w:rPr>
          <w:bCs/>
          <w:sz w:val="24"/>
          <w:szCs w:val="24"/>
        </w:rPr>
        <w:t>Cayuga Christian Church 10:00-noon</w:t>
      </w:r>
    </w:p>
    <w:p w14:paraId="03C5684C" w14:textId="3DDAB7DC" w:rsidR="0026196B" w:rsidRPr="0026196B" w:rsidRDefault="0026196B" w:rsidP="0026196B">
      <w:pPr>
        <w:ind w:left="720"/>
        <w:rPr>
          <w:bCs/>
          <w:sz w:val="24"/>
          <w:szCs w:val="24"/>
        </w:rPr>
      </w:pPr>
      <w:r>
        <w:rPr>
          <w:bCs/>
          <w:sz w:val="24"/>
          <w:szCs w:val="24"/>
        </w:rPr>
        <w:t>Coalition meeting will follow with lunch provided</w:t>
      </w:r>
    </w:p>
    <w:p w14:paraId="59B83160" w14:textId="77777777" w:rsidR="0026196B" w:rsidRDefault="005D2120">
      <w:pPr>
        <w:rPr>
          <w:b/>
          <w:sz w:val="24"/>
          <w:szCs w:val="24"/>
        </w:rPr>
      </w:pPr>
      <w:r w:rsidRPr="005D2120">
        <w:rPr>
          <w:b/>
          <w:sz w:val="24"/>
          <w:szCs w:val="24"/>
        </w:rPr>
        <w:t xml:space="preserve">Suggested Coalition Meeting </w:t>
      </w:r>
      <w:r w:rsidR="00C63439">
        <w:rPr>
          <w:b/>
          <w:sz w:val="24"/>
          <w:szCs w:val="24"/>
        </w:rPr>
        <w:t>Speakers</w:t>
      </w:r>
      <w:r w:rsidR="005A26D3">
        <w:rPr>
          <w:b/>
          <w:sz w:val="24"/>
          <w:szCs w:val="24"/>
        </w:rPr>
        <w:t xml:space="preserve"> </w:t>
      </w:r>
    </w:p>
    <w:p w14:paraId="39F5F74C" w14:textId="7E61A583" w:rsidR="0026196B" w:rsidRDefault="0026196B" w:rsidP="00CC023A">
      <w:pPr>
        <w:ind w:left="720"/>
        <w:rPr>
          <w:bCs/>
          <w:sz w:val="24"/>
          <w:szCs w:val="24"/>
        </w:rPr>
      </w:pPr>
      <w:r>
        <w:rPr>
          <w:bCs/>
          <w:sz w:val="24"/>
          <w:szCs w:val="24"/>
        </w:rPr>
        <w:t>Vermillion Trail Alliance and Parke Trail Alliance--September</w:t>
      </w:r>
    </w:p>
    <w:p w14:paraId="245663D4" w14:textId="127E27F8" w:rsidR="005D2120" w:rsidRDefault="0026196B" w:rsidP="00CC023A">
      <w:pPr>
        <w:ind w:left="720"/>
        <w:rPr>
          <w:b/>
          <w:sz w:val="24"/>
          <w:szCs w:val="24"/>
        </w:rPr>
      </w:pPr>
      <w:r>
        <w:rPr>
          <w:bCs/>
          <w:sz w:val="24"/>
          <w:szCs w:val="24"/>
        </w:rPr>
        <w:t>Roadshow--November</w:t>
      </w:r>
      <w:r w:rsidR="005A26D3">
        <w:rPr>
          <w:b/>
          <w:sz w:val="24"/>
          <w:szCs w:val="24"/>
        </w:rPr>
        <w:t xml:space="preserve"> </w:t>
      </w:r>
    </w:p>
    <w:p w14:paraId="0CD01DC8" w14:textId="4D9FC62A" w:rsidR="00CC023A" w:rsidRPr="00CC023A" w:rsidRDefault="00CC023A" w:rsidP="00CC023A">
      <w:pPr>
        <w:ind w:left="720"/>
        <w:rPr>
          <w:bCs/>
          <w:sz w:val="24"/>
          <w:szCs w:val="24"/>
        </w:rPr>
      </w:pPr>
      <w:r w:rsidRPr="00CC023A">
        <w:rPr>
          <w:bCs/>
          <w:sz w:val="24"/>
          <w:szCs w:val="24"/>
        </w:rPr>
        <w:t>District 7 Health Coalition—January(??)</w:t>
      </w:r>
    </w:p>
    <w:p w14:paraId="42CDC63E" w14:textId="42236A46" w:rsidR="008203BC" w:rsidRDefault="002D6807">
      <w:pPr>
        <w:rPr>
          <w:b/>
          <w:sz w:val="24"/>
          <w:szCs w:val="24"/>
        </w:rPr>
      </w:pPr>
      <w:r w:rsidRPr="0054668B">
        <w:rPr>
          <w:b/>
          <w:sz w:val="24"/>
          <w:szCs w:val="24"/>
        </w:rPr>
        <w:t>Organization Updates and Sharing</w:t>
      </w:r>
    </w:p>
    <w:p w14:paraId="63B0C855" w14:textId="48E51266" w:rsidR="001F3FAB" w:rsidRDefault="001F3FAB">
      <w:pPr>
        <w:rPr>
          <w:bCs/>
          <w:sz w:val="24"/>
          <w:szCs w:val="24"/>
        </w:rPr>
      </w:pPr>
      <w:r>
        <w:rPr>
          <w:bCs/>
          <w:sz w:val="24"/>
          <w:szCs w:val="24"/>
        </w:rPr>
        <w:t>Will Center-Danny Beemer—Transportation Planning Meeting—looking for volunteers to build a team</w:t>
      </w:r>
    </w:p>
    <w:p w14:paraId="16FFB8E3" w14:textId="410CC437" w:rsidR="001F3FAB" w:rsidRDefault="001F3FAB">
      <w:pPr>
        <w:rPr>
          <w:bCs/>
          <w:sz w:val="24"/>
          <w:szCs w:val="24"/>
        </w:rPr>
      </w:pPr>
      <w:r>
        <w:rPr>
          <w:bCs/>
          <w:sz w:val="24"/>
          <w:szCs w:val="24"/>
        </w:rPr>
        <w:t xml:space="preserve">Community Impact--Kris </w:t>
      </w:r>
      <w:r w:rsidR="005C6930">
        <w:rPr>
          <w:bCs/>
          <w:sz w:val="24"/>
          <w:szCs w:val="24"/>
        </w:rPr>
        <w:t>Aninger</w:t>
      </w:r>
      <w:r>
        <w:rPr>
          <w:bCs/>
          <w:sz w:val="24"/>
          <w:szCs w:val="24"/>
        </w:rPr>
        <w:t>—Substance use and recovery in Vermillion County</w:t>
      </w:r>
    </w:p>
    <w:p w14:paraId="7834B674" w14:textId="1862CEA5" w:rsidR="001F3FAB" w:rsidRPr="001F3FAB" w:rsidRDefault="001F3FAB">
      <w:pPr>
        <w:rPr>
          <w:bCs/>
          <w:sz w:val="24"/>
          <w:szCs w:val="24"/>
        </w:rPr>
      </w:pPr>
      <w:r>
        <w:rPr>
          <w:bCs/>
          <w:sz w:val="24"/>
          <w:szCs w:val="24"/>
        </w:rPr>
        <w:t>A story map of Connections in Health’s work in Vermillion County was shared with everyone</w:t>
      </w:r>
    </w:p>
    <w:p w14:paraId="6B3B1B94" w14:textId="77777777" w:rsidR="004C3BFF" w:rsidRPr="0054668B" w:rsidRDefault="00236B5B">
      <w:pPr>
        <w:rPr>
          <w:b/>
          <w:sz w:val="24"/>
          <w:szCs w:val="24"/>
        </w:rPr>
      </w:pPr>
      <w:r w:rsidRPr="0054668B">
        <w:rPr>
          <w:b/>
          <w:sz w:val="24"/>
          <w:szCs w:val="24"/>
        </w:rPr>
        <w:t>Health Coalition Web</w:t>
      </w:r>
      <w:r w:rsidR="00F70761" w:rsidRPr="0054668B">
        <w:rPr>
          <w:b/>
          <w:sz w:val="24"/>
          <w:szCs w:val="24"/>
        </w:rPr>
        <w:t xml:space="preserve"> Presence:  </w:t>
      </w:r>
      <w:hyperlink r:id="rId9" w:history="1">
        <w:r w:rsidR="00F70761" w:rsidRPr="0054668B">
          <w:rPr>
            <w:rStyle w:val="Hyperlink"/>
            <w:sz w:val="24"/>
            <w:szCs w:val="24"/>
          </w:rPr>
          <w:t>https://extension.purdue.edu/vermillion/article/37773</w:t>
        </w:r>
      </w:hyperlink>
    </w:p>
    <w:p w14:paraId="559DDB8D" w14:textId="77777777" w:rsidR="004C2D2A" w:rsidRPr="0054668B" w:rsidRDefault="004C2D2A" w:rsidP="004C2D2A">
      <w:pPr>
        <w:rPr>
          <w:b/>
          <w:sz w:val="24"/>
          <w:szCs w:val="24"/>
        </w:rPr>
      </w:pPr>
      <w:r w:rsidRPr="0054668B">
        <w:rPr>
          <w:b/>
          <w:sz w:val="24"/>
          <w:szCs w:val="24"/>
        </w:rPr>
        <w:t>Please continue to forward to Lori email addresses of new coalition members</w:t>
      </w:r>
    </w:p>
    <w:p w14:paraId="23FC8186" w14:textId="217677C3" w:rsidR="00EF39AA" w:rsidRPr="0054668B" w:rsidRDefault="000E4A3A">
      <w:pPr>
        <w:rPr>
          <w:b/>
          <w:sz w:val="24"/>
          <w:szCs w:val="24"/>
        </w:rPr>
      </w:pPr>
      <w:r w:rsidRPr="0054668B">
        <w:rPr>
          <w:b/>
          <w:sz w:val="24"/>
          <w:szCs w:val="24"/>
        </w:rPr>
        <w:t>Next Meeting –</w:t>
      </w:r>
      <w:r w:rsidR="005D2120">
        <w:rPr>
          <w:b/>
          <w:sz w:val="24"/>
          <w:szCs w:val="24"/>
        </w:rPr>
        <w:t xml:space="preserve"> </w:t>
      </w:r>
      <w:r w:rsidR="005F3BD0">
        <w:rPr>
          <w:b/>
          <w:sz w:val="24"/>
          <w:szCs w:val="24"/>
        </w:rPr>
        <w:t>September 1</w:t>
      </w:r>
      <w:r w:rsidR="003C1FCA">
        <w:rPr>
          <w:b/>
          <w:sz w:val="24"/>
          <w:szCs w:val="24"/>
        </w:rPr>
        <w:t>, 10:00 AM</w:t>
      </w:r>
    </w:p>
    <w:sectPr w:rsidR="00EF39AA" w:rsidRPr="0054668B" w:rsidSect="00115E51">
      <w:pgSz w:w="12240" w:h="15840" w:code="1"/>
      <w:pgMar w:top="720" w:right="1080" w:bottom="720" w:left="108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457F2"/>
    <w:multiLevelType w:val="hybridMultilevel"/>
    <w:tmpl w:val="7182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AA"/>
    <w:rsid w:val="00013F83"/>
    <w:rsid w:val="00095EE4"/>
    <w:rsid w:val="000E4A3A"/>
    <w:rsid w:val="00115E51"/>
    <w:rsid w:val="00136768"/>
    <w:rsid w:val="001A2282"/>
    <w:rsid w:val="001B6524"/>
    <w:rsid w:val="001F3FAB"/>
    <w:rsid w:val="002133EC"/>
    <w:rsid w:val="002243DB"/>
    <w:rsid w:val="00236B5B"/>
    <w:rsid w:val="002434F9"/>
    <w:rsid w:val="00245580"/>
    <w:rsid w:val="0026196B"/>
    <w:rsid w:val="002723F9"/>
    <w:rsid w:val="002D6807"/>
    <w:rsid w:val="002F20F8"/>
    <w:rsid w:val="00351BEC"/>
    <w:rsid w:val="00354724"/>
    <w:rsid w:val="003B3763"/>
    <w:rsid w:val="003C1FCA"/>
    <w:rsid w:val="003E11C6"/>
    <w:rsid w:val="00405F6D"/>
    <w:rsid w:val="004C2D2A"/>
    <w:rsid w:val="004C3BFF"/>
    <w:rsid w:val="005278A2"/>
    <w:rsid w:val="0054668B"/>
    <w:rsid w:val="0055370C"/>
    <w:rsid w:val="005A26D3"/>
    <w:rsid w:val="005B5049"/>
    <w:rsid w:val="005C6930"/>
    <w:rsid w:val="005D2120"/>
    <w:rsid w:val="005F3BD0"/>
    <w:rsid w:val="00616E77"/>
    <w:rsid w:val="00617998"/>
    <w:rsid w:val="0064737B"/>
    <w:rsid w:val="00654209"/>
    <w:rsid w:val="006B46F8"/>
    <w:rsid w:val="006B752D"/>
    <w:rsid w:val="006C3DC3"/>
    <w:rsid w:val="008203BC"/>
    <w:rsid w:val="008A2E56"/>
    <w:rsid w:val="008E3340"/>
    <w:rsid w:val="00935F2C"/>
    <w:rsid w:val="009E3CE4"/>
    <w:rsid w:val="00A177E1"/>
    <w:rsid w:val="00A75663"/>
    <w:rsid w:val="00B06A96"/>
    <w:rsid w:val="00B8757A"/>
    <w:rsid w:val="00BA4F92"/>
    <w:rsid w:val="00C031BC"/>
    <w:rsid w:val="00C63439"/>
    <w:rsid w:val="00CC023A"/>
    <w:rsid w:val="00D653E0"/>
    <w:rsid w:val="00E90784"/>
    <w:rsid w:val="00EE10EF"/>
    <w:rsid w:val="00EF39AA"/>
    <w:rsid w:val="00F01E9A"/>
    <w:rsid w:val="00F21C25"/>
    <w:rsid w:val="00F305C5"/>
    <w:rsid w:val="00F70761"/>
    <w:rsid w:val="00F74EFF"/>
    <w:rsid w:val="00F97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F9BE7"/>
  <w15:chartTrackingRefBased/>
  <w15:docId w15:val="{A48779A8-C0BB-40AE-A8BB-BD4D7448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FF"/>
    <w:pPr>
      <w:spacing w:line="256" w:lineRule="auto"/>
      <w:ind w:left="720"/>
      <w:contextualSpacing/>
    </w:pPr>
  </w:style>
  <w:style w:type="character" w:styleId="Hyperlink">
    <w:name w:val="Hyperlink"/>
    <w:basedOn w:val="DefaultParagraphFont"/>
    <w:uiPriority w:val="99"/>
    <w:unhideWhenUsed/>
    <w:rsid w:val="00236B5B"/>
    <w:rPr>
      <w:color w:val="0000FF"/>
      <w:u w:val="single"/>
    </w:rPr>
  </w:style>
  <w:style w:type="character" w:styleId="UnresolvedMention">
    <w:name w:val="Unresolved Mention"/>
    <w:basedOn w:val="DefaultParagraphFont"/>
    <w:uiPriority w:val="99"/>
    <w:semiHidden/>
    <w:unhideWhenUsed/>
    <w:rsid w:val="00F70761"/>
    <w:rPr>
      <w:color w:val="605E5C"/>
      <w:shd w:val="clear" w:color="auto" w:fill="E1DFDD"/>
    </w:rPr>
  </w:style>
  <w:style w:type="character" w:styleId="FollowedHyperlink">
    <w:name w:val="FollowedHyperlink"/>
    <w:basedOn w:val="DefaultParagraphFont"/>
    <w:uiPriority w:val="99"/>
    <w:semiHidden/>
    <w:unhideWhenUsed/>
    <w:rsid w:val="00C03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1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ckett@purdue.edu" TargetMode="External"/><Relationship Id="rId3" Type="http://schemas.openxmlformats.org/officeDocument/2006/relationships/settings" Target="settings.xml"/><Relationship Id="rId7" Type="http://schemas.openxmlformats.org/officeDocument/2006/relationships/hyperlink" Target="mailto:afinzel@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mcgrevy@fssa.in.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xtension.purdue.edu/vermillion/article/37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Bouslog, Lori A.</dc:creator>
  <cp:keywords/>
  <dc:description/>
  <cp:lastModifiedBy>Bouslog, Lori A.</cp:lastModifiedBy>
  <cp:revision>2</cp:revision>
  <cp:lastPrinted>2022-08-29T17:23:00Z</cp:lastPrinted>
  <dcterms:created xsi:type="dcterms:W3CDTF">2022-09-01T13:02:00Z</dcterms:created>
  <dcterms:modified xsi:type="dcterms:W3CDTF">2022-09-01T13:02:00Z</dcterms:modified>
</cp:coreProperties>
</file>