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EAB" w:rsidRPr="006F26A8" w:rsidRDefault="006F26A8" w:rsidP="00B554F1">
      <w:pPr>
        <w:spacing w:after="0" w:line="216" w:lineRule="auto"/>
        <w:jc w:val="center"/>
        <w:rPr>
          <w:b/>
          <w:sz w:val="28"/>
          <w:szCs w:val="28"/>
        </w:rPr>
      </w:pPr>
      <w:r w:rsidRPr="006F26A8">
        <w:rPr>
          <w:b/>
          <w:sz w:val="28"/>
          <w:szCs w:val="28"/>
        </w:rPr>
        <w:t>Vermillion – Parke Health Coalition</w:t>
      </w:r>
    </w:p>
    <w:p w:rsidR="006F26A8" w:rsidRPr="006F26A8" w:rsidRDefault="006F26A8" w:rsidP="00B554F1">
      <w:pPr>
        <w:spacing w:after="0" w:line="216" w:lineRule="auto"/>
        <w:jc w:val="center"/>
        <w:rPr>
          <w:b/>
          <w:sz w:val="28"/>
          <w:szCs w:val="28"/>
        </w:rPr>
      </w:pPr>
      <w:r w:rsidRPr="006F26A8">
        <w:rPr>
          <w:b/>
          <w:sz w:val="28"/>
          <w:szCs w:val="28"/>
        </w:rPr>
        <w:t xml:space="preserve">Zoom Meeting – </w:t>
      </w:r>
      <w:r w:rsidR="00160F23">
        <w:rPr>
          <w:b/>
          <w:sz w:val="28"/>
          <w:szCs w:val="28"/>
        </w:rPr>
        <w:t>March</w:t>
      </w:r>
      <w:r w:rsidR="00C70FDD">
        <w:rPr>
          <w:b/>
          <w:sz w:val="28"/>
          <w:szCs w:val="28"/>
        </w:rPr>
        <w:t xml:space="preserve"> 4</w:t>
      </w:r>
      <w:r w:rsidR="00160F23">
        <w:rPr>
          <w:b/>
          <w:sz w:val="28"/>
          <w:szCs w:val="28"/>
        </w:rPr>
        <w:t>, 2021</w:t>
      </w:r>
      <w:r w:rsidR="00473195">
        <w:rPr>
          <w:b/>
          <w:sz w:val="28"/>
          <w:szCs w:val="28"/>
        </w:rPr>
        <w:t xml:space="preserve"> – 10 a.m. to 11</w:t>
      </w:r>
      <w:r w:rsidRPr="006F26A8">
        <w:rPr>
          <w:b/>
          <w:sz w:val="28"/>
          <w:szCs w:val="28"/>
        </w:rPr>
        <w:t xml:space="preserve"> a.m.</w:t>
      </w:r>
    </w:p>
    <w:p w:rsidR="006F26A8" w:rsidRPr="006F26A8" w:rsidRDefault="006F26A8" w:rsidP="00B554F1">
      <w:pPr>
        <w:spacing w:after="0" w:line="216" w:lineRule="auto"/>
        <w:rPr>
          <w:b/>
        </w:rPr>
      </w:pPr>
    </w:p>
    <w:p w:rsidR="006F26A8" w:rsidRPr="003D1845" w:rsidRDefault="006F26A8" w:rsidP="00B554F1">
      <w:pPr>
        <w:spacing w:after="0" w:line="216" w:lineRule="auto"/>
      </w:pPr>
      <w:r w:rsidRPr="006F26A8">
        <w:rPr>
          <w:b/>
        </w:rPr>
        <w:t>Attended:</w:t>
      </w:r>
      <w:r>
        <w:t xml:space="preserve"> </w:t>
      </w:r>
      <w:r w:rsidR="002B1119">
        <w:t xml:space="preserve">Danny Wayne Beemer, Dee Dodd, Kim Wickens, Allison Finzel, Antonia Sawyer, Devan Busenbark, Elaina Smith, Gloria Wetnight, Julie Petit, Kathy Clifford, Becky Myers, Courtney Stewart, Kris Aninger, Mary Margaret Rhees, Mindy Duckett, Tara </w:t>
      </w:r>
      <w:r w:rsidR="002B1119" w:rsidRPr="00A75D9D">
        <w:t xml:space="preserve">McClain, </w:t>
      </w:r>
      <w:r w:rsidR="00A75D9D" w:rsidRPr="00A75D9D">
        <w:t>Lynne Brewer</w:t>
      </w:r>
      <w:r w:rsidR="002B1119" w:rsidRPr="00A75D9D">
        <w:t>, Sylvia Maixner, Elaine Pastore</w:t>
      </w:r>
      <w:r w:rsidR="002B1119">
        <w:t>, Kurt Smith, Amber Smith, Karen Hinshaw</w:t>
      </w:r>
      <w:r w:rsidR="00C70FDD">
        <w:t>, Becky Holbert,</w:t>
      </w:r>
      <w:r w:rsidR="00225691">
        <w:t xml:space="preserve"> </w:t>
      </w:r>
      <w:r w:rsidR="003D1845">
        <w:t>Lori Bouslog, Gail Wright</w:t>
      </w:r>
    </w:p>
    <w:p w:rsidR="006F26A8" w:rsidRPr="007E5194" w:rsidRDefault="006F26A8" w:rsidP="00B554F1">
      <w:pPr>
        <w:spacing w:after="0" w:line="216" w:lineRule="auto"/>
        <w:rPr>
          <w:sz w:val="16"/>
          <w:szCs w:val="16"/>
        </w:rPr>
      </w:pPr>
    </w:p>
    <w:p w:rsidR="00CF427C" w:rsidRDefault="00CA3A25" w:rsidP="00B554F1">
      <w:pPr>
        <w:spacing w:after="0" w:line="216" w:lineRule="auto"/>
      </w:pPr>
      <w:r>
        <w:t>Lori</w:t>
      </w:r>
      <w:r w:rsidR="00030B5C">
        <w:t xml:space="preserve"> Bouslog</w:t>
      </w:r>
      <w:r>
        <w:t xml:space="preserve"> o</w:t>
      </w:r>
      <w:r w:rsidR="00030B5C">
        <w:t xml:space="preserve">pened the meeting. </w:t>
      </w:r>
    </w:p>
    <w:p w:rsidR="00172BC1" w:rsidRPr="007E5194" w:rsidRDefault="00172BC1" w:rsidP="00B554F1">
      <w:pPr>
        <w:spacing w:after="0" w:line="216" w:lineRule="auto"/>
        <w:rPr>
          <w:sz w:val="16"/>
          <w:szCs w:val="16"/>
        </w:rPr>
      </w:pPr>
    </w:p>
    <w:p w:rsidR="00473195" w:rsidRDefault="00225691" w:rsidP="00B554F1">
      <w:pPr>
        <w:spacing w:after="0" w:line="216" w:lineRule="auto"/>
      </w:pPr>
      <w:r>
        <w:t>Introductions</w:t>
      </w:r>
    </w:p>
    <w:p w:rsidR="00473195" w:rsidRPr="007E5194" w:rsidRDefault="00473195" w:rsidP="00B554F1">
      <w:pPr>
        <w:spacing w:after="0" w:line="216" w:lineRule="auto"/>
        <w:rPr>
          <w:sz w:val="16"/>
          <w:szCs w:val="16"/>
        </w:rPr>
      </w:pPr>
    </w:p>
    <w:p w:rsidR="00473195" w:rsidRDefault="00473195" w:rsidP="00B554F1">
      <w:pPr>
        <w:spacing w:after="0" w:line="216" w:lineRule="auto"/>
      </w:pPr>
      <w:r>
        <w:t xml:space="preserve">Notes from the last meeting attached to email. There were no corrections or additions. </w:t>
      </w:r>
    </w:p>
    <w:p w:rsidR="00C730D0" w:rsidRPr="007E5194" w:rsidRDefault="00C730D0" w:rsidP="00B554F1">
      <w:pPr>
        <w:spacing w:after="0" w:line="216" w:lineRule="auto"/>
        <w:rPr>
          <w:sz w:val="16"/>
          <w:szCs w:val="16"/>
        </w:rPr>
      </w:pPr>
    </w:p>
    <w:p w:rsidR="00C730D0" w:rsidRPr="007E5194" w:rsidRDefault="00C730D0" w:rsidP="00B554F1">
      <w:pPr>
        <w:spacing w:after="0" w:line="216" w:lineRule="auto"/>
        <w:rPr>
          <w:sz w:val="16"/>
          <w:szCs w:val="16"/>
        </w:rPr>
      </w:pPr>
    </w:p>
    <w:p w:rsidR="003D1845" w:rsidRPr="003C47B4" w:rsidRDefault="00952DD8" w:rsidP="003C47B4">
      <w:pPr>
        <w:spacing w:after="0" w:line="216" w:lineRule="auto"/>
        <w:rPr>
          <w:b/>
        </w:rPr>
      </w:pPr>
      <w:r>
        <w:rPr>
          <w:b/>
        </w:rPr>
        <w:t xml:space="preserve">PRESENTATION </w:t>
      </w:r>
      <w:r w:rsidR="003C47B4">
        <w:rPr>
          <w:b/>
        </w:rPr>
        <w:t xml:space="preserve">FROM </w:t>
      </w:r>
      <w:r w:rsidR="00D31053">
        <w:rPr>
          <w:b/>
        </w:rPr>
        <w:t>WILL Center</w:t>
      </w:r>
      <w:r w:rsidR="003D1845">
        <w:rPr>
          <w:b/>
        </w:rPr>
        <w:t xml:space="preserve"> – </w:t>
      </w:r>
      <w:r w:rsidR="00D31053">
        <w:t>Danny Wayne &amp; Dee Dodd</w:t>
      </w:r>
    </w:p>
    <w:p w:rsidR="003C47B4" w:rsidRDefault="00D31053" w:rsidP="003C47B4">
      <w:pPr>
        <w:pStyle w:val="ListParagraph"/>
        <w:numPr>
          <w:ilvl w:val="0"/>
          <w:numId w:val="9"/>
        </w:numPr>
        <w:spacing w:after="0" w:line="216" w:lineRule="auto"/>
      </w:pPr>
      <w:r>
        <w:t>March is Disability Awareness Month</w:t>
      </w:r>
    </w:p>
    <w:p w:rsidR="00D31053" w:rsidRDefault="00D31053" w:rsidP="003C47B4">
      <w:pPr>
        <w:pStyle w:val="ListParagraph"/>
        <w:numPr>
          <w:ilvl w:val="0"/>
          <w:numId w:val="9"/>
        </w:numPr>
        <w:spacing w:after="0" w:line="216" w:lineRule="auto"/>
      </w:pPr>
      <w:r>
        <w:t>Presentation Attached</w:t>
      </w:r>
    </w:p>
    <w:p w:rsidR="00D31053" w:rsidRDefault="00D31053" w:rsidP="003C47B4">
      <w:pPr>
        <w:pStyle w:val="ListParagraph"/>
        <w:numPr>
          <w:ilvl w:val="0"/>
          <w:numId w:val="9"/>
        </w:numPr>
        <w:spacing w:after="0" w:line="216" w:lineRule="auto"/>
      </w:pPr>
      <w:r>
        <w:t>Many questions prompted discussion on more awareness of ways to welcome people with disabilities including veteran services, and how to best label in community gardens and raised beds</w:t>
      </w:r>
    </w:p>
    <w:p w:rsidR="00D31053" w:rsidRDefault="00D31053" w:rsidP="007A4B80">
      <w:pPr>
        <w:pStyle w:val="ListParagraph"/>
        <w:numPr>
          <w:ilvl w:val="0"/>
          <w:numId w:val="9"/>
        </w:numPr>
        <w:spacing w:after="0" w:line="216" w:lineRule="auto"/>
      </w:pPr>
      <w:r>
        <w:t xml:space="preserve">Website: </w:t>
      </w:r>
      <w:hyperlink r:id="rId5" w:history="1">
        <w:r w:rsidRPr="00476B93">
          <w:rPr>
            <w:rStyle w:val="Hyperlink"/>
          </w:rPr>
          <w:t>https://thewillcenter.org/</w:t>
        </w:r>
      </w:hyperlink>
      <w:r>
        <w:t xml:space="preserve"> </w:t>
      </w:r>
    </w:p>
    <w:p w:rsidR="00D31053" w:rsidRDefault="00D31053" w:rsidP="00D31053">
      <w:pPr>
        <w:pStyle w:val="ListParagraph"/>
        <w:numPr>
          <w:ilvl w:val="0"/>
          <w:numId w:val="9"/>
        </w:numPr>
      </w:pPr>
      <w:r w:rsidRPr="00D31053">
        <w:t xml:space="preserve">Facebook page: </w:t>
      </w:r>
      <w:hyperlink r:id="rId6" w:history="1">
        <w:r w:rsidRPr="00D31053">
          <w:rPr>
            <w:rStyle w:val="Hyperlink"/>
          </w:rPr>
          <w:t>https://www.facebook.com/The-WILL-Center-130205003689218/</w:t>
        </w:r>
      </w:hyperlink>
    </w:p>
    <w:p w:rsidR="00373538" w:rsidRPr="003C47B4" w:rsidRDefault="00373538" w:rsidP="00373538">
      <w:pPr>
        <w:pStyle w:val="ListParagraph"/>
        <w:spacing w:after="0" w:line="216" w:lineRule="auto"/>
      </w:pPr>
    </w:p>
    <w:p w:rsidR="00952DD8" w:rsidRPr="00952DD8" w:rsidRDefault="00475DD5" w:rsidP="00B554F1">
      <w:pPr>
        <w:spacing w:after="0" w:line="216" w:lineRule="auto"/>
      </w:pPr>
      <w:r>
        <w:rPr>
          <w:b/>
        </w:rPr>
        <w:t xml:space="preserve">WORKING GROUPS </w:t>
      </w:r>
      <w:r w:rsidR="00952DD8">
        <w:t>– Lori Bouslog</w:t>
      </w:r>
    </w:p>
    <w:p w:rsidR="00055C74" w:rsidRDefault="00D31053" w:rsidP="00B554F1">
      <w:pPr>
        <w:pStyle w:val="ListParagraph"/>
        <w:numPr>
          <w:ilvl w:val="0"/>
          <w:numId w:val="7"/>
        </w:numPr>
        <w:spacing w:after="0" w:line="216" w:lineRule="auto"/>
      </w:pPr>
      <w:r>
        <w:t>Updated lists will be emailed to all</w:t>
      </w:r>
    </w:p>
    <w:p w:rsidR="00D31053" w:rsidRDefault="00D31053" w:rsidP="00B554F1">
      <w:pPr>
        <w:pStyle w:val="ListParagraph"/>
        <w:numPr>
          <w:ilvl w:val="0"/>
          <w:numId w:val="7"/>
        </w:numPr>
        <w:spacing w:after="0" w:line="216" w:lineRule="auto"/>
      </w:pPr>
      <w:r>
        <w:t>Lori will share working group emails with co-chairs of groups for them to contact (please, email Lori if you do not want your email shared)</w:t>
      </w:r>
    </w:p>
    <w:p w:rsidR="002E256F" w:rsidRPr="00B554F1" w:rsidRDefault="002E256F" w:rsidP="00B554F1">
      <w:pPr>
        <w:spacing w:after="0" w:line="216" w:lineRule="auto"/>
        <w:rPr>
          <w:sz w:val="16"/>
          <w:szCs w:val="16"/>
        </w:rPr>
      </w:pPr>
    </w:p>
    <w:p w:rsidR="00373538" w:rsidRDefault="00373538" w:rsidP="00B554F1">
      <w:pPr>
        <w:spacing w:after="0" w:line="216" w:lineRule="auto"/>
      </w:pPr>
      <w:r>
        <w:rPr>
          <w:b/>
        </w:rPr>
        <w:t xml:space="preserve">SUGGESTED SPEAKERS </w:t>
      </w:r>
      <w:r>
        <w:t>– Lori Bouslog</w:t>
      </w:r>
    </w:p>
    <w:p w:rsidR="00373538" w:rsidRDefault="009D3334" w:rsidP="00373538">
      <w:pPr>
        <w:pStyle w:val="ListParagraph"/>
        <w:numPr>
          <w:ilvl w:val="0"/>
          <w:numId w:val="11"/>
        </w:numPr>
        <w:spacing w:after="0" w:line="216" w:lineRule="auto"/>
      </w:pPr>
      <w:r>
        <w:t xml:space="preserve">Tara McClain suggested a speaker on Alzheimer’s Awareness for April 1 meeting. </w:t>
      </w:r>
    </w:p>
    <w:p w:rsidR="00373538" w:rsidRPr="00373538" w:rsidRDefault="00373538" w:rsidP="00373538">
      <w:pPr>
        <w:pStyle w:val="ListParagraph"/>
        <w:spacing w:after="0" w:line="216" w:lineRule="auto"/>
      </w:pPr>
    </w:p>
    <w:p w:rsidR="007E6870" w:rsidRDefault="00CA57B5" w:rsidP="00B554F1">
      <w:pPr>
        <w:spacing w:after="0" w:line="216" w:lineRule="auto"/>
      </w:pPr>
      <w:r w:rsidRPr="00CA57B5">
        <w:rPr>
          <w:b/>
        </w:rPr>
        <w:t>ORGANIZATION SHARE</w:t>
      </w:r>
      <w:r>
        <w:rPr>
          <w:b/>
        </w:rPr>
        <w:t>:</w:t>
      </w:r>
      <w:r w:rsidR="00736428">
        <w:t xml:space="preserve"> </w:t>
      </w:r>
      <w:r w:rsidR="00FE4B03">
        <w:t>Everyone</w:t>
      </w:r>
    </w:p>
    <w:p w:rsidR="009D3334" w:rsidRDefault="009D3334" w:rsidP="009D3334">
      <w:pPr>
        <w:pStyle w:val="ListParagraph"/>
        <w:numPr>
          <w:ilvl w:val="0"/>
          <w:numId w:val="8"/>
        </w:numPr>
        <w:spacing w:after="0" w:line="216" w:lineRule="auto"/>
      </w:pPr>
      <w:r>
        <w:t>Kurt Smit</w:t>
      </w:r>
      <w:r w:rsidR="00A63D1D">
        <w:t>h</w:t>
      </w:r>
      <w:bookmarkStart w:id="0" w:name="_GoBack"/>
      <w:bookmarkEnd w:id="0"/>
      <w:r>
        <w:t xml:space="preserve"> with Cayuga Christian Church noted they are moving along on the new Community Garden. The Community Foundation has awarded them a grant. They have 15 individual plots and 6 community plots. They are finishing a flyer and will send to Lori to distribute when completed.</w:t>
      </w:r>
    </w:p>
    <w:p w:rsidR="00373538" w:rsidRDefault="00373538" w:rsidP="00373538">
      <w:pPr>
        <w:pStyle w:val="ListParagraph"/>
        <w:numPr>
          <w:ilvl w:val="0"/>
          <w:numId w:val="8"/>
        </w:numPr>
        <w:spacing w:after="0" w:line="216" w:lineRule="auto"/>
      </w:pPr>
      <w:r>
        <w:t xml:space="preserve">Sylvia Maixner </w:t>
      </w:r>
      <w:r w:rsidR="009D3334">
        <w:t>stated Quarterly Meeting will be on March 25</w:t>
      </w:r>
      <w:r w:rsidR="009D3334" w:rsidRPr="009D3334">
        <w:rPr>
          <w:vertAlign w:val="superscript"/>
        </w:rPr>
        <w:t>th</w:t>
      </w:r>
      <w:r w:rsidR="009D3334">
        <w:t xml:space="preserve"> from 11 to 12:30. She will email Lori a flyer to distribute or contact with q</w:t>
      </w:r>
      <w:r>
        <w:t xml:space="preserve">uestions – </w:t>
      </w:r>
      <w:hyperlink r:id="rId7" w:history="1">
        <w:r w:rsidRPr="00754EE3">
          <w:rPr>
            <w:rStyle w:val="Hyperlink"/>
          </w:rPr>
          <w:t>smaixnerbhmc@gmail.com</w:t>
        </w:r>
      </w:hyperlink>
      <w:r>
        <w:t xml:space="preserve"> </w:t>
      </w:r>
    </w:p>
    <w:p w:rsidR="00FE4B03" w:rsidRDefault="009D3334" w:rsidP="00B554F1">
      <w:pPr>
        <w:pStyle w:val="ListParagraph"/>
        <w:numPr>
          <w:ilvl w:val="0"/>
          <w:numId w:val="8"/>
        </w:numPr>
        <w:spacing w:after="0" w:line="216" w:lineRule="auto"/>
      </w:pPr>
      <w:r>
        <w:t>Clinton Gardens has a Zoom Event on April 16</w:t>
      </w:r>
      <w:r w:rsidRPr="009D3334">
        <w:rPr>
          <w:vertAlign w:val="superscript"/>
        </w:rPr>
        <w:t>th</w:t>
      </w:r>
      <w:r>
        <w:t xml:space="preserve">. Elder </w:t>
      </w:r>
      <w:r w:rsidR="009B6DAF">
        <w:t>Attorneys</w:t>
      </w:r>
      <w:r>
        <w:t xml:space="preserve"> will present and answer questions.</w:t>
      </w:r>
    </w:p>
    <w:p w:rsidR="009D3334" w:rsidRDefault="009D3334" w:rsidP="009D3334">
      <w:pPr>
        <w:pStyle w:val="ListParagraph"/>
        <w:numPr>
          <w:ilvl w:val="0"/>
          <w:numId w:val="8"/>
        </w:numPr>
        <w:spacing w:after="0" w:line="216" w:lineRule="auto"/>
      </w:pPr>
      <w:r>
        <w:t xml:space="preserve">Antonia Sawyer </w:t>
      </w:r>
      <w:r w:rsidR="00A55B6F">
        <w:t xml:space="preserve">noted Hoosier Health and Park Board applied for funding. A Podcast series with topics: Tobacco Prevent and Cessation; Opioid Awareness, Life Time </w:t>
      </w:r>
      <w:proofErr w:type="gramStart"/>
      <w:r w:rsidR="00A55B6F">
        <w:t>health ,</w:t>
      </w:r>
      <w:proofErr w:type="gramEnd"/>
      <w:r w:rsidR="00A55B6F">
        <w:t xml:space="preserve"> and Telehealth Expansion available. She will email link to Lori to forward. Next meeting for Hoosier Health is next Tuesday 11a.m. to 12 p.m.</w:t>
      </w:r>
    </w:p>
    <w:p w:rsidR="009D3334" w:rsidRDefault="00A55B6F" w:rsidP="009D3334">
      <w:pPr>
        <w:pStyle w:val="ListParagraph"/>
        <w:numPr>
          <w:ilvl w:val="0"/>
          <w:numId w:val="8"/>
        </w:numPr>
        <w:spacing w:after="0" w:line="216" w:lineRule="auto"/>
      </w:pPr>
      <w:r>
        <w:t>Courtney Stewart with INJAC stated they have free CHW trainings and information flip books on asthma available. Their next business meeting is Thursday, March 11.</w:t>
      </w:r>
      <w:r w:rsidR="009D3334">
        <w:t xml:space="preserve"> She will email to Lori </w:t>
      </w:r>
    </w:p>
    <w:p w:rsidR="00A55B6F" w:rsidRPr="00CA57B5" w:rsidRDefault="00A55B6F" w:rsidP="009D3334">
      <w:pPr>
        <w:pStyle w:val="ListParagraph"/>
        <w:numPr>
          <w:ilvl w:val="0"/>
          <w:numId w:val="8"/>
        </w:numPr>
        <w:spacing w:after="0" w:line="216" w:lineRule="auto"/>
      </w:pPr>
      <w:r>
        <w:t xml:space="preserve">Karen Hinshaw with Connections </w:t>
      </w:r>
      <w:r w:rsidR="009B6DAF">
        <w:t>IN</w:t>
      </w:r>
      <w:r>
        <w:t xml:space="preserve"> Health stated they have finished interviews. Many stated need for increased knowledge on poverty. Cardiovascular look at access to food and items from pantry, community gardens. Planning stage at this time. </w:t>
      </w:r>
    </w:p>
    <w:p w:rsidR="00A55B6F" w:rsidRPr="00A55B6F" w:rsidRDefault="00481587" w:rsidP="008B0365">
      <w:pPr>
        <w:pStyle w:val="ListParagraph"/>
        <w:numPr>
          <w:ilvl w:val="0"/>
          <w:numId w:val="8"/>
        </w:numPr>
        <w:spacing w:after="0" w:line="216" w:lineRule="auto"/>
        <w:jc w:val="center"/>
        <w:rPr>
          <w:b/>
        </w:rPr>
      </w:pPr>
      <w:r w:rsidRPr="00A55B6F">
        <w:t>Substance Use Disorder Symposium will</w:t>
      </w:r>
      <w:r w:rsidR="00A55B6F" w:rsidRPr="00A55B6F">
        <w:t xml:space="preserve"> be held by United Way on 2/23 was well received. Locations for permanent take back kiosk was discussed. Suggestions included Clinton Police Dept. or new fire station.</w:t>
      </w:r>
    </w:p>
    <w:p w:rsidR="00A55B6F" w:rsidRPr="00A55B6F" w:rsidRDefault="00A55B6F" w:rsidP="00A55B6F">
      <w:pPr>
        <w:pStyle w:val="ListParagraph"/>
        <w:numPr>
          <w:ilvl w:val="0"/>
          <w:numId w:val="8"/>
        </w:numPr>
        <w:spacing w:after="0" w:line="216" w:lineRule="auto"/>
        <w:rPr>
          <w:b/>
        </w:rPr>
      </w:pPr>
      <w:r w:rsidRPr="00A55B6F">
        <w:t>Elaina Smith will send flyer on CAPWI available COVID relief funds</w:t>
      </w:r>
    </w:p>
    <w:p w:rsidR="00A55B6F" w:rsidRDefault="00A55B6F" w:rsidP="00A55B6F">
      <w:pPr>
        <w:spacing w:after="0" w:line="216" w:lineRule="auto"/>
        <w:ind w:left="360"/>
        <w:rPr>
          <w:sz w:val="28"/>
          <w:szCs w:val="28"/>
        </w:rPr>
      </w:pPr>
    </w:p>
    <w:p w:rsidR="00DA23E6" w:rsidRPr="00A55B6F" w:rsidRDefault="00E0046C" w:rsidP="00A55B6F">
      <w:pPr>
        <w:spacing w:after="0" w:line="216" w:lineRule="auto"/>
        <w:ind w:left="360"/>
        <w:jc w:val="center"/>
        <w:rPr>
          <w:b/>
          <w:sz w:val="28"/>
          <w:szCs w:val="28"/>
        </w:rPr>
      </w:pPr>
      <w:r w:rsidRPr="00A55B6F">
        <w:rPr>
          <w:sz w:val="28"/>
          <w:szCs w:val="28"/>
        </w:rPr>
        <w:t xml:space="preserve">Lori Bouslog </w:t>
      </w:r>
      <w:r w:rsidR="00DA23E6" w:rsidRPr="00A55B6F">
        <w:rPr>
          <w:sz w:val="28"/>
          <w:szCs w:val="28"/>
        </w:rPr>
        <w:t>stated</w:t>
      </w:r>
      <w:r w:rsidR="00316180" w:rsidRPr="00A55B6F">
        <w:rPr>
          <w:sz w:val="28"/>
          <w:szCs w:val="28"/>
        </w:rPr>
        <w:t xml:space="preserve"> the next meeting will be on</w:t>
      </w:r>
    </w:p>
    <w:p w:rsidR="000E491B" w:rsidRPr="006F26A8" w:rsidRDefault="00A55B6F" w:rsidP="00481587">
      <w:pPr>
        <w:spacing w:after="0" w:line="216" w:lineRule="auto"/>
        <w:jc w:val="center"/>
      </w:pPr>
      <w:r>
        <w:rPr>
          <w:b/>
          <w:sz w:val="40"/>
          <w:szCs w:val="40"/>
        </w:rPr>
        <w:t>APRIL 1</w:t>
      </w:r>
      <w:r w:rsidRPr="00A55B6F">
        <w:rPr>
          <w:b/>
          <w:sz w:val="40"/>
          <w:szCs w:val="40"/>
          <w:vertAlign w:val="superscript"/>
        </w:rPr>
        <w:t>ST</w:t>
      </w:r>
      <w:r>
        <w:rPr>
          <w:b/>
          <w:sz w:val="40"/>
          <w:szCs w:val="40"/>
        </w:rPr>
        <w:t xml:space="preserve"> </w:t>
      </w:r>
      <w:r w:rsidR="00A448ED">
        <w:rPr>
          <w:b/>
          <w:sz w:val="40"/>
          <w:szCs w:val="40"/>
        </w:rPr>
        <w:t>AT 10</w:t>
      </w:r>
      <w:r w:rsidR="00DA23E6" w:rsidRPr="00DA23E6">
        <w:rPr>
          <w:b/>
          <w:sz w:val="40"/>
          <w:szCs w:val="40"/>
        </w:rPr>
        <w:t xml:space="preserve"> AM</w:t>
      </w:r>
    </w:p>
    <w:sectPr w:rsidR="000E491B" w:rsidRPr="006F26A8" w:rsidSect="006F26A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82E48"/>
    <w:multiLevelType w:val="hybridMultilevel"/>
    <w:tmpl w:val="542E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C2A09"/>
    <w:multiLevelType w:val="hybridMultilevel"/>
    <w:tmpl w:val="87403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2051AB"/>
    <w:multiLevelType w:val="hybridMultilevel"/>
    <w:tmpl w:val="9954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67096"/>
    <w:multiLevelType w:val="hybridMultilevel"/>
    <w:tmpl w:val="DEFC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91A22"/>
    <w:multiLevelType w:val="hybridMultilevel"/>
    <w:tmpl w:val="9372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14890"/>
    <w:multiLevelType w:val="hybridMultilevel"/>
    <w:tmpl w:val="080C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726E6"/>
    <w:multiLevelType w:val="hybridMultilevel"/>
    <w:tmpl w:val="22DA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485C20"/>
    <w:multiLevelType w:val="hybridMultilevel"/>
    <w:tmpl w:val="CA92E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C05CE"/>
    <w:multiLevelType w:val="hybridMultilevel"/>
    <w:tmpl w:val="D5DE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01A4C"/>
    <w:multiLevelType w:val="hybridMultilevel"/>
    <w:tmpl w:val="3368ABBC"/>
    <w:lvl w:ilvl="0" w:tplc="92AA25A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DE3301"/>
    <w:multiLevelType w:val="hybridMultilevel"/>
    <w:tmpl w:val="BD1E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4"/>
  </w:num>
  <w:num w:numId="5">
    <w:abstractNumId w:val="1"/>
  </w:num>
  <w:num w:numId="6">
    <w:abstractNumId w:val="6"/>
  </w:num>
  <w:num w:numId="7">
    <w:abstractNumId w:val="5"/>
  </w:num>
  <w:num w:numId="8">
    <w:abstractNumId w:val="8"/>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6A8"/>
    <w:rsid w:val="00030B5C"/>
    <w:rsid w:val="00037313"/>
    <w:rsid w:val="00055C74"/>
    <w:rsid w:val="000D6EA4"/>
    <w:rsid w:val="000E491B"/>
    <w:rsid w:val="00160F23"/>
    <w:rsid w:val="00172BC1"/>
    <w:rsid w:val="00182298"/>
    <w:rsid w:val="00225691"/>
    <w:rsid w:val="002404CC"/>
    <w:rsid w:val="00243C37"/>
    <w:rsid w:val="00296136"/>
    <w:rsid w:val="002B1119"/>
    <w:rsid w:val="002E256F"/>
    <w:rsid w:val="00316180"/>
    <w:rsid w:val="00316588"/>
    <w:rsid w:val="00373538"/>
    <w:rsid w:val="00385D21"/>
    <w:rsid w:val="00391989"/>
    <w:rsid w:val="003942D9"/>
    <w:rsid w:val="003C3DC6"/>
    <w:rsid w:val="003C47B4"/>
    <w:rsid w:val="003D1845"/>
    <w:rsid w:val="00473195"/>
    <w:rsid w:val="00475DD5"/>
    <w:rsid w:val="00481587"/>
    <w:rsid w:val="00491FA9"/>
    <w:rsid w:val="004E1354"/>
    <w:rsid w:val="00530AD6"/>
    <w:rsid w:val="00582394"/>
    <w:rsid w:val="005E2B4E"/>
    <w:rsid w:val="00610F4E"/>
    <w:rsid w:val="006632CC"/>
    <w:rsid w:val="00664C5F"/>
    <w:rsid w:val="006F26A8"/>
    <w:rsid w:val="00717A6C"/>
    <w:rsid w:val="00736428"/>
    <w:rsid w:val="007A2909"/>
    <w:rsid w:val="007E5194"/>
    <w:rsid w:val="007E6870"/>
    <w:rsid w:val="007F71E2"/>
    <w:rsid w:val="008266F9"/>
    <w:rsid w:val="008738B2"/>
    <w:rsid w:val="00882D7E"/>
    <w:rsid w:val="008A1014"/>
    <w:rsid w:val="00943E69"/>
    <w:rsid w:val="00952DD8"/>
    <w:rsid w:val="009B6DAF"/>
    <w:rsid w:val="009C3C61"/>
    <w:rsid w:val="009D3334"/>
    <w:rsid w:val="009E2482"/>
    <w:rsid w:val="00A2644B"/>
    <w:rsid w:val="00A448ED"/>
    <w:rsid w:val="00A55B6F"/>
    <w:rsid w:val="00A63D1D"/>
    <w:rsid w:val="00A75D9D"/>
    <w:rsid w:val="00AF0EA6"/>
    <w:rsid w:val="00B173F6"/>
    <w:rsid w:val="00B554F1"/>
    <w:rsid w:val="00B95968"/>
    <w:rsid w:val="00BF6330"/>
    <w:rsid w:val="00C1408B"/>
    <w:rsid w:val="00C2662C"/>
    <w:rsid w:val="00C53284"/>
    <w:rsid w:val="00C70FDD"/>
    <w:rsid w:val="00C730D0"/>
    <w:rsid w:val="00CA021A"/>
    <w:rsid w:val="00CA3A25"/>
    <w:rsid w:val="00CA57B5"/>
    <w:rsid w:val="00CB1EDB"/>
    <w:rsid w:val="00CF427C"/>
    <w:rsid w:val="00D31053"/>
    <w:rsid w:val="00D4753A"/>
    <w:rsid w:val="00D56C6F"/>
    <w:rsid w:val="00D711E7"/>
    <w:rsid w:val="00DA23E6"/>
    <w:rsid w:val="00DB6910"/>
    <w:rsid w:val="00E0046C"/>
    <w:rsid w:val="00E53122"/>
    <w:rsid w:val="00E769AA"/>
    <w:rsid w:val="00EB0F22"/>
    <w:rsid w:val="00EF58DF"/>
    <w:rsid w:val="00F04129"/>
    <w:rsid w:val="00F55157"/>
    <w:rsid w:val="00F70E45"/>
    <w:rsid w:val="00FE4B03"/>
    <w:rsid w:val="00FF3A00"/>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5512"/>
  <w15:chartTrackingRefBased/>
  <w15:docId w15:val="{12866B69-C87A-41E8-93E5-D3E609E0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354"/>
    <w:pPr>
      <w:ind w:left="720"/>
      <w:contextualSpacing/>
    </w:pPr>
  </w:style>
  <w:style w:type="character" w:styleId="Hyperlink">
    <w:name w:val="Hyperlink"/>
    <w:basedOn w:val="DefaultParagraphFont"/>
    <w:uiPriority w:val="99"/>
    <w:unhideWhenUsed/>
    <w:rsid w:val="003C3DC6"/>
    <w:rPr>
      <w:color w:val="0563C1" w:themeColor="hyperlink"/>
      <w:u w:val="single"/>
    </w:rPr>
  </w:style>
  <w:style w:type="character" w:styleId="FollowedHyperlink">
    <w:name w:val="FollowedHyperlink"/>
    <w:basedOn w:val="DefaultParagraphFont"/>
    <w:uiPriority w:val="99"/>
    <w:semiHidden/>
    <w:unhideWhenUsed/>
    <w:rsid w:val="00FE4B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aixnerbhm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The-WILL-Center-130205003689218/" TargetMode="External"/><Relationship Id="rId5" Type="http://schemas.openxmlformats.org/officeDocument/2006/relationships/hyperlink" Target="https://thewillcente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Gail G</dc:creator>
  <cp:keywords/>
  <dc:description/>
  <cp:lastModifiedBy>Bouslog, Lori A.</cp:lastModifiedBy>
  <cp:revision>3</cp:revision>
  <cp:lastPrinted>2021-03-29T20:05:00Z</cp:lastPrinted>
  <dcterms:created xsi:type="dcterms:W3CDTF">2021-03-29T20:48:00Z</dcterms:created>
  <dcterms:modified xsi:type="dcterms:W3CDTF">2021-04-01T16:29:00Z</dcterms:modified>
</cp:coreProperties>
</file>