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EAB" w:rsidRPr="006F26A8" w:rsidRDefault="006F26A8" w:rsidP="00B554F1">
      <w:pPr>
        <w:spacing w:after="0" w:line="216" w:lineRule="auto"/>
        <w:jc w:val="center"/>
        <w:rPr>
          <w:b/>
          <w:sz w:val="28"/>
          <w:szCs w:val="28"/>
        </w:rPr>
      </w:pPr>
      <w:r w:rsidRPr="006F26A8">
        <w:rPr>
          <w:b/>
          <w:sz w:val="28"/>
          <w:szCs w:val="28"/>
        </w:rPr>
        <w:t>Vermillion – Parke Health Coalition</w:t>
      </w:r>
    </w:p>
    <w:p w:rsidR="006F26A8" w:rsidRPr="006F26A8" w:rsidRDefault="006F26A8" w:rsidP="00B554F1">
      <w:pPr>
        <w:spacing w:after="0" w:line="216" w:lineRule="auto"/>
        <w:jc w:val="center"/>
        <w:rPr>
          <w:b/>
          <w:sz w:val="28"/>
          <w:szCs w:val="28"/>
        </w:rPr>
      </w:pPr>
      <w:r w:rsidRPr="006F26A8">
        <w:rPr>
          <w:b/>
          <w:sz w:val="28"/>
          <w:szCs w:val="28"/>
        </w:rPr>
        <w:t xml:space="preserve">Zoom Meeting – </w:t>
      </w:r>
      <w:r w:rsidR="00473195">
        <w:rPr>
          <w:b/>
          <w:sz w:val="28"/>
          <w:szCs w:val="28"/>
        </w:rPr>
        <w:t>November 5, 2020 – 10 a.m. to 11</w:t>
      </w:r>
      <w:r w:rsidRPr="006F26A8">
        <w:rPr>
          <w:b/>
          <w:sz w:val="28"/>
          <w:szCs w:val="28"/>
        </w:rPr>
        <w:t xml:space="preserve"> a.m.</w:t>
      </w:r>
    </w:p>
    <w:p w:rsidR="006F26A8" w:rsidRPr="006F26A8" w:rsidRDefault="006F26A8" w:rsidP="00B554F1">
      <w:pPr>
        <w:spacing w:after="0" w:line="216" w:lineRule="auto"/>
        <w:rPr>
          <w:b/>
        </w:rPr>
      </w:pPr>
    </w:p>
    <w:p w:rsidR="006F26A8" w:rsidRPr="003D1845" w:rsidRDefault="006F26A8" w:rsidP="00B554F1">
      <w:pPr>
        <w:spacing w:after="0" w:line="216" w:lineRule="auto"/>
      </w:pPr>
      <w:r w:rsidRPr="006F26A8">
        <w:rPr>
          <w:b/>
        </w:rPr>
        <w:t>Attended:</w:t>
      </w:r>
      <w:r>
        <w:t xml:space="preserve"> </w:t>
      </w:r>
      <w:r w:rsidR="00473195">
        <w:t xml:space="preserve">Elaina Smith, Elaine Pastore, </w:t>
      </w:r>
      <w:r w:rsidR="00717A6C">
        <w:t xml:space="preserve">Mindy Duckett, </w:t>
      </w:r>
      <w:r w:rsidR="00473195">
        <w:t>Antonia Sawyer</w:t>
      </w:r>
      <w:r w:rsidR="008266F9">
        <w:t>,</w:t>
      </w:r>
      <w:r w:rsidR="003D1845" w:rsidRPr="006632CC">
        <w:t xml:space="preserve"> </w:t>
      </w:r>
      <w:r w:rsidR="008266F9">
        <w:t>Sylvia Maix</w:t>
      </w:r>
      <w:r w:rsidR="003D1845">
        <w:t xml:space="preserve">ner, Larry Addison, </w:t>
      </w:r>
      <w:r w:rsidR="008266F9">
        <w:t xml:space="preserve">Devan Busenbark, </w:t>
      </w:r>
      <w:r w:rsidR="00473195">
        <w:t>Amanda Small, Gloria Wetnight, Julie Petit, Mary Margaret</w:t>
      </w:r>
      <w:r w:rsidR="004740EC">
        <w:t xml:space="preserve"> Rhees</w:t>
      </w:r>
      <w:r w:rsidR="00473195">
        <w:t>, John Etling, Elise Maxwell, Kati Colvin, Jenna Wozniak</w:t>
      </w:r>
      <w:r w:rsidR="008266F9">
        <w:t>, Kris A</w:t>
      </w:r>
      <w:r w:rsidR="003D1845">
        <w:t xml:space="preserve">ninger, Kathy Clifford, </w:t>
      </w:r>
      <w:r w:rsidR="008266F9">
        <w:t>Becky Myers</w:t>
      </w:r>
      <w:r w:rsidR="003D1845">
        <w:t>, Lori Bouslog, Gail Wright</w:t>
      </w:r>
    </w:p>
    <w:p w:rsidR="006F26A8" w:rsidRPr="007E5194" w:rsidRDefault="006F26A8" w:rsidP="00B554F1">
      <w:pPr>
        <w:spacing w:after="0" w:line="216" w:lineRule="auto"/>
        <w:rPr>
          <w:sz w:val="16"/>
          <w:szCs w:val="16"/>
        </w:rPr>
      </w:pPr>
    </w:p>
    <w:p w:rsidR="00CF427C" w:rsidRDefault="00CA3A25" w:rsidP="00B554F1">
      <w:pPr>
        <w:spacing w:after="0" w:line="216" w:lineRule="auto"/>
      </w:pPr>
      <w:r>
        <w:t>Lori</w:t>
      </w:r>
      <w:r w:rsidR="00030B5C">
        <w:t xml:space="preserve"> Bouslog</w:t>
      </w:r>
      <w:r>
        <w:t xml:space="preserve"> o</w:t>
      </w:r>
      <w:r w:rsidR="00030B5C">
        <w:t xml:space="preserve">pened the meeting. </w:t>
      </w:r>
    </w:p>
    <w:p w:rsidR="00172BC1" w:rsidRPr="007E5194" w:rsidRDefault="00172BC1" w:rsidP="00B554F1">
      <w:pPr>
        <w:spacing w:after="0" w:line="216" w:lineRule="auto"/>
        <w:rPr>
          <w:sz w:val="16"/>
          <w:szCs w:val="16"/>
        </w:rPr>
      </w:pPr>
    </w:p>
    <w:p w:rsidR="00473195" w:rsidRDefault="00473195" w:rsidP="00B554F1">
      <w:pPr>
        <w:spacing w:after="0" w:line="216" w:lineRule="auto"/>
      </w:pPr>
      <w:r>
        <w:t>Introductions – welcoming new members</w:t>
      </w:r>
    </w:p>
    <w:p w:rsidR="00473195" w:rsidRPr="007E5194" w:rsidRDefault="00473195" w:rsidP="00B554F1">
      <w:pPr>
        <w:spacing w:after="0" w:line="216" w:lineRule="auto"/>
        <w:rPr>
          <w:sz w:val="16"/>
          <w:szCs w:val="16"/>
        </w:rPr>
      </w:pPr>
    </w:p>
    <w:p w:rsidR="00473195" w:rsidRDefault="00473195" w:rsidP="00B554F1">
      <w:pPr>
        <w:spacing w:after="0" w:line="216" w:lineRule="auto"/>
      </w:pPr>
      <w:r>
        <w:t xml:space="preserve">Notes from the last meeting attached to email. There were no corrections or additions. </w:t>
      </w:r>
    </w:p>
    <w:p w:rsidR="00C730D0" w:rsidRPr="007E5194" w:rsidRDefault="00C730D0" w:rsidP="00B554F1">
      <w:pPr>
        <w:spacing w:after="0" w:line="216" w:lineRule="auto"/>
        <w:rPr>
          <w:sz w:val="16"/>
          <w:szCs w:val="16"/>
        </w:rPr>
      </w:pPr>
    </w:p>
    <w:p w:rsidR="00C730D0" w:rsidRDefault="00172BC1" w:rsidP="00B554F1">
      <w:pPr>
        <w:spacing w:after="0" w:line="216" w:lineRule="auto"/>
      </w:pPr>
      <w:r>
        <w:t xml:space="preserve">Lori asked to consider </w:t>
      </w:r>
      <w:r w:rsidR="00C730D0">
        <w:t>others that</w:t>
      </w:r>
      <w:r>
        <w:t xml:space="preserve"> should be included and email her. She will continue to </w:t>
      </w:r>
      <w:r w:rsidR="004740EC">
        <w:t>add names to the email group</w:t>
      </w:r>
      <w:r w:rsidR="00C730D0">
        <w:t xml:space="preserve">. </w:t>
      </w:r>
    </w:p>
    <w:p w:rsidR="00C730D0" w:rsidRPr="007E5194" w:rsidRDefault="00C730D0" w:rsidP="00B554F1">
      <w:pPr>
        <w:spacing w:after="0" w:line="216" w:lineRule="auto"/>
        <w:rPr>
          <w:sz w:val="16"/>
          <w:szCs w:val="16"/>
        </w:rPr>
      </w:pPr>
    </w:p>
    <w:p w:rsidR="003D1845" w:rsidRDefault="00952DD8" w:rsidP="00B554F1">
      <w:pPr>
        <w:spacing w:after="0" w:line="216" w:lineRule="auto"/>
      </w:pPr>
      <w:r>
        <w:rPr>
          <w:b/>
        </w:rPr>
        <w:t>PRESENTATION ON COMMUNITY ACTION PROGRAM/COVERING KIDS AND FAMILIES</w:t>
      </w:r>
      <w:r w:rsidR="003D1845">
        <w:rPr>
          <w:b/>
        </w:rPr>
        <w:t xml:space="preserve"> – </w:t>
      </w:r>
      <w:r>
        <w:t xml:space="preserve">Elaina Smith </w:t>
      </w:r>
    </w:p>
    <w:p w:rsidR="00952DD8" w:rsidRDefault="00952DD8" w:rsidP="00B554F1">
      <w:pPr>
        <w:spacing w:after="0" w:line="216" w:lineRule="auto"/>
      </w:pPr>
      <w:r>
        <w:t>(Powerpoint attached)</w:t>
      </w:r>
    </w:p>
    <w:p w:rsidR="00952DD8" w:rsidRDefault="00952DD8" w:rsidP="00B554F1">
      <w:pPr>
        <w:pStyle w:val="ListParagraph"/>
        <w:numPr>
          <w:ilvl w:val="0"/>
          <w:numId w:val="7"/>
        </w:numPr>
        <w:spacing w:after="0" w:line="216" w:lineRule="auto"/>
      </w:pPr>
      <w:r>
        <w:t xml:space="preserve">Elaina is a Navigator/Community Health Worker – can assist those in Vermillion and Parke Counties with signing up for insurance coverage. She can be reached at </w:t>
      </w:r>
      <w:hyperlink r:id="rId5" w:history="1">
        <w:r w:rsidRPr="00A04700">
          <w:rPr>
            <w:rStyle w:val="Hyperlink"/>
          </w:rPr>
          <w:t>esmith@capwi.org</w:t>
        </w:r>
      </w:hyperlink>
      <w:r>
        <w:t xml:space="preserve"> – or schedule appt. on the CKF website. She is only able to meet virtually at this time.</w:t>
      </w:r>
    </w:p>
    <w:p w:rsidR="00952DD8" w:rsidRPr="007E5194" w:rsidRDefault="00952DD8" w:rsidP="00B554F1">
      <w:pPr>
        <w:spacing w:after="0" w:line="216" w:lineRule="auto"/>
        <w:rPr>
          <w:sz w:val="16"/>
          <w:szCs w:val="16"/>
        </w:rPr>
      </w:pPr>
    </w:p>
    <w:p w:rsidR="00952DD8" w:rsidRPr="00952DD8" w:rsidRDefault="00952DD8" w:rsidP="00B554F1">
      <w:pPr>
        <w:spacing w:after="0" w:line="216" w:lineRule="auto"/>
      </w:pPr>
      <w:r>
        <w:rPr>
          <w:b/>
        </w:rPr>
        <w:t xml:space="preserve">NEXT STEPS FOR COALITION – Continued Discussion </w:t>
      </w:r>
      <w:r>
        <w:t>– Lori Bouslog</w:t>
      </w:r>
    </w:p>
    <w:p w:rsidR="003D1845" w:rsidRDefault="00055C74" w:rsidP="00B554F1">
      <w:pPr>
        <w:pStyle w:val="ListParagraph"/>
        <w:numPr>
          <w:ilvl w:val="0"/>
          <w:numId w:val="7"/>
        </w:numPr>
        <w:spacing w:after="0" w:line="216" w:lineRule="auto"/>
      </w:pPr>
      <w:r>
        <w:t>Antonia questioned if there would be working groups or one overarching goal; noted the Hoosier Health and Awareness Campaign</w:t>
      </w:r>
    </w:p>
    <w:p w:rsidR="00055C74" w:rsidRDefault="00055C74" w:rsidP="00B554F1">
      <w:pPr>
        <w:pStyle w:val="ListParagraph"/>
        <w:numPr>
          <w:ilvl w:val="0"/>
          <w:numId w:val="7"/>
        </w:numPr>
        <w:spacing w:after="0" w:line="216" w:lineRule="auto"/>
      </w:pPr>
      <w:r>
        <w:t>Sylvia stated she prefers workgroups</w:t>
      </w:r>
    </w:p>
    <w:p w:rsidR="00055C74" w:rsidRDefault="00055C74" w:rsidP="00B554F1">
      <w:pPr>
        <w:pStyle w:val="ListParagraph"/>
        <w:numPr>
          <w:ilvl w:val="0"/>
          <w:numId w:val="7"/>
        </w:numPr>
        <w:spacing w:after="0" w:line="216" w:lineRule="auto"/>
      </w:pPr>
      <w:r>
        <w:t>Lori noted that Mindy, Allison, and Gail met with her – but interested in finding out what others think</w:t>
      </w:r>
    </w:p>
    <w:p w:rsidR="00055C74" w:rsidRDefault="00055C74" w:rsidP="00B554F1">
      <w:pPr>
        <w:pStyle w:val="ListParagraph"/>
        <w:numPr>
          <w:ilvl w:val="0"/>
          <w:numId w:val="7"/>
        </w:numPr>
        <w:spacing w:after="0" w:line="216" w:lineRule="auto"/>
      </w:pPr>
      <w:r>
        <w:t>Sylvia discussed working with a group that they had 15 to 18 projects and narrowed by vote to Top 5</w:t>
      </w:r>
      <w:r w:rsidR="004740EC">
        <w:t xml:space="preserve"> </w:t>
      </w:r>
      <w:r>
        <w:t xml:space="preserve">and formed </w:t>
      </w:r>
      <w:r w:rsidR="004740EC">
        <w:t>community-based</w:t>
      </w:r>
      <w:r>
        <w:t xml:space="preserve"> action items/groups for those; she noted that people rally around projects</w:t>
      </w:r>
    </w:p>
    <w:p w:rsidR="00055C74" w:rsidRDefault="00055C74" w:rsidP="00B554F1">
      <w:pPr>
        <w:pStyle w:val="ListParagraph"/>
        <w:numPr>
          <w:ilvl w:val="0"/>
          <w:numId w:val="7"/>
        </w:numPr>
        <w:spacing w:after="0" w:line="216" w:lineRule="auto"/>
      </w:pPr>
      <w:r>
        <w:t>Lori stated Mindy and Allison are interested in food insecurit</w:t>
      </w:r>
      <w:r w:rsidR="004740EC">
        <w:t>y.</w:t>
      </w:r>
    </w:p>
    <w:p w:rsidR="00055C74" w:rsidRDefault="00055C74" w:rsidP="00B554F1">
      <w:pPr>
        <w:pStyle w:val="ListParagraph"/>
        <w:numPr>
          <w:ilvl w:val="0"/>
          <w:numId w:val="7"/>
        </w:numPr>
        <w:spacing w:after="0" w:line="216" w:lineRule="auto"/>
      </w:pPr>
      <w:r>
        <w:t>Lori proposed interests – John asked to see mission again – Lori noted at top of agenda – Discussion around ensuring the work groups focus on mission</w:t>
      </w:r>
    </w:p>
    <w:p w:rsidR="00055C74" w:rsidRDefault="00055C74" w:rsidP="00B554F1">
      <w:pPr>
        <w:pStyle w:val="ListParagraph"/>
        <w:numPr>
          <w:ilvl w:val="0"/>
          <w:numId w:val="7"/>
        </w:numPr>
        <w:spacing w:after="0" w:line="216" w:lineRule="auto"/>
      </w:pPr>
      <w:r>
        <w:t>Jen</w:t>
      </w:r>
      <w:r w:rsidR="004740EC">
        <w:t>n</w:t>
      </w:r>
      <w:r>
        <w:t>a stated workgroups might return to SWOT analysis as a reference. Kathleen agreed.</w:t>
      </w:r>
    </w:p>
    <w:p w:rsidR="00055C74" w:rsidRDefault="00055C74" w:rsidP="00B554F1">
      <w:pPr>
        <w:pStyle w:val="ListParagraph"/>
        <w:numPr>
          <w:ilvl w:val="0"/>
          <w:numId w:val="7"/>
        </w:numPr>
        <w:spacing w:after="0" w:line="216" w:lineRule="auto"/>
      </w:pPr>
      <w:r>
        <w:t xml:space="preserve">Lori stated we would go back and look and see if anyone wants to add. Please send emails with suggestions to Lori. </w:t>
      </w:r>
    </w:p>
    <w:p w:rsidR="002E256F" w:rsidRPr="00B554F1" w:rsidRDefault="002E256F" w:rsidP="00B554F1">
      <w:pPr>
        <w:spacing w:after="0" w:line="216" w:lineRule="auto"/>
        <w:rPr>
          <w:sz w:val="16"/>
          <w:szCs w:val="16"/>
        </w:rPr>
      </w:pPr>
    </w:p>
    <w:p w:rsidR="007E6870" w:rsidRDefault="00CA57B5" w:rsidP="00B554F1">
      <w:pPr>
        <w:spacing w:after="0" w:line="216" w:lineRule="auto"/>
      </w:pPr>
      <w:r w:rsidRPr="00CA57B5">
        <w:rPr>
          <w:b/>
        </w:rPr>
        <w:t>ORGANIZATION SHARE</w:t>
      </w:r>
      <w:r>
        <w:rPr>
          <w:b/>
        </w:rPr>
        <w:t>:</w:t>
      </w:r>
      <w:r w:rsidR="00736428">
        <w:t xml:space="preserve"> </w:t>
      </w:r>
      <w:r w:rsidR="00FE4B03">
        <w:t>Everyone</w:t>
      </w:r>
    </w:p>
    <w:p w:rsidR="00055C74" w:rsidRDefault="00055C74" w:rsidP="00B554F1">
      <w:pPr>
        <w:pStyle w:val="ListParagraph"/>
        <w:numPr>
          <w:ilvl w:val="0"/>
          <w:numId w:val="8"/>
        </w:numPr>
        <w:spacing w:after="0" w:line="216" w:lineRule="auto"/>
      </w:pPr>
      <w:r>
        <w:t xml:space="preserve">Antonia stated Healthy Families Logic Model has been approved and invited all to attend her next meeting if they would like. </w:t>
      </w:r>
    </w:p>
    <w:p w:rsidR="00055C74" w:rsidRDefault="00055C74" w:rsidP="00B554F1">
      <w:pPr>
        <w:pStyle w:val="ListParagraph"/>
        <w:numPr>
          <w:ilvl w:val="0"/>
          <w:numId w:val="8"/>
        </w:numPr>
        <w:spacing w:after="0" w:line="216" w:lineRule="auto"/>
      </w:pPr>
      <w:r>
        <w:t>Jenna from CADI and Connections in Health working on Logic Model. Please remember survey. They have $10,000 to support Vermillion County on Heart Disease.</w:t>
      </w:r>
    </w:p>
    <w:p w:rsidR="00FE4B03" w:rsidRDefault="007E5194" w:rsidP="00B554F1">
      <w:pPr>
        <w:pStyle w:val="ListParagraph"/>
        <w:numPr>
          <w:ilvl w:val="0"/>
          <w:numId w:val="8"/>
        </w:numPr>
        <w:spacing w:after="0" w:line="216" w:lineRule="auto"/>
      </w:pPr>
      <w:r>
        <w:t>John</w:t>
      </w:r>
      <w:r w:rsidR="00FE4B03">
        <w:t xml:space="preserve"> stated Parke County food distribution was success – </w:t>
      </w:r>
      <w:r>
        <w:t>provided almost 1,000 boxes in Parke and 1,700 in Vigo the following week.</w:t>
      </w:r>
    </w:p>
    <w:p w:rsidR="007E5194" w:rsidRDefault="007E5194" w:rsidP="00B554F1">
      <w:pPr>
        <w:pStyle w:val="ListParagraph"/>
        <w:numPr>
          <w:ilvl w:val="0"/>
          <w:numId w:val="8"/>
        </w:numPr>
        <w:spacing w:after="0" w:line="216" w:lineRule="auto"/>
      </w:pPr>
      <w:r>
        <w:t>Gloria Wetnight noted that for those unable to get to food distribution</w:t>
      </w:r>
      <w:r w:rsidR="004740EC">
        <w:t>,</w:t>
      </w:r>
      <w:r>
        <w:t xml:space="preserve"> AAA can deliver boxes from food pantries in Vermillion, Parke and Vigo.</w:t>
      </w:r>
    </w:p>
    <w:p w:rsidR="007E5194" w:rsidRDefault="007E5194" w:rsidP="00B554F1">
      <w:pPr>
        <w:pStyle w:val="ListParagraph"/>
        <w:numPr>
          <w:ilvl w:val="0"/>
          <w:numId w:val="8"/>
        </w:numPr>
        <w:spacing w:after="0" w:line="216" w:lineRule="auto"/>
      </w:pPr>
      <w:r>
        <w:t>Devan Busenbark reminded all to get flu shots</w:t>
      </w:r>
    </w:p>
    <w:p w:rsidR="007E5194" w:rsidRDefault="007E5194" w:rsidP="00B554F1">
      <w:pPr>
        <w:pStyle w:val="ListParagraph"/>
        <w:numPr>
          <w:ilvl w:val="0"/>
          <w:numId w:val="8"/>
        </w:numPr>
        <w:spacing w:after="0" w:line="216" w:lineRule="auto"/>
      </w:pPr>
      <w:r>
        <w:t xml:space="preserve">Elise from WCI-AHEC will be offering Mental Health First Aid for essential employees. They were given a grant and can provide for free. This will be an in-person event. The funds are available for Parke, Vermillion, Clay, and Sullivan counties. </w:t>
      </w:r>
      <w:r w:rsidR="00B554F1">
        <w:t xml:space="preserve">Contact </w:t>
      </w:r>
      <w:hyperlink r:id="rId6" w:history="1">
        <w:r w:rsidR="00B554F1" w:rsidRPr="00A04700">
          <w:rPr>
            <w:rStyle w:val="Hyperlink"/>
          </w:rPr>
          <w:t>elise.maxwell@indstate.edu</w:t>
        </w:r>
      </w:hyperlink>
      <w:r w:rsidR="00B554F1">
        <w:t xml:space="preserve"> with questions.</w:t>
      </w:r>
    </w:p>
    <w:p w:rsidR="000D6EA4" w:rsidRDefault="000D6EA4" w:rsidP="00B554F1">
      <w:pPr>
        <w:pStyle w:val="ListParagraph"/>
        <w:numPr>
          <w:ilvl w:val="0"/>
          <w:numId w:val="8"/>
        </w:numPr>
        <w:spacing w:after="0" w:line="216" w:lineRule="auto"/>
      </w:pPr>
      <w:r>
        <w:t xml:space="preserve">From Chat: Amanda Small – </w:t>
      </w:r>
      <w:hyperlink r:id="rId7" w:history="1">
        <w:r w:rsidRPr="00A04700">
          <w:rPr>
            <w:rStyle w:val="Hyperlink"/>
          </w:rPr>
          <w:t>asmall@childrensbureau.org</w:t>
        </w:r>
      </w:hyperlink>
      <w:r>
        <w:t xml:space="preserve"> ; childcare needs – contact Kati Colvin – </w:t>
      </w:r>
      <w:hyperlink r:id="rId8" w:history="1">
        <w:r w:rsidRPr="00A04700">
          <w:rPr>
            <w:rStyle w:val="Hyperlink"/>
          </w:rPr>
          <w:t>kcolvin@casyonline.org</w:t>
        </w:r>
      </w:hyperlink>
      <w:r>
        <w:t xml:space="preserve"> ; Antonia – </w:t>
      </w:r>
      <w:hyperlink r:id="rId9" w:history="1">
        <w:r w:rsidRPr="00A04700">
          <w:rPr>
            <w:rStyle w:val="Hyperlink"/>
          </w:rPr>
          <w:t>afsawyer@iu.edu</w:t>
        </w:r>
      </w:hyperlink>
      <w:r>
        <w:t xml:space="preserve"> ; Jenna – </w:t>
      </w:r>
      <w:hyperlink r:id="rId10" w:history="1">
        <w:r w:rsidRPr="00A04700">
          <w:rPr>
            <w:rStyle w:val="Hyperlink"/>
          </w:rPr>
          <w:t>jmwoznia@iu.edu</w:t>
        </w:r>
      </w:hyperlink>
      <w:r>
        <w:t xml:space="preserve"> </w:t>
      </w:r>
    </w:p>
    <w:p w:rsidR="00736428" w:rsidRPr="00CA57B5" w:rsidRDefault="00736428" w:rsidP="00B554F1">
      <w:pPr>
        <w:spacing w:after="0" w:line="216" w:lineRule="auto"/>
      </w:pPr>
    </w:p>
    <w:p w:rsidR="00DA23E6" w:rsidRDefault="00E0046C" w:rsidP="00B554F1">
      <w:pPr>
        <w:spacing w:after="0" w:line="216" w:lineRule="auto"/>
        <w:jc w:val="center"/>
        <w:rPr>
          <w:b/>
          <w:sz w:val="28"/>
          <w:szCs w:val="28"/>
        </w:rPr>
      </w:pPr>
      <w:r w:rsidRPr="00DA23E6">
        <w:rPr>
          <w:sz w:val="28"/>
          <w:szCs w:val="28"/>
        </w:rPr>
        <w:t xml:space="preserve">Lori Bouslog </w:t>
      </w:r>
      <w:r w:rsidR="00DA23E6" w:rsidRPr="00DA23E6">
        <w:rPr>
          <w:sz w:val="28"/>
          <w:szCs w:val="28"/>
        </w:rPr>
        <w:t>stated</w:t>
      </w:r>
      <w:r w:rsidR="00316180" w:rsidRPr="00DA23E6">
        <w:rPr>
          <w:sz w:val="28"/>
          <w:szCs w:val="28"/>
        </w:rPr>
        <w:t xml:space="preserve"> the next meeting will be on</w:t>
      </w:r>
    </w:p>
    <w:p w:rsidR="000E491B" w:rsidRDefault="007E5194" w:rsidP="000D6EA4">
      <w:pPr>
        <w:spacing w:after="0" w:line="216" w:lineRule="auto"/>
        <w:jc w:val="center"/>
      </w:pPr>
      <w:r>
        <w:rPr>
          <w:b/>
          <w:sz w:val="40"/>
          <w:szCs w:val="40"/>
        </w:rPr>
        <w:t>DECEMBER 3</w:t>
      </w:r>
      <w:r w:rsidRPr="007E5194">
        <w:rPr>
          <w:b/>
          <w:sz w:val="40"/>
          <w:szCs w:val="40"/>
          <w:vertAlign w:val="superscript"/>
        </w:rPr>
        <w:t>RD</w:t>
      </w:r>
      <w:r>
        <w:rPr>
          <w:b/>
          <w:sz w:val="40"/>
          <w:szCs w:val="40"/>
        </w:rPr>
        <w:t xml:space="preserve"> </w:t>
      </w:r>
      <w:r w:rsidR="00A448ED">
        <w:rPr>
          <w:b/>
          <w:sz w:val="40"/>
          <w:szCs w:val="40"/>
        </w:rPr>
        <w:t>AT 10</w:t>
      </w:r>
      <w:r w:rsidR="00DA23E6" w:rsidRPr="00DA23E6">
        <w:rPr>
          <w:b/>
          <w:sz w:val="40"/>
          <w:szCs w:val="40"/>
        </w:rPr>
        <w:t xml:space="preserve"> AM</w:t>
      </w:r>
    </w:p>
    <w:p w:rsidR="000E491B" w:rsidRPr="006F26A8" w:rsidRDefault="000E491B" w:rsidP="00B554F1">
      <w:pPr>
        <w:spacing w:after="0" w:line="216" w:lineRule="auto"/>
      </w:pPr>
      <w:bookmarkStart w:id="0" w:name="_GoBack"/>
      <w:bookmarkEnd w:id="0"/>
    </w:p>
    <w:sectPr w:rsidR="000E491B" w:rsidRPr="006F26A8" w:rsidSect="006F26A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C2A09"/>
    <w:multiLevelType w:val="hybridMultilevel"/>
    <w:tmpl w:val="8740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51AB"/>
    <w:multiLevelType w:val="hybridMultilevel"/>
    <w:tmpl w:val="9954A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91A22"/>
    <w:multiLevelType w:val="hybridMultilevel"/>
    <w:tmpl w:val="9372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14890"/>
    <w:multiLevelType w:val="hybridMultilevel"/>
    <w:tmpl w:val="080C0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726E6"/>
    <w:multiLevelType w:val="hybridMultilevel"/>
    <w:tmpl w:val="22DA5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85C20"/>
    <w:multiLevelType w:val="hybridMultilevel"/>
    <w:tmpl w:val="CA92E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C05CE"/>
    <w:multiLevelType w:val="hybridMultilevel"/>
    <w:tmpl w:val="D5DE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01A4C"/>
    <w:multiLevelType w:val="hybridMultilevel"/>
    <w:tmpl w:val="3368ABBC"/>
    <w:lvl w:ilvl="0" w:tplc="92AA25A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A8"/>
    <w:rsid w:val="00030B5C"/>
    <w:rsid w:val="00037313"/>
    <w:rsid w:val="00055C74"/>
    <w:rsid w:val="000D6EA4"/>
    <w:rsid w:val="000E491B"/>
    <w:rsid w:val="00172BC1"/>
    <w:rsid w:val="00182298"/>
    <w:rsid w:val="002404CC"/>
    <w:rsid w:val="00243C37"/>
    <w:rsid w:val="00296136"/>
    <w:rsid w:val="002E256F"/>
    <w:rsid w:val="00316180"/>
    <w:rsid w:val="00316588"/>
    <w:rsid w:val="00385D21"/>
    <w:rsid w:val="00391989"/>
    <w:rsid w:val="003942D9"/>
    <w:rsid w:val="003C3DC6"/>
    <w:rsid w:val="003D1845"/>
    <w:rsid w:val="00473195"/>
    <w:rsid w:val="004740EC"/>
    <w:rsid w:val="004E1354"/>
    <w:rsid w:val="00530AD6"/>
    <w:rsid w:val="00582394"/>
    <w:rsid w:val="005E2B4E"/>
    <w:rsid w:val="00610F4E"/>
    <w:rsid w:val="006632CC"/>
    <w:rsid w:val="00664C5F"/>
    <w:rsid w:val="006F26A8"/>
    <w:rsid w:val="00717A6C"/>
    <w:rsid w:val="00736428"/>
    <w:rsid w:val="007A2909"/>
    <w:rsid w:val="007E5194"/>
    <w:rsid w:val="007E6870"/>
    <w:rsid w:val="007F71E2"/>
    <w:rsid w:val="008266F9"/>
    <w:rsid w:val="008738B2"/>
    <w:rsid w:val="00882D7E"/>
    <w:rsid w:val="008A1014"/>
    <w:rsid w:val="00952DD8"/>
    <w:rsid w:val="009C3C61"/>
    <w:rsid w:val="009E2482"/>
    <w:rsid w:val="00A2644B"/>
    <w:rsid w:val="00A448ED"/>
    <w:rsid w:val="00AF0EA6"/>
    <w:rsid w:val="00B173F6"/>
    <w:rsid w:val="00B554F1"/>
    <w:rsid w:val="00B95968"/>
    <w:rsid w:val="00BF6330"/>
    <w:rsid w:val="00C1408B"/>
    <w:rsid w:val="00C2662C"/>
    <w:rsid w:val="00C53284"/>
    <w:rsid w:val="00C730D0"/>
    <w:rsid w:val="00CA021A"/>
    <w:rsid w:val="00CA3A25"/>
    <w:rsid w:val="00CA57B5"/>
    <w:rsid w:val="00CB1EDB"/>
    <w:rsid w:val="00CF427C"/>
    <w:rsid w:val="00D56C6F"/>
    <w:rsid w:val="00D711E7"/>
    <w:rsid w:val="00DA23E6"/>
    <w:rsid w:val="00DB6910"/>
    <w:rsid w:val="00E0046C"/>
    <w:rsid w:val="00E53122"/>
    <w:rsid w:val="00E769AA"/>
    <w:rsid w:val="00EB0F22"/>
    <w:rsid w:val="00EF58DF"/>
    <w:rsid w:val="00F04129"/>
    <w:rsid w:val="00F70E45"/>
    <w:rsid w:val="00FE4B03"/>
    <w:rsid w:val="00FF3A00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245B9"/>
  <w15:chartTrackingRefBased/>
  <w15:docId w15:val="{12866B69-C87A-41E8-93E5-D3E609E0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3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3D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4B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olvin@casyonlin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mall@childrensbureau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e.maxwell@indstate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smith@capwi.org" TargetMode="External"/><Relationship Id="rId10" Type="http://schemas.openxmlformats.org/officeDocument/2006/relationships/hyperlink" Target="mailto:jmwoznia@i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fsawyer@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Gail G</dc:creator>
  <cp:keywords/>
  <dc:description/>
  <cp:lastModifiedBy>Bouslog, Lori A.</cp:lastModifiedBy>
  <cp:revision>2</cp:revision>
  <dcterms:created xsi:type="dcterms:W3CDTF">2020-12-01T20:54:00Z</dcterms:created>
  <dcterms:modified xsi:type="dcterms:W3CDTF">2020-12-01T20:54:00Z</dcterms:modified>
</cp:coreProperties>
</file>