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EAB" w:rsidRPr="006F26A8" w:rsidRDefault="006F26A8" w:rsidP="006F26A8">
      <w:pPr>
        <w:spacing w:after="0" w:line="240" w:lineRule="auto"/>
        <w:jc w:val="center"/>
        <w:rPr>
          <w:b/>
          <w:sz w:val="28"/>
          <w:szCs w:val="28"/>
        </w:rPr>
      </w:pPr>
      <w:r w:rsidRPr="006F26A8">
        <w:rPr>
          <w:b/>
          <w:sz w:val="28"/>
          <w:szCs w:val="28"/>
        </w:rPr>
        <w:t>Vermillion – Parke Health Coalition</w:t>
      </w:r>
    </w:p>
    <w:p w:rsidR="006F26A8" w:rsidRPr="006F26A8" w:rsidRDefault="006F26A8" w:rsidP="006F26A8">
      <w:pPr>
        <w:spacing w:after="0" w:line="240" w:lineRule="auto"/>
        <w:jc w:val="center"/>
        <w:rPr>
          <w:b/>
          <w:sz w:val="28"/>
          <w:szCs w:val="28"/>
        </w:rPr>
      </w:pPr>
      <w:r w:rsidRPr="006F26A8">
        <w:rPr>
          <w:b/>
          <w:sz w:val="28"/>
          <w:szCs w:val="28"/>
        </w:rPr>
        <w:t xml:space="preserve">Zoom Meeting – </w:t>
      </w:r>
      <w:r w:rsidR="00172BC1">
        <w:rPr>
          <w:b/>
          <w:sz w:val="28"/>
          <w:szCs w:val="28"/>
        </w:rPr>
        <w:t>August 6</w:t>
      </w:r>
      <w:r w:rsidR="00C2662C">
        <w:rPr>
          <w:b/>
          <w:sz w:val="28"/>
          <w:szCs w:val="28"/>
        </w:rPr>
        <w:t>, 2020 – 10 a.m. to 11:15</w:t>
      </w:r>
      <w:r w:rsidRPr="006F26A8">
        <w:rPr>
          <w:b/>
          <w:sz w:val="28"/>
          <w:szCs w:val="28"/>
        </w:rPr>
        <w:t xml:space="preserve"> a.m.</w:t>
      </w:r>
    </w:p>
    <w:p w:rsidR="006F26A8" w:rsidRPr="006F26A8" w:rsidRDefault="006F26A8" w:rsidP="004E1354">
      <w:pPr>
        <w:spacing w:after="0" w:line="240" w:lineRule="auto"/>
        <w:rPr>
          <w:b/>
        </w:rPr>
      </w:pPr>
    </w:p>
    <w:p w:rsidR="006F26A8" w:rsidRDefault="006F26A8" w:rsidP="004E1354">
      <w:pPr>
        <w:spacing w:after="0" w:line="240" w:lineRule="auto"/>
      </w:pPr>
      <w:r w:rsidRPr="006F26A8">
        <w:rPr>
          <w:b/>
        </w:rPr>
        <w:t>Attended:</w:t>
      </w:r>
      <w:r>
        <w:t xml:space="preserve"> </w:t>
      </w:r>
      <w:r w:rsidR="00172BC1">
        <w:t>Elaina Smith, Antoni</w:t>
      </w:r>
      <w:r w:rsidR="00FE7BD9">
        <w:t>a</w:t>
      </w:r>
      <w:r w:rsidR="00172BC1">
        <w:t xml:space="preserve"> Sawyer, Mindy Duckett</w:t>
      </w:r>
      <w:r w:rsidR="00C2662C">
        <w:t xml:space="preserve">, Karen Hinshaw, Allison Finzel, </w:t>
      </w:r>
      <w:r w:rsidR="00172BC1">
        <w:t>Muff Rennick, Dale White, Becky Myers, Devan Busenbark, Suzanne Downs, Julie Petit, Larry Addison,</w:t>
      </w:r>
      <w:r w:rsidR="00FE7BD9">
        <w:t xml:space="preserve"> Kris Aninger</w:t>
      </w:r>
      <w:r>
        <w:t xml:space="preserve">, </w:t>
      </w:r>
      <w:r w:rsidR="00172BC1">
        <w:t xml:space="preserve">Kati Colvin, </w:t>
      </w:r>
      <w:r>
        <w:t>Gail Wright, Lori Bouslog</w:t>
      </w:r>
    </w:p>
    <w:p w:rsidR="006F26A8" w:rsidRDefault="006F26A8" w:rsidP="004E1354">
      <w:pPr>
        <w:spacing w:after="0" w:line="240" w:lineRule="auto"/>
      </w:pPr>
    </w:p>
    <w:p w:rsidR="00CF427C" w:rsidRDefault="00CA3A25" w:rsidP="004E1354">
      <w:pPr>
        <w:spacing w:after="0" w:line="240" w:lineRule="auto"/>
      </w:pPr>
      <w:r>
        <w:t>Lori</w:t>
      </w:r>
      <w:r w:rsidR="00030B5C">
        <w:t xml:space="preserve"> Bouslog</w:t>
      </w:r>
      <w:r>
        <w:t xml:space="preserve"> o</w:t>
      </w:r>
      <w:r w:rsidR="00030B5C">
        <w:t xml:space="preserve">pened the meeting. </w:t>
      </w:r>
    </w:p>
    <w:p w:rsidR="00172BC1" w:rsidRDefault="00172BC1" w:rsidP="004E1354">
      <w:pPr>
        <w:spacing w:after="0" w:line="240" w:lineRule="auto"/>
      </w:pPr>
    </w:p>
    <w:p w:rsidR="00172BC1" w:rsidRDefault="00172BC1" w:rsidP="004E1354">
      <w:pPr>
        <w:spacing w:after="0" w:line="240" w:lineRule="auto"/>
      </w:pPr>
      <w:r>
        <w:t>Introductions were completed. Several new members in attendance.</w:t>
      </w:r>
    </w:p>
    <w:p w:rsidR="00CF427C" w:rsidRDefault="00CF427C" w:rsidP="004E1354">
      <w:pPr>
        <w:spacing w:after="0" w:line="240" w:lineRule="auto"/>
      </w:pPr>
    </w:p>
    <w:p w:rsidR="00CF427C" w:rsidRDefault="00582394" w:rsidP="004E1354">
      <w:pPr>
        <w:spacing w:after="0" w:line="240" w:lineRule="auto"/>
      </w:pPr>
      <w:r>
        <w:t>N</w:t>
      </w:r>
      <w:r w:rsidR="00CF427C">
        <w:t xml:space="preserve">otes from the last meeting </w:t>
      </w:r>
      <w:r>
        <w:t>attached to email. There were no</w:t>
      </w:r>
      <w:r w:rsidR="00CF427C">
        <w:t xml:space="preserve"> corrections or addition</w:t>
      </w:r>
      <w:r>
        <w:t>s</w:t>
      </w:r>
      <w:r w:rsidR="00CF427C">
        <w:t xml:space="preserve">. </w:t>
      </w:r>
    </w:p>
    <w:p w:rsidR="00C730D0" w:rsidRDefault="00C730D0" w:rsidP="004E1354">
      <w:pPr>
        <w:spacing w:after="0" w:line="240" w:lineRule="auto"/>
      </w:pPr>
    </w:p>
    <w:p w:rsidR="00C730D0" w:rsidRDefault="00172BC1" w:rsidP="004E1354">
      <w:pPr>
        <w:spacing w:after="0" w:line="240" w:lineRule="auto"/>
      </w:pPr>
      <w:r>
        <w:t xml:space="preserve">Lori asked to consider </w:t>
      </w:r>
      <w:r w:rsidR="00C730D0">
        <w:t>others that</w:t>
      </w:r>
      <w:r>
        <w:t xml:space="preserve"> should be included and email her. She will continue to be invite</w:t>
      </w:r>
      <w:r w:rsidR="00C730D0">
        <w:t xml:space="preserve"> to attend. </w:t>
      </w:r>
    </w:p>
    <w:p w:rsidR="00C730D0" w:rsidRDefault="00C730D0" w:rsidP="004E1354">
      <w:pPr>
        <w:spacing w:after="0" w:line="240" w:lineRule="auto"/>
      </w:pPr>
    </w:p>
    <w:p w:rsidR="00C730D0" w:rsidRDefault="00C730D0" w:rsidP="004E1354">
      <w:pPr>
        <w:spacing w:after="0" w:line="240" w:lineRule="auto"/>
      </w:pPr>
      <w:r w:rsidRPr="00C730D0">
        <w:rPr>
          <w:b/>
        </w:rPr>
        <w:t>VISION, MISSION, GOALS</w:t>
      </w:r>
      <w:r>
        <w:rPr>
          <w:b/>
        </w:rPr>
        <w:t xml:space="preserve"> – </w:t>
      </w:r>
    </w:p>
    <w:p w:rsidR="003942D9" w:rsidRDefault="00172BC1" w:rsidP="00172BC1">
      <w:pPr>
        <w:pStyle w:val="ListParagraph"/>
        <w:numPr>
          <w:ilvl w:val="0"/>
          <w:numId w:val="6"/>
        </w:numPr>
        <w:spacing w:after="0" w:line="240" w:lineRule="auto"/>
        <w:jc w:val="both"/>
      </w:pPr>
      <w:r>
        <w:t xml:space="preserve">Lori stated it would be good to </w:t>
      </w:r>
      <w:proofErr w:type="gramStart"/>
      <w:r>
        <w:t>come to a conclusion</w:t>
      </w:r>
      <w:proofErr w:type="gramEnd"/>
      <w:r>
        <w:t xml:space="preserve"> on the Vision, Mission, and Goals. After a brief discussion of what has been presented. Antonio Sawyer suggested a small group work on and present to group at the next meeting. Volunteers to be a part of that group were taken. The group will include Antoni</w:t>
      </w:r>
      <w:r w:rsidR="00FE7BD9">
        <w:t>a</w:t>
      </w:r>
      <w:r>
        <w:t xml:space="preserve"> Sawyer, Mindy Duckett, Allison Finzel, Lori Bouslog, and Gail Wright. If you would like to be included, please contact Lori.</w:t>
      </w:r>
    </w:p>
    <w:p w:rsidR="00172BC1" w:rsidRDefault="00172BC1" w:rsidP="00172BC1">
      <w:pPr>
        <w:pStyle w:val="ListParagraph"/>
        <w:spacing w:after="0" w:line="240" w:lineRule="auto"/>
        <w:jc w:val="both"/>
      </w:pPr>
    </w:p>
    <w:p w:rsidR="003942D9" w:rsidRPr="003942D9" w:rsidRDefault="003942D9" w:rsidP="003942D9">
      <w:pPr>
        <w:spacing w:after="0" w:line="240" w:lineRule="auto"/>
        <w:jc w:val="both"/>
      </w:pPr>
      <w:r w:rsidRPr="003942D9">
        <w:rPr>
          <w:b/>
        </w:rPr>
        <w:t>PURDUE NURSING STUDENT REPORTS</w:t>
      </w:r>
      <w:r>
        <w:t xml:space="preserve"> – Lori had sent 3 reports to review. They w</w:t>
      </w:r>
      <w:r w:rsidR="00172BC1">
        <w:t>ere: Tobacco</w:t>
      </w:r>
      <w:r w:rsidR="00385D21">
        <w:t xml:space="preserve"> and Oral Health, Mental Health and </w:t>
      </w:r>
      <w:r w:rsidR="00172BC1">
        <w:t xml:space="preserve">Substance Abuse, </w:t>
      </w:r>
      <w:r w:rsidR="00385D21" w:rsidRPr="00385D21">
        <w:t>Reproductive, Sexual, Maternal, Infant, and Child Health</w:t>
      </w:r>
      <w:r w:rsidR="00385D21">
        <w:t>.</w:t>
      </w:r>
    </w:p>
    <w:p w:rsidR="00316180" w:rsidRDefault="00316180" w:rsidP="00316180">
      <w:pPr>
        <w:spacing w:after="0" w:line="240" w:lineRule="auto"/>
      </w:pPr>
    </w:p>
    <w:p w:rsidR="003C3DC6" w:rsidRDefault="002404CC" w:rsidP="00316180">
      <w:pPr>
        <w:spacing w:after="0" w:line="240" w:lineRule="auto"/>
      </w:pPr>
      <w:r>
        <w:t xml:space="preserve">Lori led the discussion with </w:t>
      </w:r>
      <w:r w:rsidR="00385D21">
        <w:rPr>
          <w:b/>
        </w:rPr>
        <w:t>Tobacco and Oral Health</w:t>
      </w:r>
      <w:r>
        <w:t xml:space="preserve">. </w:t>
      </w:r>
      <w:r w:rsidR="00385D21">
        <w:t xml:space="preserve">Gail noted interesting that Vermillion County tobacco use is lower than state average, 19% and 21% respectively. It was asked also if VPCHC offered Smoking Cessation assistance. They do provide referral and access to Quitline and medications. Education offered in the schools (Vigo Co.) was noted. There have been opportunities to do presentations in Parke County on Vaping. </w:t>
      </w:r>
      <w:r w:rsidR="003C3DC6">
        <w:t xml:space="preserve">Kati Colvin noted the Vigo Co. Tobacco Prevention and Cessation Coalition (Sarah </w:t>
      </w:r>
      <w:proofErr w:type="spellStart"/>
      <w:r w:rsidR="003C3DC6">
        <w:t>Knoblock</w:t>
      </w:r>
      <w:proofErr w:type="spellEnd"/>
      <w:r w:rsidR="003C3DC6">
        <w:t xml:space="preserve"> – </w:t>
      </w:r>
      <w:hyperlink r:id="rId5" w:history="1">
        <w:r w:rsidR="003C3DC6" w:rsidRPr="003C798D">
          <w:rPr>
            <w:rStyle w:val="Hyperlink"/>
          </w:rPr>
          <w:t>sknoblock@casyonline.org</w:t>
        </w:r>
      </w:hyperlink>
      <w:r w:rsidR="003C3DC6">
        <w:t xml:space="preserve"> ). Vermillion doesn’t have this funding. Muff noted Fountain and Warren do not have this funding anymore either. </w:t>
      </w:r>
    </w:p>
    <w:p w:rsidR="00385D21" w:rsidRDefault="003C3DC6" w:rsidP="00316180">
      <w:pPr>
        <w:spacing w:after="0" w:line="240" w:lineRule="auto"/>
      </w:pPr>
      <w:r>
        <w:t>Dental/Oral Health was discussed. VPCHC does have a dental clinic in Cayuga and provides some access on the Mobile Bus.</w:t>
      </w:r>
      <w:r w:rsidR="00385D21">
        <w:t xml:space="preserve"> </w:t>
      </w:r>
    </w:p>
    <w:p w:rsidR="00385D21" w:rsidRDefault="00385D21" w:rsidP="00316180">
      <w:pPr>
        <w:spacing w:after="0" w:line="240" w:lineRule="auto"/>
      </w:pPr>
    </w:p>
    <w:p w:rsidR="00F70E45" w:rsidRDefault="003C3DC6" w:rsidP="00316180">
      <w:pPr>
        <w:spacing w:after="0" w:line="240" w:lineRule="auto"/>
      </w:pPr>
      <w:r>
        <w:rPr>
          <w:b/>
        </w:rPr>
        <w:t>Mental Health and Substance Abuse</w:t>
      </w:r>
      <w:r w:rsidR="00BF6330">
        <w:t xml:space="preserve"> information was discussed next. </w:t>
      </w:r>
      <w:r w:rsidR="009E2482">
        <w:t xml:space="preserve">Lori noted that the group had completed five windshield surveys – Three more than required. Allison stated the definite need and the many times it had been mentioned in the </w:t>
      </w:r>
      <w:r w:rsidR="007A2909">
        <w:t>listening sessions</w:t>
      </w:r>
      <w:r w:rsidR="009E2482">
        <w:t xml:space="preserve"> she and Lori completed. Becky at VPCHC noted they offer Mental Health and Substance Abuse treatment in clinic and in schools. She stressed the need is great though. Muff noted access through CAPWI for assistance with co-pays in mental health if the need is COVID related and the </w:t>
      </w:r>
      <w:r w:rsidR="007A2909">
        <w:t>family is 200% below poverty. VPCHC noted their assistance is always provided on sliding scale with as little as $5 co-pays.</w:t>
      </w:r>
    </w:p>
    <w:p w:rsidR="007A2909" w:rsidRDefault="007A2909" w:rsidP="00316180">
      <w:pPr>
        <w:spacing w:after="0" w:line="240" w:lineRule="auto"/>
      </w:pPr>
    </w:p>
    <w:p w:rsidR="00CA57B5" w:rsidRDefault="007A2909" w:rsidP="00316180">
      <w:pPr>
        <w:spacing w:after="0" w:line="240" w:lineRule="auto"/>
      </w:pPr>
      <w:r w:rsidRPr="007A2909">
        <w:rPr>
          <w:b/>
        </w:rPr>
        <w:t>Reproductive, Sexual, Maternal, Infant, and Child Health</w:t>
      </w:r>
      <w:r>
        <w:t xml:space="preserve"> – VPCHC noted the lack of being able to pay for things like medications and supplies. They provided OB care in Clinton from conception to birth. Lori noted the child abuse rate stood out to her as compared to the national average. She asked how to address in the community. Kati asked if there was currently a representative from Susie’s Place. Lori will invite to future meetings. Karen asked about Healthy Families. Gail asked if that included several other organizations – and Karen clarified it is a National Program that </w:t>
      </w:r>
      <w:proofErr w:type="gramStart"/>
      <w:r>
        <w:t>provides assistance</w:t>
      </w:r>
      <w:proofErr w:type="gramEnd"/>
      <w:r>
        <w:t xml:space="preserve"> in-home. </w:t>
      </w:r>
      <w:r w:rsidR="00736428">
        <w:t>It was added that the programs are in every county and that CARS holds the Healthy Families funding in Parke Co. and Hamilton Center in Vermillion Co.</w:t>
      </w:r>
    </w:p>
    <w:p w:rsidR="00CA57B5" w:rsidRDefault="00CA57B5" w:rsidP="00316180">
      <w:pPr>
        <w:spacing w:after="0" w:line="240" w:lineRule="auto"/>
      </w:pPr>
      <w:r>
        <w:t xml:space="preserve">Lori </w:t>
      </w:r>
      <w:r w:rsidR="00736428">
        <w:t>will send out the final three topics for the September</w:t>
      </w:r>
      <w:r>
        <w:t xml:space="preserve"> meeting: </w:t>
      </w:r>
    </w:p>
    <w:p w:rsidR="00736428" w:rsidRDefault="00736428" w:rsidP="00316180">
      <w:pPr>
        <w:spacing w:after="0" w:line="240" w:lineRule="auto"/>
      </w:pPr>
    </w:p>
    <w:p w:rsidR="00CA57B5" w:rsidRDefault="00CA57B5" w:rsidP="00316180">
      <w:pPr>
        <w:spacing w:after="0" w:line="240" w:lineRule="auto"/>
      </w:pPr>
      <w:r>
        <w:t xml:space="preserve">Lori thanked those that have </w:t>
      </w:r>
      <w:r w:rsidR="00EF58DF">
        <w:t>participated</w:t>
      </w:r>
      <w:r>
        <w:t xml:space="preserve"> in the </w:t>
      </w:r>
      <w:r w:rsidR="00736428">
        <w:t>Listening Sessions. She and Allison were able to complete 59. Karen will be contacting some to participated in a Focus Group in the next few weeks.</w:t>
      </w:r>
    </w:p>
    <w:p w:rsidR="00736428" w:rsidRDefault="00736428" w:rsidP="00316180">
      <w:pPr>
        <w:spacing w:after="0" w:line="240" w:lineRule="auto"/>
      </w:pPr>
    </w:p>
    <w:p w:rsidR="00736428" w:rsidRDefault="00736428" w:rsidP="00316180">
      <w:pPr>
        <w:spacing w:after="0" w:line="240" w:lineRule="auto"/>
      </w:pPr>
      <w:r>
        <w:t>CADI provided educational banners. Six were created on heart health, high blood pressure, food insecurity, diabetes, etc. There will be three for Parke and three for Vermillion. Please contact Lori if you are interested in displaying one in Vermillion County. Each banner has a QR code for more information on webpage. Lori will send in an email – Report survey, notes, etc. will all be housed on that website.</w:t>
      </w:r>
    </w:p>
    <w:p w:rsidR="00CA57B5" w:rsidRDefault="00CA57B5" w:rsidP="00316180">
      <w:pPr>
        <w:spacing w:after="0" w:line="240" w:lineRule="auto"/>
      </w:pPr>
    </w:p>
    <w:p w:rsidR="00AF0EA6" w:rsidRDefault="00CA57B5" w:rsidP="00316180">
      <w:pPr>
        <w:spacing w:after="0" w:line="240" w:lineRule="auto"/>
      </w:pPr>
      <w:r w:rsidRPr="00CA57B5">
        <w:rPr>
          <w:b/>
        </w:rPr>
        <w:t>ORGANIZATION SHARE</w:t>
      </w:r>
      <w:r>
        <w:rPr>
          <w:b/>
        </w:rPr>
        <w:t>:</w:t>
      </w:r>
      <w:r w:rsidR="00736428">
        <w:t xml:space="preserve"> Allison noted the Food Distribution through Catholic Charities that will be held at the Vermillion County Fairgrounds on August 20</w:t>
      </w:r>
      <w:r w:rsidR="00736428" w:rsidRPr="00736428">
        <w:rPr>
          <w:vertAlign w:val="superscript"/>
        </w:rPr>
        <w:t>th</w:t>
      </w:r>
      <w:r w:rsidR="00736428">
        <w:t xml:space="preserve">. A flyer is on the Vermillion Co. website. </w:t>
      </w:r>
    </w:p>
    <w:p w:rsidR="00736428" w:rsidRDefault="00736428" w:rsidP="00316180">
      <w:pPr>
        <w:spacing w:after="0" w:line="240" w:lineRule="auto"/>
      </w:pPr>
      <w:r>
        <w:t>Lori stated there will be a bike ride at the RISE. Flyers will come soon for Ernie’s Ride at the RISE on September 5</w:t>
      </w:r>
      <w:r w:rsidRPr="00736428">
        <w:rPr>
          <w:vertAlign w:val="superscript"/>
        </w:rPr>
        <w:t>th</w:t>
      </w:r>
      <w:r>
        <w:t>.</w:t>
      </w:r>
    </w:p>
    <w:p w:rsidR="00736428" w:rsidRDefault="00736428" w:rsidP="00316180">
      <w:pPr>
        <w:spacing w:after="0" w:line="240" w:lineRule="auto"/>
      </w:pPr>
      <w:r>
        <w:t>Kati Colvin mentioned CASY has a new phone system. G</w:t>
      </w:r>
      <w:r w:rsidR="00FE7BD9">
        <w:t>o</w:t>
      </w:r>
      <w:r>
        <w:t xml:space="preserve"> to the website and you will be able to find their direct lines listed on the staff directory. Yo</w:t>
      </w:r>
      <w:r w:rsidR="00FE7BD9">
        <w:t>u</w:t>
      </w:r>
      <w:r>
        <w:t xml:space="preserve"> are still able to call the mail line. </w:t>
      </w:r>
    </w:p>
    <w:p w:rsidR="00736428" w:rsidRPr="00CA57B5" w:rsidRDefault="00736428" w:rsidP="00316180">
      <w:pPr>
        <w:spacing w:after="0" w:line="240" w:lineRule="auto"/>
      </w:pPr>
    </w:p>
    <w:p w:rsidR="00E0046C" w:rsidRDefault="00E0046C" w:rsidP="00E0046C">
      <w:pPr>
        <w:spacing w:after="0" w:line="240" w:lineRule="auto"/>
      </w:pPr>
      <w:r>
        <w:t xml:space="preserve">Lori Bouslog </w:t>
      </w:r>
      <w:r w:rsidR="00316180">
        <w:t xml:space="preserve">noted the next meeting will be on </w:t>
      </w:r>
      <w:r w:rsidR="00D56C6F">
        <w:t>September 3</w:t>
      </w:r>
      <w:proofErr w:type="gramStart"/>
      <w:r w:rsidR="00D56C6F" w:rsidRPr="00D56C6F">
        <w:rPr>
          <w:vertAlign w:val="superscript"/>
        </w:rPr>
        <w:t>rd</w:t>
      </w:r>
      <w:r w:rsidR="00D56C6F">
        <w:t xml:space="preserve"> </w:t>
      </w:r>
      <w:r w:rsidR="00664C5F">
        <w:t xml:space="preserve"> </w:t>
      </w:r>
      <w:r>
        <w:t>at</w:t>
      </w:r>
      <w:proofErr w:type="gramEnd"/>
      <w:r>
        <w:t xml:space="preserve"> 10 a.m.</w:t>
      </w:r>
    </w:p>
    <w:p w:rsidR="00E0046C" w:rsidRDefault="00E0046C" w:rsidP="00E0046C">
      <w:pPr>
        <w:spacing w:after="0" w:line="240" w:lineRule="auto"/>
      </w:pPr>
    </w:p>
    <w:p w:rsidR="000E491B" w:rsidRDefault="000E491B" w:rsidP="00E0046C">
      <w:pPr>
        <w:spacing w:after="0" w:line="240" w:lineRule="auto"/>
      </w:pPr>
    </w:p>
    <w:p w:rsidR="000E491B" w:rsidRDefault="000E491B" w:rsidP="00E0046C">
      <w:pPr>
        <w:spacing w:after="0" w:line="240" w:lineRule="auto"/>
      </w:pPr>
    </w:p>
    <w:p w:rsidR="000E491B" w:rsidRPr="006F26A8" w:rsidRDefault="000E491B" w:rsidP="00E0046C">
      <w:pPr>
        <w:spacing w:after="0" w:line="240" w:lineRule="auto"/>
      </w:pPr>
      <w:bookmarkStart w:id="0" w:name="_GoBack"/>
      <w:bookmarkEnd w:id="0"/>
    </w:p>
    <w:sectPr w:rsidR="000E491B" w:rsidRPr="006F26A8" w:rsidSect="006F26A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C2A09"/>
    <w:multiLevelType w:val="hybridMultilevel"/>
    <w:tmpl w:val="87403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2051AB"/>
    <w:multiLevelType w:val="hybridMultilevel"/>
    <w:tmpl w:val="9954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E91A22"/>
    <w:multiLevelType w:val="hybridMultilevel"/>
    <w:tmpl w:val="9372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F726E6"/>
    <w:multiLevelType w:val="hybridMultilevel"/>
    <w:tmpl w:val="22DA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485C20"/>
    <w:multiLevelType w:val="hybridMultilevel"/>
    <w:tmpl w:val="CA92E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A01A4C"/>
    <w:multiLevelType w:val="hybridMultilevel"/>
    <w:tmpl w:val="3368ABBC"/>
    <w:lvl w:ilvl="0" w:tplc="92AA25A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6A8"/>
    <w:rsid w:val="00030B5C"/>
    <w:rsid w:val="00037313"/>
    <w:rsid w:val="000E491B"/>
    <w:rsid w:val="00172BC1"/>
    <w:rsid w:val="002404CC"/>
    <w:rsid w:val="00243C37"/>
    <w:rsid w:val="00316180"/>
    <w:rsid w:val="00385D21"/>
    <w:rsid w:val="00391989"/>
    <w:rsid w:val="003942D9"/>
    <w:rsid w:val="003C3DC6"/>
    <w:rsid w:val="004E1354"/>
    <w:rsid w:val="00530AD6"/>
    <w:rsid w:val="00582394"/>
    <w:rsid w:val="005E2B4E"/>
    <w:rsid w:val="00610F4E"/>
    <w:rsid w:val="00664C5F"/>
    <w:rsid w:val="006F26A8"/>
    <w:rsid w:val="00736428"/>
    <w:rsid w:val="007A2909"/>
    <w:rsid w:val="008738B2"/>
    <w:rsid w:val="009C3C61"/>
    <w:rsid w:val="009E2482"/>
    <w:rsid w:val="00A2644B"/>
    <w:rsid w:val="00AF0EA6"/>
    <w:rsid w:val="00B173F6"/>
    <w:rsid w:val="00B95968"/>
    <w:rsid w:val="00BF6330"/>
    <w:rsid w:val="00C1408B"/>
    <w:rsid w:val="00C2662C"/>
    <w:rsid w:val="00C730D0"/>
    <w:rsid w:val="00CA3A25"/>
    <w:rsid w:val="00CA57B5"/>
    <w:rsid w:val="00CF427C"/>
    <w:rsid w:val="00D56C6F"/>
    <w:rsid w:val="00D711E7"/>
    <w:rsid w:val="00E0046C"/>
    <w:rsid w:val="00E53122"/>
    <w:rsid w:val="00EF58DF"/>
    <w:rsid w:val="00F04129"/>
    <w:rsid w:val="00F70E45"/>
    <w:rsid w:val="00FE7BD9"/>
    <w:rsid w:val="00FF3A00"/>
    <w:rsid w:val="00F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D087C"/>
  <w15:chartTrackingRefBased/>
  <w15:docId w15:val="{12866B69-C87A-41E8-93E5-D3E609E0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354"/>
    <w:pPr>
      <w:ind w:left="720"/>
      <w:contextualSpacing/>
    </w:pPr>
  </w:style>
  <w:style w:type="character" w:styleId="Hyperlink">
    <w:name w:val="Hyperlink"/>
    <w:basedOn w:val="DefaultParagraphFont"/>
    <w:uiPriority w:val="99"/>
    <w:unhideWhenUsed/>
    <w:rsid w:val="003C3D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knoblock@casyonlin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4099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Purdue University - AgIT</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Gail G</dc:creator>
  <cp:keywords/>
  <dc:description/>
  <cp:lastModifiedBy>Bouslog, Lori A.</cp:lastModifiedBy>
  <cp:revision>2</cp:revision>
  <cp:lastPrinted>2020-08-28T13:59:00Z</cp:lastPrinted>
  <dcterms:created xsi:type="dcterms:W3CDTF">2020-08-28T13:59:00Z</dcterms:created>
  <dcterms:modified xsi:type="dcterms:W3CDTF">2020-08-28T13:59:00Z</dcterms:modified>
</cp:coreProperties>
</file>