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00D" w:rsidRDefault="001F1F0E" w:rsidP="00B0700D">
      <w:pPr>
        <w:pStyle w:val="Title"/>
        <w:jc w:val="center"/>
      </w:pPr>
      <w:r w:rsidRPr="000E063D">
        <w:t>Garden</w:t>
      </w:r>
    </w:p>
    <w:p w:rsidR="00B0700D" w:rsidRDefault="00B0700D" w:rsidP="00B0700D">
      <w:pPr>
        <w:pStyle w:val="NoSpacing"/>
        <w:jc w:val="center"/>
      </w:pPr>
      <w:r>
        <w:t xml:space="preserve">Project Leader: </w:t>
      </w:r>
      <w:r w:rsidR="00E73A95">
        <w:t>Pam Clements</w:t>
      </w:r>
    </w:p>
    <w:p w:rsidR="00B0700D" w:rsidRPr="006A256B" w:rsidRDefault="00B0700D" w:rsidP="006A256B">
      <w:pPr>
        <w:spacing w:after="0" w:line="240" w:lineRule="auto"/>
        <w:jc w:val="center"/>
        <w:rPr>
          <w:rFonts w:ascii="Calibri" w:eastAsia="Times New Roman" w:hAnsi="Calibri" w:cs="Times New Roman"/>
          <w:color w:val="000000"/>
        </w:rPr>
      </w:pPr>
      <w:r>
        <w:t>Phone:</w:t>
      </w:r>
      <w:r w:rsidR="006A256B" w:rsidRPr="006A256B">
        <w:rPr>
          <w:rFonts w:ascii="Calibri" w:hAnsi="Calibri"/>
          <w:color w:val="000000"/>
        </w:rPr>
        <w:t xml:space="preserve"> </w:t>
      </w:r>
      <w:r w:rsidR="006A256B" w:rsidRPr="006A256B">
        <w:rPr>
          <w:rFonts w:ascii="Calibri" w:eastAsia="Times New Roman" w:hAnsi="Calibri" w:cs="Times New Roman"/>
          <w:color w:val="000000"/>
        </w:rPr>
        <w:t>765-</w:t>
      </w:r>
      <w:r w:rsidR="00E73A95">
        <w:rPr>
          <w:rFonts w:ascii="Calibri" w:eastAsia="Times New Roman" w:hAnsi="Calibri" w:cs="Times New Roman"/>
          <w:color w:val="000000"/>
        </w:rPr>
        <w:t>242-7905</w:t>
      </w:r>
    </w:p>
    <w:p w:rsidR="006A256B" w:rsidRPr="006A256B" w:rsidRDefault="00B0700D" w:rsidP="006A256B">
      <w:pPr>
        <w:spacing w:after="0" w:line="240" w:lineRule="auto"/>
        <w:jc w:val="center"/>
        <w:rPr>
          <w:rFonts w:ascii="Calibri" w:eastAsia="Times New Roman" w:hAnsi="Calibri" w:cs="Times New Roman"/>
          <w:color w:val="0563C1"/>
          <w:u w:val="single"/>
        </w:rPr>
      </w:pPr>
      <w:r>
        <w:t>Email:</w:t>
      </w:r>
      <w:r w:rsidR="006A256B" w:rsidRPr="006A256B">
        <w:rPr>
          <w:rFonts w:ascii="Calibri" w:hAnsi="Calibri"/>
          <w:color w:val="0563C1"/>
          <w:u w:val="single"/>
        </w:rPr>
        <w:t xml:space="preserve"> </w:t>
      </w:r>
      <w:r w:rsidR="00E73A95">
        <w:rPr>
          <w:rFonts w:ascii="Calibri" w:eastAsia="Times New Roman" w:hAnsi="Calibri" w:cs="Times New Roman"/>
          <w:color w:val="0563C1"/>
          <w:u w:val="single"/>
        </w:rPr>
        <w:t>pclem@att.net</w:t>
      </w:r>
    </w:p>
    <w:p w:rsidR="00B0700D" w:rsidRDefault="00B0700D" w:rsidP="00B0700D">
      <w:pPr>
        <w:pStyle w:val="NoSpacing"/>
        <w:jc w:val="center"/>
      </w:pPr>
    </w:p>
    <w:p w:rsidR="00B0700D" w:rsidRPr="00B0700D" w:rsidRDefault="00B0700D" w:rsidP="00B0700D">
      <w:pPr>
        <w:pStyle w:val="NoSpacing"/>
      </w:pPr>
    </w:p>
    <w:p w:rsidR="00B0700D" w:rsidRPr="00B0700D" w:rsidRDefault="00B0700D" w:rsidP="00B0700D">
      <w:pPr>
        <w:pStyle w:val="SD-Heading10L"/>
        <w:rPr>
          <w:rStyle w:val="Bold"/>
          <w:rFonts w:cs="Times New Roman"/>
          <w:b w:val="0"/>
          <w:bCs w:val="0"/>
          <w:sz w:val="22"/>
          <w:szCs w:val="22"/>
        </w:rPr>
      </w:pPr>
      <w:r w:rsidRPr="00B0700D">
        <w:rPr>
          <w:rStyle w:val="Bold"/>
          <w:rFonts w:cs="Times New Roman"/>
          <w:b w:val="0"/>
          <w:sz w:val="22"/>
          <w:szCs w:val="22"/>
        </w:rPr>
        <w:t>Project Description:</w:t>
      </w:r>
    </w:p>
    <w:p w:rsidR="00B0700D" w:rsidRPr="000E063D" w:rsidRDefault="00B0700D" w:rsidP="00B0700D">
      <w:pPr>
        <w:pStyle w:val="BodyText"/>
        <w:spacing w:line="246" w:lineRule="auto"/>
        <w:ind w:left="0" w:right="344"/>
        <w:rPr>
          <w:rFonts w:ascii="Times New Roman" w:hAnsi="Times New Roman" w:cs="Times New Roman"/>
        </w:rPr>
      </w:pPr>
      <w:r w:rsidRPr="000E063D">
        <w:rPr>
          <w:rFonts w:ascii="Times New Roman" w:hAnsi="Times New Roman" w:cs="Times New Roman"/>
        </w:rPr>
        <w:t>The</w:t>
      </w:r>
      <w:r w:rsidRPr="000E063D">
        <w:rPr>
          <w:rFonts w:ascii="Times New Roman" w:hAnsi="Times New Roman" w:cs="Times New Roman"/>
          <w:spacing w:val="-7"/>
        </w:rPr>
        <w:t xml:space="preserve"> </w:t>
      </w:r>
      <w:r w:rsidRPr="000E063D">
        <w:rPr>
          <w:rFonts w:ascii="Times New Roman" w:hAnsi="Times New Roman" w:cs="Times New Roman"/>
        </w:rPr>
        <w:t>gardening</w:t>
      </w:r>
      <w:r w:rsidRPr="000E063D">
        <w:rPr>
          <w:rFonts w:ascii="Times New Roman" w:hAnsi="Times New Roman" w:cs="Times New Roman"/>
          <w:spacing w:val="-7"/>
        </w:rPr>
        <w:t xml:space="preserve"> </w:t>
      </w:r>
      <w:r w:rsidRPr="000E063D">
        <w:rPr>
          <w:rFonts w:ascii="Times New Roman" w:hAnsi="Times New Roman" w:cs="Times New Roman"/>
        </w:rPr>
        <w:t>project</w:t>
      </w:r>
      <w:r w:rsidRPr="000E063D">
        <w:rPr>
          <w:rFonts w:ascii="Times New Roman" w:hAnsi="Times New Roman" w:cs="Times New Roman"/>
          <w:spacing w:val="-6"/>
        </w:rPr>
        <w:t xml:space="preserve"> </w:t>
      </w:r>
      <w:r w:rsidRPr="000E063D">
        <w:rPr>
          <w:rFonts w:ascii="Times New Roman" w:hAnsi="Times New Roman" w:cs="Times New Roman"/>
        </w:rPr>
        <w:t>introduces</w:t>
      </w:r>
      <w:r w:rsidRPr="000E063D">
        <w:rPr>
          <w:rFonts w:ascii="Times New Roman" w:hAnsi="Times New Roman" w:cs="Times New Roman"/>
          <w:spacing w:val="-7"/>
        </w:rPr>
        <w:t xml:space="preserve"> </w:t>
      </w:r>
      <w:r w:rsidRPr="000E063D">
        <w:rPr>
          <w:rFonts w:ascii="Times New Roman" w:hAnsi="Times New Roman" w:cs="Times New Roman"/>
        </w:rPr>
        <w:t>vegetable and herb</w:t>
      </w:r>
      <w:r w:rsidRPr="000E063D">
        <w:rPr>
          <w:rFonts w:ascii="Times New Roman" w:hAnsi="Times New Roman" w:cs="Times New Roman"/>
          <w:spacing w:val="-6"/>
        </w:rPr>
        <w:t xml:space="preserve"> </w:t>
      </w:r>
      <w:r w:rsidRPr="000E063D">
        <w:rPr>
          <w:rFonts w:ascii="Times New Roman" w:hAnsi="Times New Roman" w:cs="Times New Roman"/>
        </w:rPr>
        <w:t>gardening.</w:t>
      </w:r>
      <w:r w:rsidRPr="000E063D">
        <w:rPr>
          <w:rFonts w:ascii="Times New Roman" w:hAnsi="Times New Roman" w:cs="Times New Roman"/>
          <w:spacing w:val="-7"/>
        </w:rPr>
        <w:t xml:space="preserve"> </w:t>
      </w:r>
      <w:r w:rsidRPr="000E063D">
        <w:rPr>
          <w:rFonts w:ascii="Times New Roman" w:hAnsi="Times New Roman" w:cs="Times New Roman"/>
        </w:rPr>
        <w:t>The</w:t>
      </w:r>
      <w:r w:rsidRPr="000E063D">
        <w:rPr>
          <w:rFonts w:ascii="Times New Roman" w:hAnsi="Times New Roman" w:cs="Times New Roman"/>
          <w:spacing w:val="-6"/>
        </w:rPr>
        <w:t xml:space="preserve"> </w:t>
      </w:r>
      <w:r w:rsidRPr="000E063D">
        <w:rPr>
          <w:rFonts w:ascii="Times New Roman" w:hAnsi="Times New Roman" w:cs="Times New Roman"/>
        </w:rPr>
        <w:t>Gardening</w:t>
      </w:r>
      <w:r w:rsidRPr="000E063D">
        <w:rPr>
          <w:rFonts w:ascii="Times New Roman" w:hAnsi="Times New Roman" w:cs="Times New Roman"/>
          <w:spacing w:val="-7"/>
        </w:rPr>
        <w:t xml:space="preserve"> </w:t>
      </w:r>
      <w:r w:rsidRPr="000E063D">
        <w:rPr>
          <w:rFonts w:ascii="Times New Roman" w:hAnsi="Times New Roman" w:cs="Times New Roman"/>
        </w:rPr>
        <w:t>project</w:t>
      </w:r>
      <w:r w:rsidRPr="000E063D">
        <w:rPr>
          <w:rFonts w:ascii="Times New Roman" w:hAnsi="Times New Roman" w:cs="Times New Roman"/>
          <w:spacing w:val="-6"/>
        </w:rPr>
        <w:t xml:space="preserve"> </w:t>
      </w:r>
      <w:r w:rsidRPr="000E063D">
        <w:rPr>
          <w:rFonts w:ascii="Times New Roman" w:hAnsi="Times New Roman" w:cs="Times New Roman"/>
        </w:rPr>
        <w:t>is</w:t>
      </w:r>
      <w:r w:rsidRPr="000E063D">
        <w:rPr>
          <w:rFonts w:ascii="Times New Roman" w:hAnsi="Times New Roman" w:cs="Times New Roman"/>
          <w:spacing w:val="-7"/>
        </w:rPr>
        <w:t xml:space="preserve"> </w:t>
      </w:r>
      <w:r w:rsidRPr="000E063D">
        <w:rPr>
          <w:rFonts w:ascii="Times New Roman" w:hAnsi="Times New Roman" w:cs="Times New Roman"/>
        </w:rPr>
        <w:t>divided</w:t>
      </w:r>
      <w:r w:rsidRPr="000E063D">
        <w:rPr>
          <w:rFonts w:ascii="Times New Roman" w:hAnsi="Times New Roman" w:cs="Times New Roman"/>
          <w:spacing w:val="-6"/>
        </w:rPr>
        <w:t xml:space="preserve"> </w:t>
      </w:r>
      <w:r w:rsidRPr="000E063D">
        <w:rPr>
          <w:rFonts w:ascii="Times New Roman" w:hAnsi="Times New Roman" w:cs="Times New Roman"/>
        </w:rPr>
        <w:t>into</w:t>
      </w:r>
      <w:r w:rsidRPr="000E063D">
        <w:rPr>
          <w:rFonts w:ascii="Times New Roman" w:hAnsi="Times New Roman" w:cs="Times New Roman"/>
          <w:w w:val="99"/>
        </w:rPr>
        <w:t xml:space="preserve"> </w:t>
      </w:r>
      <w:r w:rsidRPr="000E063D">
        <w:rPr>
          <w:rFonts w:ascii="Times New Roman" w:hAnsi="Times New Roman" w:cs="Times New Roman"/>
        </w:rPr>
        <w:t>four</w:t>
      </w:r>
      <w:r w:rsidRPr="000E063D">
        <w:rPr>
          <w:rFonts w:ascii="Times New Roman" w:hAnsi="Times New Roman" w:cs="Times New Roman"/>
          <w:spacing w:val="-10"/>
        </w:rPr>
        <w:t xml:space="preserve"> </w:t>
      </w:r>
      <w:r w:rsidRPr="000E063D">
        <w:rPr>
          <w:rFonts w:ascii="Times New Roman" w:hAnsi="Times New Roman" w:cs="Times New Roman"/>
        </w:rPr>
        <w:t>different</w:t>
      </w:r>
      <w:r w:rsidRPr="000E063D">
        <w:rPr>
          <w:rFonts w:ascii="Times New Roman" w:hAnsi="Times New Roman" w:cs="Times New Roman"/>
          <w:spacing w:val="-10"/>
        </w:rPr>
        <w:t xml:space="preserve"> </w:t>
      </w:r>
      <w:r w:rsidRPr="000E063D">
        <w:rPr>
          <w:rFonts w:ascii="Times New Roman" w:hAnsi="Times New Roman" w:cs="Times New Roman"/>
        </w:rPr>
        <w:t>levels:</w:t>
      </w:r>
    </w:p>
    <w:p w:rsidR="0000530B" w:rsidRDefault="0000530B" w:rsidP="00B0700D">
      <w:pPr>
        <w:pStyle w:val="BodyText"/>
        <w:spacing w:before="0" w:line="246" w:lineRule="auto"/>
        <w:ind w:left="0"/>
        <w:rPr>
          <w:rFonts w:ascii="Times New Roman" w:hAnsi="Times New Roman" w:cs="Times New Roman"/>
        </w:rPr>
      </w:pPr>
    </w:p>
    <w:p w:rsidR="00B0700D" w:rsidRPr="000E063D" w:rsidRDefault="00B0700D" w:rsidP="00B0700D">
      <w:pPr>
        <w:pStyle w:val="BodyText"/>
        <w:spacing w:before="0" w:line="246" w:lineRule="auto"/>
        <w:ind w:left="0"/>
        <w:rPr>
          <w:rFonts w:ascii="Times New Roman" w:hAnsi="Times New Roman" w:cs="Times New Roman"/>
        </w:rPr>
      </w:pPr>
      <w:r w:rsidRPr="0000530B">
        <w:rPr>
          <w:rFonts w:ascii="Times New Roman" w:hAnsi="Times New Roman" w:cs="Times New Roman"/>
          <w:u w:val="single"/>
        </w:rPr>
        <w:t>Level</w:t>
      </w:r>
      <w:r w:rsidRPr="0000530B">
        <w:rPr>
          <w:rFonts w:ascii="Times New Roman" w:hAnsi="Times New Roman" w:cs="Times New Roman"/>
          <w:spacing w:val="-4"/>
          <w:u w:val="single"/>
        </w:rPr>
        <w:t xml:space="preserve"> </w:t>
      </w:r>
      <w:r w:rsidRPr="0000530B">
        <w:rPr>
          <w:rFonts w:ascii="Times New Roman" w:hAnsi="Times New Roman" w:cs="Times New Roman"/>
          <w:u w:val="single"/>
        </w:rPr>
        <w:t>A:</w:t>
      </w:r>
      <w:r w:rsidRPr="0000530B">
        <w:rPr>
          <w:rFonts w:ascii="Times New Roman" w:hAnsi="Times New Roman" w:cs="Times New Roman"/>
          <w:spacing w:val="-4"/>
          <w:u w:val="single"/>
        </w:rPr>
        <w:t xml:space="preserve"> </w:t>
      </w:r>
      <w:r w:rsidR="0000530B" w:rsidRPr="0000530B">
        <w:rPr>
          <w:rFonts w:ascii="Times New Roman" w:hAnsi="Times New Roman" w:cs="Times New Roman"/>
          <w:u w:val="single"/>
        </w:rPr>
        <w:t>3</w:t>
      </w:r>
      <w:r w:rsidR="0000530B" w:rsidRPr="0000530B">
        <w:rPr>
          <w:rFonts w:ascii="Times New Roman" w:hAnsi="Times New Roman" w:cs="Times New Roman"/>
          <w:u w:val="single"/>
          <w:vertAlign w:val="superscript"/>
        </w:rPr>
        <w:t>rd</w:t>
      </w:r>
      <w:r w:rsidRPr="0000530B">
        <w:rPr>
          <w:rFonts w:ascii="Times New Roman" w:hAnsi="Times New Roman" w:cs="Times New Roman"/>
          <w:spacing w:val="-3"/>
          <w:u w:val="single"/>
        </w:rPr>
        <w:t xml:space="preserve"> </w:t>
      </w:r>
      <w:r w:rsidRPr="0000530B">
        <w:rPr>
          <w:rFonts w:ascii="Times New Roman" w:hAnsi="Times New Roman" w:cs="Times New Roman"/>
          <w:u w:val="single"/>
        </w:rPr>
        <w:t>and</w:t>
      </w:r>
      <w:r w:rsidRPr="0000530B">
        <w:rPr>
          <w:rFonts w:ascii="Times New Roman" w:hAnsi="Times New Roman" w:cs="Times New Roman"/>
          <w:spacing w:val="-4"/>
          <w:u w:val="single"/>
        </w:rPr>
        <w:t xml:space="preserve"> </w:t>
      </w:r>
      <w:r w:rsidRPr="0000530B">
        <w:rPr>
          <w:rFonts w:ascii="Times New Roman" w:hAnsi="Times New Roman" w:cs="Times New Roman"/>
          <w:u w:val="single"/>
        </w:rPr>
        <w:t>4</w:t>
      </w:r>
      <w:r w:rsidRPr="0000530B">
        <w:rPr>
          <w:rFonts w:ascii="Times New Roman" w:hAnsi="Times New Roman" w:cs="Times New Roman"/>
          <w:u w:val="single"/>
          <w:vertAlign w:val="superscript"/>
        </w:rPr>
        <w:t>th</w:t>
      </w:r>
      <w:r w:rsidRPr="0000530B">
        <w:rPr>
          <w:rFonts w:ascii="Times New Roman" w:hAnsi="Times New Roman" w:cs="Times New Roman"/>
          <w:u w:val="single"/>
        </w:rPr>
        <w:t xml:space="preserve"> grades</w:t>
      </w:r>
      <w:r w:rsidR="0000530B">
        <w:rPr>
          <w:rFonts w:ascii="Times New Roman" w:hAnsi="Times New Roman" w:cs="Times New Roman"/>
        </w:rPr>
        <w:t xml:space="preserve">- </w:t>
      </w:r>
      <w:r w:rsidR="0000530B" w:rsidRPr="000E063D">
        <w:rPr>
          <w:rFonts w:ascii="Times New Roman" w:hAnsi="Times New Roman" w:cs="Times New Roman"/>
        </w:rPr>
        <w:t>See</w:t>
      </w:r>
      <w:r w:rsidR="0000530B" w:rsidRPr="000E063D">
        <w:rPr>
          <w:rFonts w:ascii="Times New Roman" w:hAnsi="Times New Roman" w:cs="Times New Roman"/>
          <w:spacing w:val="-3"/>
        </w:rPr>
        <w:t xml:space="preserve"> </w:t>
      </w:r>
      <w:r w:rsidR="0000530B" w:rsidRPr="000E063D">
        <w:rPr>
          <w:rFonts w:ascii="Times New Roman" w:hAnsi="Times New Roman" w:cs="Times New Roman"/>
        </w:rPr>
        <w:t>Them</w:t>
      </w:r>
      <w:r w:rsidR="0000530B" w:rsidRPr="000E063D">
        <w:rPr>
          <w:rFonts w:ascii="Times New Roman" w:hAnsi="Times New Roman" w:cs="Times New Roman"/>
          <w:spacing w:val="-4"/>
        </w:rPr>
        <w:t xml:space="preserve"> </w:t>
      </w:r>
      <w:r w:rsidR="0000530B">
        <w:rPr>
          <w:rFonts w:ascii="Times New Roman" w:hAnsi="Times New Roman" w:cs="Times New Roman"/>
        </w:rPr>
        <w:t>Sprout (4-H-1037)</w:t>
      </w:r>
    </w:p>
    <w:p w:rsidR="00B0700D" w:rsidRPr="000E063D" w:rsidRDefault="00B0700D" w:rsidP="00B0700D">
      <w:pPr>
        <w:pStyle w:val="BodyText"/>
        <w:spacing w:before="0" w:line="246" w:lineRule="auto"/>
        <w:ind w:left="0"/>
        <w:rPr>
          <w:rFonts w:ascii="Times New Roman" w:hAnsi="Times New Roman" w:cs="Times New Roman"/>
        </w:rPr>
      </w:pPr>
      <w:r w:rsidRPr="0000530B">
        <w:rPr>
          <w:rFonts w:ascii="Times New Roman" w:hAnsi="Times New Roman" w:cs="Times New Roman"/>
          <w:u w:val="single"/>
        </w:rPr>
        <w:t>Level</w:t>
      </w:r>
      <w:r w:rsidRPr="0000530B">
        <w:rPr>
          <w:rFonts w:ascii="Times New Roman" w:hAnsi="Times New Roman" w:cs="Times New Roman"/>
          <w:spacing w:val="-4"/>
          <w:u w:val="single"/>
        </w:rPr>
        <w:t xml:space="preserve"> </w:t>
      </w:r>
      <w:r w:rsidRPr="0000530B">
        <w:rPr>
          <w:rFonts w:ascii="Times New Roman" w:hAnsi="Times New Roman" w:cs="Times New Roman"/>
          <w:u w:val="single"/>
        </w:rPr>
        <w:t>B:</w:t>
      </w:r>
      <w:r w:rsidRPr="0000530B">
        <w:rPr>
          <w:rFonts w:ascii="Times New Roman" w:hAnsi="Times New Roman" w:cs="Times New Roman"/>
          <w:spacing w:val="-4"/>
          <w:u w:val="single"/>
        </w:rPr>
        <w:t xml:space="preserve"> </w:t>
      </w:r>
      <w:r w:rsidR="0000530B" w:rsidRPr="0000530B">
        <w:rPr>
          <w:rFonts w:ascii="Times New Roman" w:hAnsi="Times New Roman" w:cs="Times New Roman"/>
          <w:u w:val="single"/>
        </w:rPr>
        <w:t>5</w:t>
      </w:r>
      <w:r w:rsidR="0000530B" w:rsidRPr="0000530B">
        <w:rPr>
          <w:rFonts w:ascii="Times New Roman" w:hAnsi="Times New Roman" w:cs="Times New Roman"/>
          <w:u w:val="single"/>
          <w:vertAlign w:val="superscript"/>
        </w:rPr>
        <w:t>th</w:t>
      </w:r>
      <w:r w:rsidR="0000530B" w:rsidRPr="0000530B">
        <w:rPr>
          <w:rFonts w:ascii="Times New Roman" w:hAnsi="Times New Roman" w:cs="Times New Roman"/>
          <w:u w:val="single"/>
        </w:rPr>
        <w:t xml:space="preserve"> </w:t>
      </w:r>
      <w:r w:rsidRPr="0000530B">
        <w:rPr>
          <w:rFonts w:ascii="Times New Roman" w:hAnsi="Times New Roman" w:cs="Times New Roman"/>
          <w:u w:val="single"/>
        </w:rPr>
        <w:t>and</w:t>
      </w:r>
      <w:r w:rsidRPr="0000530B">
        <w:rPr>
          <w:rFonts w:ascii="Times New Roman" w:hAnsi="Times New Roman" w:cs="Times New Roman"/>
          <w:spacing w:val="-3"/>
          <w:u w:val="single"/>
        </w:rPr>
        <w:t xml:space="preserve"> </w:t>
      </w:r>
      <w:r w:rsidR="0000530B" w:rsidRPr="0000530B">
        <w:rPr>
          <w:rFonts w:ascii="Times New Roman" w:hAnsi="Times New Roman" w:cs="Times New Roman"/>
          <w:u w:val="single"/>
        </w:rPr>
        <w:t>6</w:t>
      </w:r>
      <w:r w:rsidR="0000530B" w:rsidRPr="0000530B">
        <w:rPr>
          <w:rFonts w:ascii="Times New Roman" w:hAnsi="Times New Roman" w:cs="Times New Roman"/>
          <w:u w:val="single"/>
          <w:vertAlign w:val="superscript"/>
        </w:rPr>
        <w:t>th</w:t>
      </w:r>
      <w:r w:rsidR="0000530B" w:rsidRPr="0000530B">
        <w:rPr>
          <w:rFonts w:ascii="Times New Roman" w:hAnsi="Times New Roman" w:cs="Times New Roman"/>
          <w:u w:val="single"/>
        </w:rPr>
        <w:t xml:space="preserve"> </w:t>
      </w:r>
      <w:r w:rsidRPr="0000530B">
        <w:rPr>
          <w:rFonts w:ascii="Times New Roman" w:hAnsi="Times New Roman" w:cs="Times New Roman"/>
          <w:u w:val="single"/>
        </w:rPr>
        <w:t>grades</w:t>
      </w:r>
      <w:r w:rsidR="0000530B">
        <w:rPr>
          <w:rFonts w:ascii="Times New Roman" w:hAnsi="Times New Roman" w:cs="Times New Roman"/>
        </w:rPr>
        <w:t xml:space="preserve">- </w:t>
      </w:r>
      <w:r w:rsidR="0000530B" w:rsidRPr="000E063D">
        <w:rPr>
          <w:rFonts w:ascii="Times New Roman" w:hAnsi="Times New Roman" w:cs="Times New Roman"/>
        </w:rPr>
        <w:t>Let's</w:t>
      </w:r>
      <w:r w:rsidR="0000530B" w:rsidRPr="000E063D">
        <w:rPr>
          <w:rFonts w:ascii="Times New Roman" w:hAnsi="Times New Roman" w:cs="Times New Roman"/>
          <w:spacing w:val="-4"/>
        </w:rPr>
        <w:t xml:space="preserve"> </w:t>
      </w:r>
      <w:r w:rsidR="0000530B" w:rsidRPr="000E063D">
        <w:rPr>
          <w:rFonts w:ascii="Times New Roman" w:hAnsi="Times New Roman" w:cs="Times New Roman"/>
        </w:rPr>
        <w:t>Get</w:t>
      </w:r>
      <w:r w:rsidR="0000530B" w:rsidRPr="000E063D">
        <w:rPr>
          <w:rFonts w:ascii="Times New Roman" w:hAnsi="Times New Roman" w:cs="Times New Roman"/>
          <w:spacing w:val="-3"/>
        </w:rPr>
        <w:t xml:space="preserve"> </w:t>
      </w:r>
      <w:r w:rsidR="0000530B" w:rsidRPr="000E063D">
        <w:rPr>
          <w:rFonts w:ascii="Times New Roman" w:hAnsi="Times New Roman" w:cs="Times New Roman"/>
        </w:rPr>
        <w:t>Growing</w:t>
      </w:r>
      <w:r w:rsidR="0000530B" w:rsidRPr="000E063D">
        <w:rPr>
          <w:rFonts w:ascii="Times New Roman" w:hAnsi="Times New Roman" w:cs="Times New Roman"/>
          <w:spacing w:val="-4"/>
        </w:rPr>
        <w:t xml:space="preserve"> </w:t>
      </w:r>
      <w:r w:rsidR="0000530B">
        <w:rPr>
          <w:rFonts w:ascii="Times New Roman" w:hAnsi="Times New Roman" w:cs="Times New Roman"/>
        </w:rPr>
        <w:t xml:space="preserve">(4H -1038) </w:t>
      </w:r>
    </w:p>
    <w:p w:rsidR="00B0700D" w:rsidRPr="000E063D" w:rsidRDefault="00B0700D" w:rsidP="00B0700D">
      <w:pPr>
        <w:pStyle w:val="BodyText"/>
        <w:spacing w:before="0" w:line="246" w:lineRule="auto"/>
        <w:ind w:left="0"/>
        <w:rPr>
          <w:rFonts w:ascii="Times New Roman" w:hAnsi="Times New Roman" w:cs="Times New Roman"/>
        </w:rPr>
      </w:pPr>
      <w:r w:rsidRPr="0000530B">
        <w:rPr>
          <w:rFonts w:ascii="Times New Roman" w:hAnsi="Times New Roman" w:cs="Times New Roman"/>
          <w:u w:val="single"/>
        </w:rPr>
        <w:t>Level</w:t>
      </w:r>
      <w:r w:rsidRPr="0000530B">
        <w:rPr>
          <w:rFonts w:ascii="Times New Roman" w:hAnsi="Times New Roman" w:cs="Times New Roman"/>
          <w:spacing w:val="-5"/>
          <w:u w:val="single"/>
        </w:rPr>
        <w:t xml:space="preserve"> </w:t>
      </w:r>
      <w:r w:rsidRPr="0000530B">
        <w:rPr>
          <w:rFonts w:ascii="Times New Roman" w:hAnsi="Times New Roman" w:cs="Times New Roman"/>
          <w:u w:val="single"/>
        </w:rPr>
        <w:t>C:</w:t>
      </w:r>
      <w:r w:rsidRPr="0000530B">
        <w:rPr>
          <w:rFonts w:ascii="Times New Roman" w:hAnsi="Times New Roman" w:cs="Times New Roman"/>
          <w:spacing w:val="-5"/>
          <w:u w:val="single"/>
        </w:rPr>
        <w:t xml:space="preserve"> </w:t>
      </w:r>
      <w:r w:rsidR="0000530B" w:rsidRPr="0000530B">
        <w:rPr>
          <w:rFonts w:ascii="Times New Roman" w:hAnsi="Times New Roman" w:cs="Times New Roman"/>
          <w:spacing w:val="-5"/>
          <w:u w:val="single"/>
        </w:rPr>
        <w:t>7</w:t>
      </w:r>
      <w:r w:rsidR="0000530B" w:rsidRPr="0000530B">
        <w:rPr>
          <w:rFonts w:ascii="Times New Roman" w:hAnsi="Times New Roman" w:cs="Times New Roman"/>
          <w:spacing w:val="-5"/>
          <w:u w:val="single"/>
          <w:vertAlign w:val="superscript"/>
        </w:rPr>
        <w:t>th</w:t>
      </w:r>
      <w:r w:rsidR="0000530B" w:rsidRPr="0000530B">
        <w:rPr>
          <w:rFonts w:ascii="Times New Roman" w:hAnsi="Times New Roman" w:cs="Times New Roman"/>
          <w:spacing w:val="-5"/>
          <w:u w:val="single"/>
        </w:rPr>
        <w:t xml:space="preserve">- </w:t>
      </w:r>
      <w:r w:rsidR="0000530B" w:rsidRPr="0000530B">
        <w:rPr>
          <w:rFonts w:ascii="Times New Roman" w:hAnsi="Times New Roman" w:cs="Times New Roman"/>
          <w:u w:val="single"/>
        </w:rPr>
        <w:t>9</w:t>
      </w:r>
      <w:r w:rsidR="0000530B" w:rsidRPr="0000530B">
        <w:rPr>
          <w:rFonts w:ascii="Times New Roman" w:hAnsi="Times New Roman" w:cs="Times New Roman"/>
          <w:u w:val="single"/>
          <w:vertAlign w:val="superscript"/>
        </w:rPr>
        <w:t>th</w:t>
      </w:r>
      <w:r w:rsidR="0000530B" w:rsidRPr="0000530B">
        <w:rPr>
          <w:rFonts w:ascii="Times New Roman" w:hAnsi="Times New Roman" w:cs="Times New Roman"/>
          <w:u w:val="single"/>
        </w:rPr>
        <w:t xml:space="preserve"> </w:t>
      </w:r>
      <w:r w:rsidRPr="0000530B">
        <w:rPr>
          <w:rFonts w:ascii="Times New Roman" w:hAnsi="Times New Roman" w:cs="Times New Roman"/>
          <w:u w:val="single"/>
        </w:rPr>
        <w:t>grades</w:t>
      </w:r>
      <w:r w:rsidR="0000530B">
        <w:rPr>
          <w:rFonts w:ascii="Times New Roman" w:hAnsi="Times New Roman" w:cs="Times New Roman"/>
        </w:rPr>
        <w:t xml:space="preserve">- </w:t>
      </w:r>
      <w:r w:rsidR="0000530B" w:rsidRPr="000E063D">
        <w:rPr>
          <w:rFonts w:ascii="Times New Roman" w:hAnsi="Times New Roman" w:cs="Times New Roman"/>
        </w:rPr>
        <w:t>Take</w:t>
      </w:r>
      <w:r w:rsidR="0000530B" w:rsidRPr="000E063D">
        <w:rPr>
          <w:rFonts w:ascii="Times New Roman" w:hAnsi="Times New Roman" w:cs="Times New Roman"/>
          <w:spacing w:val="-5"/>
        </w:rPr>
        <w:t xml:space="preserve"> </w:t>
      </w:r>
      <w:r w:rsidR="0000530B" w:rsidRPr="000E063D">
        <w:rPr>
          <w:rFonts w:ascii="Times New Roman" w:hAnsi="Times New Roman" w:cs="Times New Roman"/>
        </w:rPr>
        <w:t>Your</w:t>
      </w:r>
      <w:r w:rsidR="0000530B" w:rsidRPr="000E063D">
        <w:rPr>
          <w:rFonts w:ascii="Times New Roman" w:hAnsi="Times New Roman" w:cs="Times New Roman"/>
          <w:spacing w:val="-5"/>
        </w:rPr>
        <w:t xml:space="preserve"> </w:t>
      </w:r>
      <w:r w:rsidR="0000530B" w:rsidRPr="000E063D">
        <w:rPr>
          <w:rFonts w:ascii="Times New Roman" w:hAnsi="Times New Roman" w:cs="Times New Roman"/>
        </w:rPr>
        <w:t xml:space="preserve">Pick (4H-1039) </w:t>
      </w:r>
    </w:p>
    <w:p w:rsidR="00B0700D" w:rsidRPr="000E063D" w:rsidRDefault="00B0700D" w:rsidP="00B0700D">
      <w:pPr>
        <w:pStyle w:val="BodyText"/>
        <w:spacing w:before="0" w:line="246" w:lineRule="auto"/>
        <w:ind w:left="0"/>
        <w:rPr>
          <w:rFonts w:ascii="Times New Roman" w:hAnsi="Times New Roman" w:cs="Times New Roman"/>
        </w:rPr>
      </w:pPr>
      <w:r w:rsidRPr="0000530B">
        <w:rPr>
          <w:rFonts w:ascii="Times New Roman" w:hAnsi="Times New Roman" w:cs="Times New Roman"/>
          <w:u w:val="single"/>
        </w:rPr>
        <w:t>Level</w:t>
      </w:r>
      <w:r w:rsidRPr="0000530B">
        <w:rPr>
          <w:rFonts w:ascii="Times New Roman" w:hAnsi="Times New Roman" w:cs="Times New Roman"/>
          <w:spacing w:val="-7"/>
          <w:u w:val="single"/>
        </w:rPr>
        <w:t xml:space="preserve"> </w:t>
      </w:r>
      <w:r w:rsidRPr="0000530B">
        <w:rPr>
          <w:rFonts w:ascii="Times New Roman" w:hAnsi="Times New Roman" w:cs="Times New Roman"/>
          <w:u w:val="single"/>
        </w:rPr>
        <w:t>D:</w:t>
      </w:r>
      <w:r w:rsidRPr="0000530B">
        <w:rPr>
          <w:rFonts w:ascii="Times New Roman" w:hAnsi="Times New Roman" w:cs="Times New Roman"/>
          <w:spacing w:val="-6"/>
          <w:u w:val="single"/>
        </w:rPr>
        <w:t xml:space="preserve"> </w:t>
      </w:r>
      <w:r w:rsidR="0000530B" w:rsidRPr="0000530B">
        <w:rPr>
          <w:rFonts w:ascii="Times New Roman" w:hAnsi="Times New Roman" w:cs="Times New Roman"/>
          <w:spacing w:val="-6"/>
          <w:u w:val="single"/>
        </w:rPr>
        <w:t>10</w:t>
      </w:r>
      <w:r w:rsidR="0000530B" w:rsidRPr="0000530B">
        <w:rPr>
          <w:rFonts w:ascii="Times New Roman" w:hAnsi="Times New Roman" w:cs="Times New Roman"/>
          <w:spacing w:val="-6"/>
          <w:u w:val="single"/>
          <w:vertAlign w:val="superscript"/>
        </w:rPr>
        <w:t>th</w:t>
      </w:r>
      <w:r w:rsidR="0000530B" w:rsidRPr="0000530B">
        <w:rPr>
          <w:rFonts w:ascii="Times New Roman" w:hAnsi="Times New Roman" w:cs="Times New Roman"/>
          <w:spacing w:val="-6"/>
          <w:u w:val="single"/>
        </w:rPr>
        <w:t>-12</w:t>
      </w:r>
      <w:r w:rsidR="0000530B" w:rsidRPr="0000530B">
        <w:rPr>
          <w:rFonts w:ascii="Times New Roman" w:hAnsi="Times New Roman" w:cs="Times New Roman"/>
          <w:spacing w:val="-6"/>
          <w:u w:val="single"/>
          <w:vertAlign w:val="superscript"/>
        </w:rPr>
        <w:t>th</w:t>
      </w:r>
      <w:r w:rsidR="0000530B" w:rsidRPr="0000530B">
        <w:rPr>
          <w:rFonts w:ascii="Times New Roman" w:hAnsi="Times New Roman" w:cs="Times New Roman"/>
          <w:spacing w:val="-6"/>
          <w:u w:val="single"/>
        </w:rPr>
        <w:t xml:space="preserve"> grades</w:t>
      </w:r>
      <w:r w:rsidR="0000530B">
        <w:rPr>
          <w:rFonts w:ascii="Times New Roman" w:hAnsi="Times New Roman" w:cs="Times New Roman"/>
          <w:spacing w:val="-6"/>
        </w:rPr>
        <w:t>-</w:t>
      </w:r>
      <w:r w:rsidRPr="000E063D">
        <w:rPr>
          <w:rFonts w:ascii="Times New Roman" w:hAnsi="Times New Roman" w:cs="Times New Roman"/>
        </w:rPr>
        <w:t>Growing</w:t>
      </w:r>
      <w:r w:rsidRPr="000E063D">
        <w:rPr>
          <w:rFonts w:ascii="Times New Roman" w:hAnsi="Times New Roman" w:cs="Times New Roman"/>
          <w:spacing w:val="-6"/>
        </w:rPr>
        <w:t xml:space="preserve"> </w:t>
      </w:r>
      <w:r w:rsidRPr="000E063D">
        <w:rPr>
          <w:rFonts w:ascii="Times New Roman" w:hAnsi="Times New Roman" w:cs="Times New Roman"/>
        </w:rPr>
        <w:t>Profits</w:t>
      </w:r>
      <w:r w:rsidRPr="000E063D">
        <w:rPr>
          <w:rFonts w:ascii="Times New Roman" w:hAnsi="Times New Roman" w:cs="Times New Roman"/>
          <w:spacing w:val="-7"/>
        </w:rPr>
        <w:t xml:space="preserve"> </w:t>
      </w:r>
      <w:r w:rsidRPr="000E063D">
        <w:rPr>
          <w:rFonts w:ascii="Times New Roman" w:hAnsi="Times New Roman" w:cs="Times New Roman"/>
        </w:rPr>
        <w:t xml:space="preserve">(4H-1040) </w:t>
      </w:r>
    </w:p>
    <w:p w:rsidR="00B0700D" w:rsidRPr="000E063D" w:rsidRDefault="00B0700D" w:rsidP="00B0700D">
      <w:pPr>
        <w:pStyle w:val="BodyText"/>
        <w:spacing w:before="0" w:line="246" w:lineRule="auto"/>
        <w:ind w:left="0" w:right="5733"/>
        <w:rPr>
          <w:rFonts w:ascii="Times New Roman" w:hAnsi="Times New Roman" w:cs="Times New Roman"/>
        </w:rPr>
      </w:pPr>
    </w:p>
    <w:p w:rsidR="00B0700D" w:rsidRPr="000E063D" w:rsidRDefault="00B0700D" w:rsidP="00B0700D">
      <w:pPr>
        <w:pStyle w:val="BodyText"/>
        <w:ind w:left="0"/>
        <w:rPr>
          <w:rFonts w:ascii="Times New Roman" w:hAnsi="Times New Roman" w:cs="Times New Roman"/>
        </w:rPr>
      </w:pPr>
      <w:r w:rsidRPr="000E063D">
        <w:rPr>
          <w:rFonts w:ascii="Times New Roman" w:hAnsi="Times New Roman" w:cs="Times New Roman"/>
        </w:rPr>
        <w:t>See</w:t>
      </w:r>
      <w:r w:rsidRPr="000E063D">
        <w:rPr>
          <w:rFonts w:ascii="Times New Roman" w:hAnsi="Times New Roman" w:cs="Times New Roman"/>
          <w:spacing w:val="-4"/>
        </w:rPr>
        <w:t xml:space="preserve"> </w:t>
      </w:r>
      <w:r w:rsidRPr="000E063D">
        <w:rPr>
          <w:rFonts w:ascii="Times New Roman" w:hAnsi="Times New Roman" w:cs="Times New Roman"/>
        </w:rPr>
        <w:t>4-H</w:t>
      </w:r>
      <w:r w:rsidRPr="000E063D">
        <w:rPr>
          <w:rFonts w:ascii="Times New Roman" w:hAnsi="Times New Roman" w:cs="Times New Roman"/>
          <w:spacing w:val="-4"/>
        </w:rPr>
        <w:t xml:space="preserve"> </w:t>
      </w:r>
      <w:r w:rsidRPr="000E063D">
        <w:rPr>
          <w:rFonts w:ascii="Times New Roman" w:eastAsia="Times New Roman" w:hAnsi="Times New Roman" w:cs="Times New Roman"/>
        </w:rPr>
        <w:t xml:space="preserve">1041-W — Garden Helper’s Guide </w:t>
      </w:r>
      <w:r w:rsidRPr="000E063D">
        <w:rPr>
          <w:rFonts w:ascii="Times New Roman" w:hAnsi="Times New Roman" w:cs="Times New Roman"/>
        </w:rPr>
        <w:t>and</w:t>
      </w:r>
      <w:r w:rsidRPr="000E063D">
        <w:rPr>
          <w:rFonts w:ascii="Times New Roman" w:hAnsi="Times New Roman" w:cs="Times New Roman"/>
          <w:spacing w:val="-4"/>
        </w:rPr>
        <w:t xml:space="preserve"> </w:t>
      </w:r>
      <w:r w:rsidRPr="000E063D">
        <w:rPr>
          <w:rFonts w:ascii="Times New Roman" w:hAnsi="Times New Roman" w:cs="Times New Roman"/>
        </w:rPr>
        <w:t>4-H</w:t>
      </w:r>
      <w:r w:rsidRPr="000E063D">
        <w:rPr>
          <w:rFonts w:ascii="Times New Roman" w:hAnsi="Times New Roman" w:cs="Times New Roman"/>
          <w:spacing w:val="-4"/>
        </w:rPr>
        <w:t xml:space="preserve"> </w:t>
      </w:r>
      <w:r w:rsidRPr="000E063D">
        <w:rPr>
          <w:rFonts w:ascii="Times New Roman" w:hAnsi="Times New Roman" w:cs="Times New Roman"/>
        </w:rPr>
        <w:t>970-W</w:t>
      </w:r>
      <w:r w:rsidRPr="000E063D">
        <w:rPr>
          <w:rFonts w:ascii="Times New Roman" w:hAnsi="Times New Roman" w:cs="Times New Roman"/>
          <w:spacing w:val="-4"/>
        </w:rPr>
        <w:t xml:space="preserve"> </w:t>
      </w:r>
      <w:r w:rsidRPr="000E063D">
        <w:rPr>
          <w:rFonts w:ascii="Times New Roman" w:hAnsi="Times New Roman" w:cs="Times New Roman"/>
        </w:rPr>
        <w:t>for</w:t>
      </w:r>
      <w:r w:rsidRPr="000E063D">
        <w:rPr>
          <w:rFonts w:ascii="Times New Roman" w:hAnsi="Times New Roman" w:cs="Times New Roman"/>
          <w:spacing w:val="-4"/>
        </w:rPr>
        <w:t xml:space="preserve"> additional information and </w:t>
      </w:r>
      <w:r w:rsidRPr="000E063D">
        <w:rPr>
          <w:rFonts w:ascii="Times New Roman" w:hAnsi="Times New Roman" w:cs="Times New Roman"/>
        </w:rPr>
        <w:t>exhibit preparation suggestions.</w:t>
      </w:r>
    </w:p>
    <w:p w:rsidR="00B0700D" w:rsidRPr="000E063D" w:rsidRDefault="00B0700D" w:rsidP="00B0700D">
      <w:pPr>
        <w:spacing w:before="3"/>
        <w:rPr>
          <w:rFonts w:ascii="Times New Roman" w:eastAsia="Arial" w:hAnsi="Times New Roman" w:cs="Times New Roman"/>
        </w:rPr>
      </w:pPr>
    </w:p>
    <w:p w:rsidR="00B0700D" w:rsidRPr="00B0700D" w:rsidRDefault="00B0700D" w:rsidP="00B0700D">
      <w:pPr>
        <w:pStyle w:val="BodyText"/>
        <w:spacing w:before="167"/>
        <w:ind w:left="0"/>
        <w:rPr>
          <w:rFonts w:ascii="Franklin Gothic Demi" w:hAnsi="Franklin Gothic Demi" w:cs="Times New Roman"/>
        </w:rPr>
      </w:pPr>
      <w:r w:rsidRPr="00B0700D">
        <w:rPr>
          <w:rFonts w:ascii="Franklin Gothic Demi" w:hAnsi="Franklin Gothic Demi" w:cs="Times New Roman"/>
        </w:rPr>
        <w:t>Poster</w:t>
      </w:r>
      <w:r w:rsidRPr="00B0700D">
        <w:rPr>
          <w:rFonts w:ascii="Franklin Gothic Demi" w:hAnsi="Franklin Gothic Demi" w:cs="Times New Roman"/>
          <w:spacing w:val="-18"/>
        </w:rPr>
        <w:t xml:space="preserve"> </w:t>
      </w:r>
      <w:r w:rsidRPr="00B0700D">
        <w:rPr>
          <w:rFonts w:ascii="Franklin Gothic Demi" w:hAnsi="Franklin Gothic Demi" w:cs="Times New Roman"/>
        </w:rPr>
        <w:t>Guidelines</w:t>
      </w:r>
    </w:p>
    <w:p w:rsidR="00B0700D" w:rsidRDefault="00B0700D" w:rsidP="00B0700D">
      <w:pPr>
        <w:pStyle w:val="BodyText"/>
        <w:numPr>
          <w:ilvl w:val="0"/>
          <w:numId w:val="9"/>
        </w:numPr>
        <w:spacing w:before="0" w:line="246" w:lineRule="auto"/>
        <w:ind w:left="360" w:right="169"/>
        <w:rPr>
          <w:rFonts w:ascii="Times New Roman" w:hAnsi="Times New Roman" w:cs="Times New Roman"/>
        </w:rPr>
      </w:pPr>
      <w:r>
        <w:rPr>
          <w:rFonts w:ascii="Times New Roman" w:hAnsi="Times New Roman" w:cs="Times New Roman"/>
        </w:rPr>
        <w:t>Follow all General Poster Guidelines listed in front of rule book.</w:t>
      </w:r>
    </w:p>
    <w:p w:rsidR="00B0700D" w:rsidRPr="000E063D" w:rsidRDefault="00B0700D" w:rsidP="00B0700D">
      <w:pPr>
        <w:pStyle w:val="BodyText"/>
        <w:numPr>
          <w:ilvl w:val="0"/>
          <w:numId w:val="9"/>
        </w:numPr>
        <w:spacing w:before="0" w:line="246" w:lineRule="auto"/>
        <w:ind w:left="360" w:right="169"/>
        <w:rPr>
          <w:rFonts w:ascii="Times New Roman" w:hAnsi="Times New Roman" w:cs="Times New Roman"/>
        </w:rPr>
      </w:pPr>
      <w:r w:rsidRPr="000E063D">
        <w:rPr>
          <w:rFonts w:ascii="Times New Roman" w:hAnsi="Times New Roman" w:cs="Times New Roman"/>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rsidR="00B0700D" w:rsidRPr="000E063D" w:rsidRDefault="00B0700D" w:rsidP="00B0700D">
      <w:pPr>
        <w:pStyle w:val="BodyText"/>
        <w:numPr>
          <w:ilvl w:val="0"/>
          <w:numId w:val="9"/>
        </w:numPr>
        <w:spacing w:before="0"/>
        <w:ind w:left="360"/>
        <w:rPr>
          <w:rFonts w:ascii="Times New Roman" w:hAnsi="Times New Roman" w:cs="Times New Roman"/>
        </w:rPr>
      </w:pPr>
      <w:r w:rsidRPr="000E063D">
        <w:rPr>
          <w:rFonts w:ascii="Times New Roman" w:hAnsi="Times New Roman" w:cs="Times New Roman"/>
        </w:rPr>
        <w:t>Pictures,</w:t>
      </w:r>
      <w:r w:rsidRPr="000E063D">
        <w:rPr>
          <w:rFonts w:ascii="Times New Roman" w:hAnsi="Times New Roman" w:cs="Times New Roman"/>
          <w:spacing w:val="-7"/>
        </w:rPr>
        <w:t xml:space="preserve"> </w:t>
      </w:r>
      <w:r w:rsidRPr="000E063D">
        <w:rPr>
          <w:rFonts w:ascii="Times New Roman" w:hAnsi="Times New Roman" w:cs="Times New Roman"/>
        </w:rPr>
        <w:t>graphics</w:t>
      </w:r>
      <w:r w:rsidRPr="000E063D">
        <w:rPr>
          <w:rFonts w:ascii="Times New Roman" w:hAnsi="Times New Roman" w:cs="Times New Roman"/>
          <w:spacing w:val="-7"/>
        </w:rPr>
        <w:t xml:space="preserve"> </w:t>
      </w:r>
      <w:r w:rsidRPr="000E063D">
        <w:rPr>
          <w:rFonts w:ascii="Times New Roman" w:hAnsi="Times New Roman" w:cs="Times New Roman"/>
        </w:rPr>
        <w:t>and</w:t>
      </w:r>
      <w:r w:rsidRPr="000E063D">
        <w:rPr>
          <w:rFonts w:ascii="Times New Roman" w:hAnsi="Times New Roman" w:cs="Times New Roman"/>
          <w:spacing w:val="-6"/>
        </w:rPr>
        <w:t xml:space="preserve"> </w:t>
      </w:r>
      <w:r w:rsidRPr="000E063D">
        <w:rPr>
          <w:rFonts w:ascii="Times New Roman" w:hAnsi="Times New Roman" w:cs="Times New Roman"/>
        </w:rPr>
        <w:t>artwork</w:t>
      </w:r>
      <w:r w:rsidRPr="000E063D">
        <w:rPr>
          <w:rFonts w:ascii="Times New Roman" w:hAnsi="Times New Roman" w:cs="Times New Roman"/>
          <w:spacing w:val="-7"/>
        </w:rPr>
        <w:t xml:space="preserve"> </w:t>
      </w:r>
      <w:r w:rsidRPr="000E063D">
        <w:rPr>
          <w:rFonts w:ascii="Times New Roman" w:hAnsi="Times New Roman" w:cs="Times New Roman"/>
        </w:rPr>
        <w:t>are</w:t>
      </w:r>
      <w:r w:rsidRPr="000E063D">
        <w:rPr>
          <w:rFonts w:ascii="Times New Roman" w:hAnsi="Times New Roman" w:cs="Times New Roman"/>
          <w:spacing w:val="-6"/>
        </w:rPr>
        <w:t xml:space="preserve"> </w:t>
      </w:r>
      <w:r w:rsidRPr="000E063D">
        <w:rPr>
          <w:rFonts w:ascii="Times New Roman" w:hAnsi="Times New Roman" w:cs="Times New Roman"/>
        </w:rPr>
        <w:t>encouraged.</w:t>
      </w:r>
    </w:p>
    <w:p w:rsidR="00B0700D" w:rsidRPr="000E063D" w:rsidRDefault="00B0700D" w:rsidP="00B0700D">
      <w:pPr>
        <w:pStyle w:val="BodyText"/>
        <w:numPr>
          <w:ilvl w:val="0"/>
          <w:numId w:val="9"/>
        </w:numPr>
        <w:spacing w:before="0" w:line="246" w:lineRule="auto"/>
        <w:ind w:left="360" w:right="344"/>
        <w:rPr>
          <w:rFonts w:ascii="Times New Roman" w:hAnsi="Times New Roman" w:cs="Times New Roman"/>
        </w:rPr>
      </w:pPr>
      <w:r w:rsidRPr="000E063D">
        <w:rPr>
          <w:rFonts w:ascii="Times New Roman" w:hAnsi="Times New Roman" w:cs="Times New Roman"/>
        </w:rPr>
        <w:t>Materials</w:t>
      </w:r>
      <w:r w:rsidRPr="000E063D">
        <w:rPr>
          <w:rFonts w:ascii="Times New Roman" w:hAnsi="Times New Roman" w:cs="Times New Roman"/>
          <w:spacing w:val="-5"/>
        </w:rPr>
        <w:t xml:space="preserve"> </w:t>
      </w:r>
      <w:r w:rsidRPr="000E063D">
        <w:rPr>
          <w:rFonts w:ascii="Times New Roman" w:hAnsi="Times New Roman" w:cs="Times New Roman"/>
        </w:rPr>
        <w:t>included</w:t>
      </w:r>
      <w:r w:rsidRPr="000E063D">
        <w:rPr>
          <w:rFonts w:ascii="Times New Roman" w:hAnsi="Times New Roman" w:cs="Times New Roman"/>
          <w:spacing w:val="-5"/>
        </w:rPr>
        <w:t xml:space="preserve"> </w:t>
      </w:r>
      <w:r w:rsidRPr="000E063D">
        <w:rPr>
          <w:rFonts w:ascii="Times New Roman" w:hAnsi="Times New Roman" w:cs="Times New Roman"/>
        </w:rPr>
        <w:t>in</w:t>
      </w:r>
      <w:r w:rsidRPr="000E063D">
        <w:rPr>
          <w:rFonts w:ascii="Times New Roman" w:hAnsi="Times New Roman" w:cs="Times New Roman"/>
          <w:spacing w:val="-5"/>
        </w:rPr>
        <w:t xml:space="preserve"> </w:t>
      </w:r>
      <w:r w:rsidRPr="000E063D">
        <w:rPr>
          <w:rFonts w:ascii="Times New Roman" w:hAnsi="Times New Roman" w:cs="Times New Roman"/>
        </w:rPr>
        <w:t>the</w:t>
      </w:r>
      <w:r w:rsidRPr="000E063D">
        <w:rPr>
          <w:rFonts w:ascii="Times New Roman" w:hAnsi="Times New Roman" w:cs="Times New Roman"/>
          <w:spacing w:val="-4"/>
        </w:rPr>
        <w:t xml:space="preserve"> </w:t>
      </w:r>
      <w:r w:rsidRPr="000E063D">
        <w:rPr>
          <w:rFonts w:ascii="Times New Roman" w:hAnsi="Times New Roman" w:cs="Times New Roman"/>
        </w:rPr>
        <w:t>poster</w:t>
      </w:r>
      <w:r w:rsidRPr="000E063D">
        <w:rPr>
          <w:rFonts w:ascii="Times New Roman" w:hAnsi="Times New Roman" w:cs="Times New Roman"/>
          <w:spacing w:val="-5"/>
        </w:rPr>
        <w:t xml:space="preserve"> </w:t>
      </w:r>
      <w:r w:rsidRPr="000E063D">
        <w:rPr>
          <w:rFonts w:ascii="Times New Roman" w:hAnsi="Times New Roman" w:cs="Times New Roman"/>
        </w:rPr>
        <w:t>need</w:t>
      </w:r>
      <w:r w:rsidRPr="000E063D">
        <w:rPr>
          <w:rFonts w:ascii="Times New Roman" w:hAnsi="Times New Roman" w:cs="Times New Roman"/>
          <w:spacing w:val="-5"/>
        </w:rPr>
        <w:t xml:space="preserve"> </w:t>
      </w:r>
      <w:r w:rsidRPr="000E063D">
        <w:rPr>
          <w:rFonts w:ascii="Times New Roman" w:hAnsi="Times New Roman" w:cs="Times New Roman"/>
        </w:rPr>
        <w:t>to</w:t>
      </w:r>
      <w:r w:rsidRPr="000E063D">
        <w:rPr>
          <w:rFonts w:ascii="Times New Roman" w:hAnsi="Times New Roman" w:cs="Times New Roman"/>
          <w:spacing w:val="-5"/>
        </w:rPr>
        <w:t xml:space="preserve"> </w:t>
      </w:r>
      <w:r w:rsidRPr="000E063D">
        <w:rPr>
          <w:rFonts w:ascii="Times New Roman" w:hAnsi="Times New Roman" w:cs="Times New Roman"/>
        </w:rPr>
        <w:t>be</w:t>
      </w:r>
      <w:r w:rsidRPr="000E063D">
        <w:rPr>
          <w:rFonts w:ascii="Times New Roman" w:hAnsi="Times New Roman" w:cs="Times New Roman"/>
          <w:spacing w:val="-4"/>
        </w:rPr>
        <w:t xml:space="preserve"> </w:t>
      </w:r>
      <w:r w:rsidRPr="000E063D">
        <w:rPr>
          <w:rFonts w:ascii="Times New Roman" w:hAnsi="Times New Roman" w:cs="Times New Roman"/>
        </w:rPr>
        <w:t>educational,</w:t>
      </w:r>
      <w:r w:rsidRPr="000E063D">
        <w:rPr>
          <w:rFonts w:ascii="Times New Roman" w:hAnsi="Times New Roman" w:cs="Times New Roman"/>
          <w:spacing w:val="-5"/>
        </w:rPr>
        <w:t xml:space="preserve"> </w:t>
      </w:r>
      <w:r w:rsidRPr="000E063D">
        <w:rPr>
          <w:rFonts w:ascii="Times New Roman" w:hAnsi="Times New Roman" w:cs="Times New Roman"/>
        </w:rPr>
        <w:t>both</w:t>
      </w:r>
      <w:r w:rsidRPr="000E063D">
        <w:rPr>
          <w:rFonts w:ascii="Times New Roman" w:hAnsi="Times New Roman" w:cs="Times New Roman"/>
          <w:spacing w:val="-5"/>
        </w:rPr>
        <w:t xml:space="preserve"> </w:t>
      </w:r>
      <w:r w:rsidRPr="000E063D">
        <w:rPr>
          <w:rFonts w:ascii="Times New Roman" w:hAnsi="Times New Roman" w:cs="Times New Roman"/>
        </w:rPr>
        <w:t>for</w:t>
      </w:r>
      <w:r w:rsidRPr="000E063D">
        <w:rPr>
          <w:rFonts w:ascii="Times New Roman" w:hAnsi="Times New Roman" w:cs="Times New Roman"/>
          <w:spacing w:val="-5"/>
        </w:rPr>
        <w:t xml:space="preserve"> </w:t>
      </w:r>
      <w:r w:rsidRPr="000E063D">
        <w:rPr>
          <w:rFonts w:ascii="Times New Roman" w:hAnsi="Times New Roman" w:cs="Times New Roman"/>
        </w:rPr>
        <w:t>the</w:t>
      </w:r>
      <w:r w:rsidRPr="000E063D">
        <w:rPr>
          <w:rFonts w:ascii="Times New Roman" w:hAnsi="Times New Roman" w:cs="Times New Roman"/>
          <w:spacing w:val="-4"/>
        </w:rPr>
        <w:t xml:space="preserve"> </w:t>
      </w:r>
      <w:r w:rsidRPr="000E063D">
        <w:rPr>
          <w:rFonts w:ascii="Times New Roman" w:hAnsi="Times New Roman" w:cs="Times New Roman"/>
        </w:rPr>
        <w:t>youth</w:t>
      </w:r>
      <w:r w:rsidRPr="000E063D">
        <w:rPr>
          <w:rFonts w:ascii="Times New Roman" w:hAnsi="Times New Roman" w:cs="Times New Roman"/>
          <w:spacing w:val="-5"/>
        </w:rPr>
        <w:t xml:space="preserve"> </w:t>
      </w:r>
      <w:r w:rsidRPr="000E063D">
        <w:rPr>
          <w:rFonts w:ascii="Times New Roman" w:hAnsi="Times New Roman" w:cs="Times New Roman"/>
        </w:rPr>
        <w:t>and</w:t>
      </w:r>
      <w:r w:rsidRPr="000E063D">
        <w:rPr>
          <w:rFonts w:ascii="Times New Roman" w:hAnsi="Times New Roman" w:cs="Times New Roman"/>
          <w:spacing w:val="-5"/>
        </w:rPr>
        <w:t xml:space="preserve"> </w:t>
      </w:r>
      <w:r w:rsidRPr="000E063D">
        <w:rPr>
          <w:rFonts w:ascii="Times New Roman" w:hAnsi="Times New Roman" w:cs="Times New Roman"/>
        </w:rPr>
        <w:t>the</w:t>
      </w:r>
      <w:r w:rsidRPr="000E063D">
        <w:rPr>
          <w:rFonts w:ascii="Times New Roman" w:hAnsi="Times New Roman" w:cs="Times New Roman"/>
          <w:spacing w:val="-4"/>
        </w:rPr>
        <w:t xml:space="preserve"> </w:t>
      </w:r>
      <w:r w:rsidRPr="000E063D">
        <w:rPr>
          <w:rFonts w:ascii="Times New Roman" w:hAnsi="Times New Roman" w:cs="Times New Roman"/>
        </w:rPr>
        <w:t>audience,</w:t>
      </w:r>
      <w:r w:rsidRPr="000E063D">
        <w:rPr>
          <w:rFonts w:ascii="Times New Roman" w:hAnsi="Times New Roman" w:cs="Times New Roman"/>
          <w:spacing w:val="-5"/>
        </w:rPr>
        <w:t xml:space="preserve"> </w:t>
      </w:r>
      <w:r w:rsidRPr="000E063D">
        <w:rPr>
          <w:rFonts w:ascii="Times New Roman" w:hAnsi="Times New Roman" w:cs="Times New Roman"/>
        </w:rPr>
        <w:t>and should</w:t>
      </w:r>
      <w:r w:rsidRPr="000E063D">
        <w:rPr>
          <w:rFonts w:ascii="Times New Roman" w:hAnsi="Times New Roman" w:cs="Times New Roman"/>
          <w:spacing w:val="-4"/>
        </w:rPr>
        <w:t xml:space="preserve"> </w:t>
      </w:r>
      <w:r w:rsidRPr="000E063D">
        <w:rPr>
          <w:rFonts w:ascii="Times New Roman" w:hAnsi="Times New Roman" w:cs="Times New Roman"/>
        </w:rPr>
        <w:t>demonstrate</w:t>
      </w:r>
      <w:r w:rsidRPr="000E063D">
        <w:rPr>
          <w:rFonts w:ascii="Times New Roman" w:hAnsi="Times New Roman" w:cs="Times New Roman"/>
          <w:spacing w:val="-4"/>
        </w:rPr>
        <w:t xml:space="preserve"> </w:t>
      </w:r>
      <w:r w:rsidRPr="000E063D">
        <w:rPr>
          <w:rFonts w:ascii="Times New Roman" w:hAnsi="Times New Roman" w:cs="Times New Roman"/>
        </w:rPr>
        <w:t>that</w:t>
      </w:r>
      <w:r w:rsidRPr="000E063D">
        <w:rPr>
          <w:rFonts w:ascii="Times New Roman" w:hAnsi="Times New Roman" w:cs="Times New Roman"/>
          <w:spacing w:val="-4"/>
        </w:rPr>
        <w:t xml:space="preserve"> </w:t>
      </w:r>
      <w:r w:rsidRPr="000E063D">
        <w:rPr>
          <w:rFonts w:ascii="Times New Roman" w:hAnsi="Times New Roman" w:cs="Times New Roman"/>
        </w:rPr>
        <w:t>the</w:t>
      </w:r>
      <w:r w:rsidRPr="000E063D">
        <w:rPr>
          <w:rFonts w:ascii="Times New Roman" w:hAnsi="Times New Roman" w:cs="Times New Roman"/>
          <w:spacing w:val="-3"/>
        </w:rPr>
        <w:t xml:space="preserve"> </w:t>
      </w:r>
      <w:r w:rsidRPr="000E063D">
        <w:rPr>
          <w:rFonts w:ascii="Times New Roman" w:hAnsi="Times New Roman" w:cs="Times New Roman"/>
        </w:rPr>
        <w:t>youth</w:t>
      </w:r>
      <w:r w:rsidRPr="000E063D">
        <w:rPr>
          <w:rFonts w:ascii="Times New Roman" w:hAnsi="Times New Roman" w:cs="Times New Roman"/>
          <w:spacing w:val="-4"/>
        </w:rPr>
        <w:t xml:space="preserve"> </w:t>
      </w:r>
      <w:r w:rsidRPr="000E063D">
        <w:rPr>
          <w:rFonts w:ascii="Times New Roman" w:hAnsi="Times New Roman" w:cs="Times New Roman"/>
        </w:rPr>
        <w:t>was</w:t>
      </w:r>
      <w:r w:rsidRPr="000E063D">
        <w:rPr>
          <w:rFonts w:ascii="Times New Roman" w:hAnsi="Times New Roman" w:cs="Times New Roman"/>
          <w:spacing w:val="-4"/>
        </w:rPr>
        <w:t xml:space="preserve"> </w:t>
      </w:r>
      <w:r w:rsidRPr="000E063D">
        <w:rPr>
          <w:rFonts w:ascii="Times New Roman" w:hAnsi="Times New Roman" w:cs="Times New Roman"/>
        </w:rPr>
        <w:t>able</w:t>
      </w:r>
      <w:r w:rsidRPr="000E063D">
        <w:rPr>
          <w:rFonts w:ascii="Times New Roman" w:hAnsi="Times New Roman" w:cs="Times New Roman"/>
          <w:spacing w:val="-4"/>
        </w:rPr>
        <w:t xml:space="preserve"> </w:t>
      </w:r>
      <w:r w:rsidRPr="000E063D">
        <w:rPr>
          <w:rFonts w:ascii="Times New Roman" w:hAnsi="Times New Roman" w:cs="Times New Roman"/>
        </w:rPr>
        <w:t>to</w:t>
      </w:r>
      <w:r w:rsidRPr="000E063D">
        <w:rPr>
          <w:rFonts w:ascii="Times New Roman" w:hAnsi="Times New Roman" w:cs="Times New Roman"/>
          <w:spacing w:val="-3"/>
        </w:rPr>
        <w:t xml:space="preserve"> </w:t>
      </w:r>
      <w:r w:rsidRPr="000E063D">
        <w:rPr>
          <w:rFonts w:ascii="Times New Roman" w:hAnsi="Times New Roman" w:cs="Times New Roman"/>
        </w:rPr>
        <w:t>take</w:t>
      </w:r>
      <w:r w:rsidRPr="000E063D">
        <w:rPr>
          <w:rFonts w:ascii="Times New Roman" w:hAnsi="Times New Roman" w:cs="Times New Roman"/>
          <w:spacing w:val="-4"/>
        </w:rPr>
        <w:t xml:space="preserve"> </w:t>
      </w:r>
      <w:r w:rsidRPr="000E063D">
        <w:rPr>
          <w:rFonts w:ascii="Times New Roman" w:hAnsi="Times New Roman" w:cs="Times New Roman"/>
        </w:rPr>
        <w:t>what</w:t>
      </w:r>
      <w:r w:rsidRPr="000E063D">
        <w:rPr>
          <w:rFonts w:ascii="Times New Roman" w:hAnsi="Times New Roman" w:cs="Times New Roman"/>
          <w:spacing w:val="-4"/>
        </w:rPr>
        <w:t xml:space="preserve"> </w:t>
      </w:r>
      <w:r w:rsidRPr="000E063D">
        <w:rPr>
          <w:rFonts w:ascii="Times New Roman" w:hAnsi="Times New Roman" w:cs="Times New Roman"/>
        </w:rPr>
        <w:t>he</w:t>
      </w:r>
      <w:r w:rsidRPr="000E063D">
        <w:rPr>
          <w:rFonts w:ascii="Times New Roman" w:hAnsi="Times New Roman" w:cs="Times New Roman"/>
          <w:spacing w:val="-3"/>
        </w:rPr>
        <w:t xml:space="preserve"> </w:t>
      </w:r>
      <w:r w:rsidRPr="000E063D">
        <w:rPr>
          <w:rFonts w:ascii="Times New Roman" w:hAnsi="Times New Roman" w:cs="Times New Roman"/>
        </w:rPr>
        <w:t>or</w:t>
      </w:r>
      <w:r w:rsidRPr="000E063D">
        <w:rPr>
          <w:rFonts w:ascii="Times New Roman" w:hAnsi="Times New Roman" w:cs="Times New Roman"/>
          <w:spacing w:val="-4"/>
        </w:rPr>
        <w:t xml:space="preserve"> </w:t>
      </w:r>
      <w:r w:rsidRPr="000E063D">
        <w:rPr>
          <w:rFonts w:ascii="Times New Roman" w:hAnsi="Times New Roman" w:cs="Times New Roman"/>
        </w:rPr>
        <w:t>she</w:t>
      </w:r>
      <w:r w:rsidRPr="000E063D">
        <w:rPr>
          <w:rFonts w:ascii="Times New Roman" w:hAnsi="Times New Roman" w:cs="Times New Roman"/>
          <w:spacing w:val="-4"/>
        </w:rPr>
        <w:t xml:space="preserve"> </w:t>
      </w:r>
      <w:r w:rsidRPr="000E063D">
        <w:rPr>
          <w:rFonts w:ascii="Times New Roman" w:hAnsi="Times New Roman" w:cs="Times New Roman"/>
        </w:rPr>
        <w:t>learned</w:t>
      </w:r>
      <w:r w:rsidRPr="000E063D">
        <w:rPr>
          <w:rFonts w:ascii="Times New Roman" w:hAnsi="Times New Roman" w:cs="Times New Roman"/>
          <w:spacing w:val="-4"/>
        </w:rPr>
        <w:t xml:space="preserve"> </w:t>
      </w:r>
      <w:r w:rsidRPr="000E063D">
        <w:rPr>
          <w:rFonts w:ascii="Times New Roman" w:hAnsi="Times New Roman" w:cs="Times New Roman"/>
        </w:rPr>
        <w:t>from</w:t>
      </w:r>
      <w:r w:rsidRPr="000E063D">
        <w:rPr>
          <w:rFonts w:ascii="Times New Roman" w:hAnsi="Times New Roman" w:cs="Times New Roman"/>
          <w:spacing w:val="-3"/>
        </w:rPr>
        <w:t xml:space="preserve"> </w:t>
      </w:r>
      <w:r w:rsidRPr="000E063D">
        <w:rPr>
          <w:rFonts w:ascii="Times New Roman" w:hAnsi="Times New Roman" w:cs="Times New Roman"/>
        </w:rPr>
        <w:t>their</w:t>
      </w:r>
      <w:r w:rsidRPr="000E063D">
        <w:rPr>
          <w:rFonts w:ascii="Times New Roman" w:hAnsi="Times New Roman" w:cs="Times New Roman"/>
          <w:spacing w:val="-4"/>
        </w:rPr>
        <w:t xml:space="preserve"> </w:t>
      </w:r>
      <w:r w:rsidRPr="000E063D">
        <w:rPr>
          <w:rFonts w:ascii="Times New Roman" w:hAnsi="Times New Roman" w:cs="Times New Roman"/>
        </w:rPr>
        <w:t>research (experiment,</w:t>
      </w:r>
      <w:r w:rsidRPr="000E063D">
        <w:rPr>
          <w:rFonts w:ascii="Times New Roman" w:hAnsi="Times New Roman" w:cs="Times New Roman"/>
          <w:spacing w:val="-6"/>
        </w:rPr>
        <w:t xml:space="preserve"> </w:t>
      </w:r>
      <w:r w:rsidRPr="000E063D">
        <w:rPr>
          <w:rFonts w:ascii="Times New Roman" w:hAnsi="Times New Roman" w:cs="Times New Roman"/>
        </w:rPr>
        <w:t>or</w:t>
      </w:r>
      <w:r w:rsidRPr="000E063D">
        <w:rPr>
          <w:rFonts w:ascii="Times New Roman" w:hAnsi="Times New Roman" w:cs="Times New Roman"/>
          <w:spacing w:val="-6"/>
        </w:rPr>
        <w:t xml:space="preserve"> </w:t>
      </w:r>
      <w:r w:rsidRPr="000E063D">
        <w:rPr>
          <w:rFonts w:ascii="Times New Roman" w:hAnsi="Times New Roman" w:cs="Times New Roman"/>
        </w:rPr>
        <w:t>on</w:t>
      </w:r>
      <w:r w:rsidRPr="000E063D">
        <w:rPr>
          <w:rFonts w:ascii="Times New Roman" w:hAnsi="Times New Roman" w:cs="Times New Roman"/>
          <w:spacing w:val="-6"/>
        </w:rPr>
        <w:t xml:space="preserve"> </w:t>
      </w:r>
      <w:r w:rsidRPr="000E063D">
        <w:rPr>
          <w:rFonts w:ascii="Times New Roman" w:hAnsi="Times New Roman" w:cs="Times New Roman"/>
        </w:rPr>
        <w:t>web,</w:t>
      </w:r>
      <w:r w:rsidRPr="000E063D">
        <w:rPr>
          <w:rFonts w:ascii="Times New Roman" w:hAnsi="Times New Roman" w:cs="Times New Roman"/>
          <w:spacing w:val="-6"/>
        </w:rPr>
        <w:t xml:space="preserve"> </w:t>
      </w:r>
      <w:r w:rsidRPr="000E063D">
        <w:rPr>
          <w:rFonts w:ascii="Times New Roman" w:hAnsi="Times New Roman" w:cs="Times New Roman"/>
        </w:rPr>
        <w:t>in</w:t>
      </w:r>
      <w:r w:rsidRPr="000E063D">
        <w:rPr>
          <w:rFonts w:ascii="Times New Roman" w:hAnsi="Times New Roman" w:cs="Times New Roman"/>
          <w:spacing w:val="-6"/>
        </w:rPr>
        <w:t xml:space="preserve"> </w:t>
      </w:r>
      <w:r w:rsidRPr="000E063D">
        <w:rPr>
          <w:rFonts w:ascii="Times New Roman" w:hAnsi="Times New Roman" w:cs="Times New Roman"/>
        </w:rPr>
        <w:t>library,</w:t>
      </w:r>
      <w:r w:rsidRPr="000E063D">
        <w:rPr>
          <w:rFonts w:ascii="Times New Roman" w:hAnsi="Times New Roman" w:cs="Times New Roman"/>
          <w:spacing w:val="-6"/>
        </w:rPr>
        <w:t xml:space="preserve"> </w:t>
      </w:r>
      <w:r w:rsidRPr="000E063D">
        <w:rPr>
          <w:rFonts w:ascii="Times New Roman" w:hAnsi="Times New Roman" w:cs="Times New Roman"/>
        </w:rPr>
        <w:t>etc.)</w:t>
      </w:r>
      <w:r w:rsidRPr="000E063D">
        <w:rPr>
          <w:rFonts w:ascii="Times New Roman" w:hAnsi="Times New Roman" w:cs="Times New Roman"/>
          <w:spacing w:val="-6"/>
        </w:rPr>
        <w:t xml:space="preserve"> </w:t>
      </w:r>
      <w:r w:rsidRPr="000E063D">
        <w:rPr>
          <w:rFonts w:ascii="Times New Roman" w:hAnsi="Times New Roman" w:cs="Times New Roman"/>
        </w:rPr>
        <w:t>and/or</w:t>
      </w:r>
      <w:r w:rsidRPr="000E063D">
        <w:rPr>
          <w:rFonts w:ascii="Times New Roman" w:hAnsi="Times New Roman" w:cs="Times New Roman"/>
          <w:spacing w:val="-6"/>
        </w:rPr>
        <w:t xml:space="preserve"> </w:t>
      </w:r>
      <w:r w:rsidRPr="000E063D">
        <w:rPr>
          <w:rFonts w:ascii="Times New Roman" w:hAnsi="Times New Roman" w:cs="Times New Roman"/>
        </w:rPr>
        <w:t>activities</w:t>
      </w:r>
      <w:r w:rsidRPr="000E063D">
        <w:rPr>
          <w:rFonts w:ascii="Times New Roman" w:hAnsi="Times New Roman" w:cs="Times New Roman"/>
          <w:spacing w:val="-6"/>
        </w:rPr>
        <w:t xml:space="preserve"> </w:t>
      </w:r>
      <w:r w:rsidRPr="000E063D">
        <w:rPr>
          <w:rFonts w:ascii="Times New Roman" w:hAnsi="Times New Roman" w:cs="Times New Roman"/>
        </w:rPr>
        <w:t>to</w:t>
      </w:r>
      <w:r w:rsidRPr="000E063D">
        <w:rPr>
          <w:rFonts w:ascii="Times New Roman" w:hAnsi="Times New Roman" w:cs="Times New Roman"/>
          <w:spacing w:val="-6"/>
        </w:rPr>
        <w:t xml:space="preserve"> </w:t>
      </w:r>
      <w:r w:rsidRPr="000E063D">
        <w:rPr>
          <w:rFonts w:ascii="Times New Roman" w:hAnsi="Times New Roman" w:cs="Times New Roman"/>
        </w:rPr>
        <w:t>create</w:t>
      </w:r>
      <w:r w:rsidRPr="000E063D">
        <w:rPr>
          <w:rFonts w:ascii="Times New Roman" w:hAnsi="Times New Roman" w:cs="Times New Roman"/>
          <w:spacing w:val="-6"/>
        </w:rPr>
        <w:t xml:space="preserve"> </w:t>
      </w:r>
      <w:r w:rsidRPr="000E063D">
        <w:rPr>
          <w:rFonts w:ascii="Times New Roman" w:hAnsi="Times New Roman" w:cs="Times New Roman"/>
        </w:rPr>
        <w:t>the</w:t>
      </w:r>
      <w:r w:rsidRPr="000E063D">
        <w:rPr>
          <w:rFonts w:ascii="Times New Roman" w:hAnsi="Times New Roman" w:cs="Times New Roman"/>
          <w:spacing w:val="-6"/>
        </w:rPr>
        <w:t xml:space="preserve"> </w:t>
      </w:r>
      <w:r w:rsidRPr="000E063D">
        <w:rPr>
          <w:rFonts w:ascii="Times New Roman" w:hAnsi="Times New Roman" w:cs="Times New Roman"/>
        </w:rPr>
        <w:t>poster.</w:t>
      </w:r>
    </w:p>
    <w:p w:rsidR="00B0700D" w:rsidRPr="000E063D" w:rsidRDefault="00B0700D" w:rsidP="00B0700D">
      <w:pPr>
        <w:pStyle w:val="SD-Levels"/>
        <w:suppressAutoHyphens/>
        <w:rPr>
          <w:rStyle w:val="Underline-Bold"/>
          <w:sz w:val="22"/>
          <w:szCs w:val="22"/>
          <w:u w:color="000000"/>
        </w:rPr>
      </w:pPr>
    </w:p>
    <w:p w:rsidR="00B0700D" w:rsidRPr="0000530B" w:rsidRDefault="0000530B" w:rsidP="00B0700D">
      <w:pPr>
        <w:pStyle w:val="SD-Subheading"/>
        <w:rPr>
          <w:rStyle w:val="Italic"/>
          <w:rFonts w:cs="Times New Roman"/>
          <w:iCs/>
          <w:sz w:val="22"/>
          <w:szCs w:val="22"/>
        </w:rPr>
      </w:pPr>
      <w:r w:rsidRPr="0000530B">
        <w:rPr>
          <w:rStyle w:val="Italic"/>
          <w:rFonts w:cs="Times New Roman"/>
          <w:caps w:val="0"/>
          <w:sz w:val="22"/>
          <w:szCs w:val="22"/>
        </w:rPr>
        <w:t>Exhibit:  All Levels</w:t>
      </w:r>
    </w:p>
    <w:p w:rsidR="00B0700D" w:rsidRPr="000E063D" w:rsidRDefault="00B0700D" w:rsidP="00B0700D">
      <w:pPr>
        <w:pStyle w:val="Heading1"/>
        <w:ind w:left="0"/>
        <w:rPr>
          <w:rFonts w:ascii="Times New Roman" w:hAnsi="Times New Roman" w:cs="Times New Roman"/>
          <w:b w:val="0"/>
          <w:bCs w:val="0"/>
          <w:sz w:val="22"/>
          <w:szCs w:val="22"/>
        </w:rPr>
      </w:pPr>
      <w:r w:rsidRPr="000E063D">
        <w:rPr>
          <w:rFonts w:ascii="Times New Roman" w:hAnsi="Times New Roman" w:cs="Times New Roman"/>
          <w:b w:val="0"/>
          <w:sz w:val="22"/>
          <w:szCs w:val="22"/>
        </w:rPr>
        <w:t>4-H</w:t>
      </w:r>
      <w:r w:rsidRPr="000E063D">
        <w:rPr>
          <w:rFonts w:ascii="Times New Roman" w:hAnsi="Times New Roman" w:cs="Times New Roman"/>
          <w:b w:val="0"/>
          <w:spacing w:val="-5"/>
          <w:sz w:val="22"/>
          <w:szCs w:val="22"/>
        </w:rPr>
        <w:t xml:space="preserve"> </w:t>
      </w:r>
      <w:r w:rsidRPr="000E063D">
        <w:rPr>
          <w:rFonts w:ascii="Times New Roman" w:hAnsi="Times New Roman" w:cs="Times New Roman"/>
          <w:b w:val="0"/>
          <w:sz w:val="22"/>
          <w:szCs w:val="22"/>
        </w:rPr>
        <w:t>970-W</w:t>
      </w:r>
      <w:r w:rsidR="000C4C8E">
        <w:rPr>
          <w:rFonts w:ascii="Times New Roman" w:hAnsi="Times New Roman" w:cs="Times New Roman"/>
          <w:b w:val="0"/>
          <w:sz w:val="22"/>
          <w:szCs w:val="22"/>
        </w:rPr>
        <w:t xml:space="preserve"> (</w:t>
      </w:r>
      <w:r w:rsidR="000C4C8E" w:rsidRPr="000C4C8E">
        <w:rPr>
          <w:rFonts w:ascii="Times New Roman" w:hAnsi="Times New Roman" w:cs="Times New Roman"/>
          <w:b w:val="0"/>
          <w:sz w:val="22"/>
          <w:szCs w:val="22"/>
        </w:rPr>
        <w:t>https://www.extension.purdue.edu/extmedia/4H/4-H-970-W.pdf</w:t>
      </w:r>
      <w:r w:rsidR="000C4C8E">
        <w:rPr>
          <w:rFonts w:ascii="Times New Roman" w:hAnsi="Times New Roman" w:cs="Times New Roman"/>
          <w:b w:val="0"/>
          <w:sz w:val="22"/>
          <w:szCs w:val="22"/>
        </w:rPr>
        <w:t>)</w:t>
      </w:r>
      <w:r w:rsidRPr="000E063D">
        <w:rPr>
          <w:rFonts w:ascii="Times New Roman" w:hAnsi="Times New Roman" w:cs="Times New Roman"/>
          <w:b w:val="0"/>
          <w:sz w:val="22"/>
          <w:szCs w:val="22"/>
        </w:rPr>
        <w:t xml:space="preserve"> has been updated as </w:t>
      </w:r>
      <w:r w:rsidRPr="00EE0074">
        <w:rPr>
          <w:rFonts w:ascii="Times New Roman" w:hAnsi="Times New Roman" w:cs="Times New Roman"/>
          <w:b w:val="0"/>
          <w:sz w:val="22"/>
          <w:szCs w:val="22"/>
        </w:rPr>
        <w:t xml:space="preserve">of </w:t>
      </w:r>
      <w:r w:rsidR="00402DA0" w:rsidRPr="00EE0074">
        <w:rPr>
          <w:rFonts w:ascii="Times New Roman" w:hAnsi="Times New Roman" w:cs="Times New Roman"/>
          <w:b w:val="0"/>
          <w:sz w:val="22"/>
          <w:szCs w:val="22"/>
        </w:rPr>
        <w:t>January 2016</w:t>
      </w:r>
      <w:r w:rsidRPr="00EE0074">
        <w:rPr>
          <w:rFonts w:ascii="Times New Roman" w:hAnsi="Times New Roman" w:cs="Times New Roman"/>
          <w:b w:val="0"/>
          <w:sz w:val="22"/>
          <w:szCs w:val="22"/>
        </w:rPr>
        <w:t xml:space="preserve"> with more specimens and new required numbers of specimens. Please carefully read these changes if you </w:t>
      </w:r>
      <w:r w:rsidRPr="000E063D">
        <w:rPr>
          <w:rFonts w:ascii="Times New Roman" w:hAnsi="Times New Roman" w:cs="Times New Roman"/>
          <w:b w:val="0"/>
          <w:sz w:val="22"/>
          <w:szCs w:val="22"/>
        </w:rPr>
        <w:t xml:space="preserve">plan to exhibit at the State Fair. Follow your county Fair </w:t>
      </w:r>
      <w:r w:rsidR="00402DA0">
        <w:rPr>
          <w:rFonts w:ascii="Times New Roman" w:hAnsi="Times New Roman" w:cs="Times New Roman"/>
          <w:b w:val="0"/>
          <w:sz w:val="22"/>
          <w:szCs w:val="22"/>
        </w:rPr>
        <w:t xml:space="preserve">Rule </w:t>
      </w:r>
      <w:r w:rsidRPr="000E063D">
        <w:rPr>
          <w:rFonts w:ascii="Times New Roman" w:hAnsi="Times New Roman" w:cs="Times New Roman"/>
          <w:b w:val="0"/>
          <w:sz w:val="22"/>
          <w:szCs w:val="22"/>
        </w:rPr>
        <w:t>Book for county exhibit guidelines.</w:t>
      </w:r>
    </w:p>
    <w:p w:rsidR="00B0700D" w:rsidRPr="000E063D" w:rsidRDefault="00B0700D" w:rsidP="00B0700D">
      <w:pPr>
        <w:pStyle w:val="SD-HangingIndent1"/>
        <w:suppressAutoHyphens/>
        <w:rPr>
          <w:rStyle w:val="Bold"/>
          <w:sz w:val="22"/>
          <w:szCs w:val="22"/>
        </w:rPr>
      </w:pPr>
    </w:p>
    <w:p w:rsidR="00B0700D" w:rsidRPr="0000530B" w:rsidRDefault="00B0700D" w:rsidP="00B0700D">
      <w:pPr>
        <w:pStyle w:val="SD-HangingIndent1"/>
        <w:suppressAutoHyphens/>
        <w:rPr>
          <w:rStyle w:val="Bold"/>
          <w:sz w:val="22"/>
          <w:szCs w:val="22"/>
        </w:rPr>
      </w:pPr>
      <w:r w:rsidRPr="0000530B">
        <w:rPr>
          <w:rStyle w:val="Bold"/>
          <w:sz w:val="22"/>
          <w:szCs w:val="22"/>
        </w:rPr>
        <w:t>I.</w:t>
      </w:r>
      <w:r w:rsidRPr="0000530B">
        <w:rPr>
          <w:rStyle w:val="Bold"/>
          <w:sz w:val="22"/>
          <w:szCs w:val="22"/>
        </w:rPr>
        <w:tab/>
        <w:t>Single Vegetable</w:t>
      </w:r>
    </w:p>
    <w:p w:rsidR="00B0700D" w:rsidRPr="000E063D" w:rsidRDefault="00B0700D" w:rsidP="00B0700D">
      <w:pPr>
        <w:pStyle w:val="SD-HangingIndent1"/>
        <w:tabs>
          <w:tab w:val="clear" w:pos="270"/>
        </w:tabs>
        <w:ind w:left="0" w:firstLine="0"/>
        <w:rPr>
          <w:sz w:val="22"/>
          <w:szCs w:val="22"/>
        </w:rPr>
      </w:pPr>
      <w:r w:rsidRPr="000E063D">
        <w:rPr>
          <w:sz w:val="22"/>
          <w:szCs w:val="22"/>
        </w:rPr>
        <w:t xml:space="preserve">May be selected from 4-H Garden Publication 4-H 970-W (updated yearly) or list in the State Fair Premium book. Maximum of 5 different exhibits per exhibitor. Single vegetable entries must be labeled with common name, Latin name, and variety of vegetable.  The Latin names can be found in 4-H Garden Publication 4-H 970-W. </w:t>
      </w:r>
    </w:p>
    <w:p w:rsidR="00B0700D" w:rsidRPr="000E063D" w:rsidRDefault="00B0700D" w:rsidP="00B0700D">
      <w:pPr>
        <w:pStyle w:val="SD-HangingIndent1"/>
        <w:rPr>
          <w:sz w:val="22"/>
          <w:szCs w:val="22"/>
        </w:rPr>
      </w:pPr>
      <w:r w:rsidRPr="000E063D">
        <w:rPr>
          <w:sz w:val="22"/>
          <w:szCs w:val="22"/>
        </w:rPr>
        <w:t>Example:</w:t>
      </w:r>
    </w:p>
    <w:p w:rsidR="00B0700D" w:rsidRPr="000E063D" w:rsidRDefault="00B0700D" w:rsidP="00B0700D">
      <w:pPr>
        <w:pStyle w:val="SD-HangingIndent1"/>
        <w:rPr>
          <w:sz w:val="22"/>
          <w:szCs w:val="22"/>
        </w:rPr>
      </w:pPr>
      <w:r w:rsidRPr="000E063D">
        <w:rPr>
          <w:sz w:val="22"/>
          <w:szCs w:val="22"/>
        </w:rPr>
        <w:t>Green bean (Phaseolus vulgaris)</w:t>
      </w:r>
    </w:p>
    <w:p w:rsidR="00B0700D" w:rsidRPr="000E063D" w:rsidRDefault="00B0700D" w:rsidP="00B0700D">
      <w:pPr>
        <w:pStyle w:val="SD-HangingIndent1"/>
        <w:tabs>
          <w:tab w:val="clear" w:pos="270"/>
        </w:tabs>
        <w:ind w:left="0" w:firstLine="0"/>
        <w:rPr>
          <w:sz w:val="22"/>
          <w:szCs w:val="22"/>
        </w:rPr>
      </w:pPr>
      <w:r w:rsidRPr="000E063D">
        <w:rPr>
          <w:sz w:val="22"/>
          <w:szCs w:val="22"/>
        </w:rPr>
        <w:t>‘Blue Lake 47 Bush’</w:t>
      </w:r>
    </w:p>
    <w:p w:rsidR="00B0700D" w:rsidRPr="000E063D" w:rsidRDefault="00B0700D" w:rsidP="00B0700D">
      <w:pPr>
        <w:pStyle w:val="SD-HangingIndent1"/>
        <w:rPr>
          <w:sz w:val="22"/>
          <w:szCs w:val="22"/>
          <w:u w:val="single"/>
        </w:rPr>
      </w:pPr>
    </w:p>
    <w:p w:rsidR="00B0700D" w:rsidRPr="000E063D" w:rsidRDefault="00B0700D" w:rsidP="00B0700D">
      <w:pPr>
        <w:pStyle w:val="SD-HangingIndent1"/>
        <w:rPr>
          <w:sz w:val="22"/>
          <w:szCs w:val="22"/>
        </w:rPr>
      </w:pPr>
      <w:r w:rsidRPr="000E063D">
        <w:rPr>
          <w:sz w:val="22"/>
          <w:szCs w:val="22"/>
        </w:rPr>
        <w:t>Exhibits can be any five of the following</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Beans - wax or green (20 pods), lima (large), lima (small), navy, or kidney, (1/2 pint)</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Beets - with tops of approx. 1” or less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Broccoli (1 head)</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Cabbage - round type, pointed type, flat type, red type, Savoy type, Chinese type (1 head each)</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Carrots - with tops approx. 1/2” or less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Cauliflower (1 head)</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Celery (1 bunch)</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 xml:space="preserve">Corn - bicolor, sweet yellow, sweet white (5 ears) </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Cucumbers - slicing, pickling, or dill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Eggplant (1)</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Kohlrabi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Muskmelon - full slip, well netted (1)</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Watermelon - ice box type; round - large type; long type (1)</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Okra (5 pods)</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Onions - white, yellow, red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Parsnips - tops off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Peppers - Bell type, Pimento type, Hungarian type, Chili type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Popcorn – 5 ears</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Pumpkin – other, sugar pie, table, canning or ornamental (1)</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 xml:space="preserve">Squash – acorn, banana, buttercups, butternut, </w:t>
      </w:r>
      <w:proofErr w:type="spellStart"/>
      <w:r w:rsidRPr="000E063D">
        <w:rPr>
          <w:sz w:val="22"/>
          <w:szCs w:val="22"/>
        </w:rPr>
        <w:t>cozelle</w:t>
      </w:r>
      <w:proofErr w:type="spellEnd"/>
      <w:r w:rsidRPr="000E063D">
        <w:rPr>
          <w:sz w:val="22"/>
          <w:szCs w:val="22"/>
        </w:rPr>
        <w:t xml:space="preserve">/similar varieties, crooknecks or similar varieties, </w:t>
      </w:r>
      <w:proofErr w:type="spellStart"/>
      <w:r w:rsidRPr="000E063D">
        <w:rPr>
          <w:sz w:val="22"/>
          <w:szCs w:val="22"/>
        </w:rPr>
        <w:t>cushaw</w:t>
      </w:r>
      <w:proofErr w:type="spellEnd"/>
      <w:r w:rsidRPr="000E063D">
        <w:rPr>
          <w:sz w:val="22"/>
          <w:szCs w:val="22"/>
        </w:rPr>
        <w:t xml:space="preserve">, scallops, patty pans, </w:t>
      </w:r>
      <w:proofErr w:type="spellStart"/>
      <w:r w:rsidRPr="000E063D">
        <w:rPr>
          <w:sz w:val="22"/>
          <w:szCs w:val="22"/>
        </w:rPr>
        <w:t>straightnecks</w:t>
      </w:r>
      <w:proofErr w:type="spellEnd"/>
      <w:r w:rsidRPr="000E063D">
        <w:rPr>
          <w:sz w:val="22"/>
          <w:szCs w:val="22"/>
        </w:rPr>
        <w:t>, table queen, turbans, zucchini, other small and large varieties not listed.</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 xml:space="preserve">Tomatoes - red (canner), red (market), yellow or orange, pink or purple, </w:t>
      </w:r>
      <w:proofErr w:type="spellStart"/>
      <w:r w:rsidRPr="000E063D">
        <w:rPr>
          <w:sz w:val="22"/>
          <w:szCs w:val="22"/>
        </w:rPr>
        <w:t>roma</w:t>
      </w:r>
      <w:proofErr w:type="spellEnd"/>
      <w:r w:rsidRPr="000E063D">
        <w:rPr>
          <w:sz w:val="22"/>
          <w:szCs w:val="22"/>
        </w:rPr>
        <w:t xml:space="preserve"> or puree type (5); small preserving varieties  (12)</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Turnips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Rutabaga (1)</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Sweet Potatoes, all varieties (5)</w:t>
      </w:r>
    </w:p>
    <w:p w:rsidR="00B0700D" w:rsidRPr="000E063D" w:rsidRDefault="00B0700D" w:rsidP="00B0700D">
      <w:pPr>
        <w:pStyle w:val="SD-HangingIndent2"/>
        <w:numPr>
          <w:ilvl w:val="0"/>
          <w:numId w:val="2"/>
        </w:numPr>
        <w:tabs>
          <w:tab w:val="clear" w:pos="540"/>
        </w:tabs>
        <w:rPr>
          <w:sz w:val="22"/>
          <w:szCs w:val="22"/>
        </w:rPr>
      </w:pPr>
      <w:r w:rsidRPr="000E063D">
        <w:rPr>
          <w:sz w:val="22"/>
          <w:szCs w:val="22"/>
        </w:rPr>
        <w:t xml:space="preserve">Potatoes - white, long type (Kennebec), etc.; white, round type (Katahdin) etc.; white, oval type (Irish Cobbler), etc.; red (Norland, Triumph), etc.; russet (Haig, </w:t>
      </w:r>
      <w:proofErr w:type="spellStart"/>
      <w:r w:rsidRPr="000E063D">
        <w:rPr>
          <w:sz w:val="22"/>
          <w:szCs w:val="22"/>
        </w:rPr>
        <w:t>Norgold</w:t>
      </w:r>
      <w:proofErr w:type="spellEnd"/>
      <w:r w:rsidRPr="000E063D">
        <w:rPr>
          <w:sz w:val="22"/>
          <w:szCs w:val="22"/>
        </w:rPr>
        <w:t>, Superior), etc. (5)</w:t>
      </w:r>
    </w:p>
    <w:p w:rsidR="00B0700D" w:rsidRPr="000E063D" w:rsidRDefault="00B0700D" w:rsidP="00B0700D">
      <w:pPr>
        <w:pStyle w:val="SD-HangingIndent1"/>
        <w:tabs>
          <w:tab w:val="left" w:pos="540"/>
        </w:tabs>
        <w:suppressAutoHyphens/>
        <w:rPr>
          <w:rStyle w:val="Underline"/>
          <w:sz w:val="22"/>
          <w:szCs w:val="22"/>
        </w:rPr>
      </w:pPr>
    </w:p>
    <w:p w:rsidR="00B0700D" w:rsidRPr="0000530B" w:rsidRDefault="00B0700D" w:rsidP="00B0700D">
      <w:pPr>
        <w:pStyle w:val="SD-HangingIndent1"/>
        <w:suppressAutoHyphens/>
        <w:rPr>
          <w:rStyle w:val="Bold"/>
          <w:sz w:val="22"/>
          <w:szCs w:val="22"/>
        </w:rPr>
      </w:pPr>
      <w:r w:rsidRPr="0000530B">
        <w:rPr>
          <w:rStyle w:val="Bold"/>
          <w:sz w:val="22"/>
          <w:szCs w:val="22"/>
        </w:rPr>
        <w:t>II.</w:t>
      </w:r>
      <w:r w:rsidRPr="0000530B">
        <w:rPr>
          <w:rStyle w:val="Bold"/>
          <w:sz w:val="22"/>
          <w:szCs w:val="22"/>
        </w:rPr>
        <w:tab/>
        <w:t>Garden Collection</w:t>
      </w:r>
    </w:p>
    <w:p w:rsidR="00B0700D" w:rsidRPr="000E063D" w:rsidRDefault="00B0700D" w:rsidP="00B0700D">
      <w:pPr>
        <w:pStyle w:val="SD-HangingIndent2"/>
        <w:numPr>
          <w:ilvl w:val="0"/>
          <w:numId w:val="10"/>
        </w:numPr>
        <w:tabs>
          <w:tab w:val="clear" w:pos="540"/>
        </w:tabs>
        <w:rPr>
          <w:sz w:val="22"/>
          <w:szCs w:val="22"/>
        </w:rPr>
      </w:pPr>
      <w:r w:rsidRPr="000E063D">
        <w:rPr>
          <w:sz w:val="22"/>
          <w:szCs w:val="22"/>
        </w:rPr>
        <w:t>three plates</w:t>
      </w:r>
    </w:p>
    <w:p w:rsidR="00B0700D" w:rsidRPr="000E063D" w:rsidRDefault="00B0700D" w:rsidP="00B0700D">
      <w:pPr>
        <w:pStyle w:val="SD-HangingIndent2"/>
        <w:numPr>
          <w:ilvl w:val="0"/>
          <w:numId w:val="10"/>
        </w:numPr>
        <w:tabs>
          <w:tab w:val="clear" w:pos="540"/>
        </w:tabs>
        <w:rPr>
          <w:sz w:val="22"/>
          <w:szCs w:val="22"/>
        </w:rPr>
      </w:pPr>
      <w:r w:rsidRPr="000E063D">
        <w:rPr>
          <w:sz w:val="22"/>
          <w:szCs w:val="22"/>
        </w:rPr>
        <w:t>four plates</w:t>
      </w:r>
    </w:p>
    <w:p w:rsidR="00B0700D" w:rsidRPr="000E063D" w:rsidRDefault="00B0700D" w:rsidP="00B0700D">
      <w:pPr>
        <w:pStyle w:val="SD-HangingIndent2"/>
        <w:numPr>
          <w:ilvl w:val="0"/>
          <w:numId w:val="10"/>
        </w:numPr>
        <w:tabs>
          <w:tab w:val="clear" w:pos="540"/>
        </w:tabs>
        <w:rPr>
          <w:sz w:val="22"/>
          <w:szCs w:val="22"/>
        </w:rPr>
      </w:pPr>
      <w:r w:rsidRPr="000E063D">
        <w:rPr>
          <w:sz w:val="22"/>
          <w:szCs w:val="22"/>
        </w:rPr>
        <w:t>five plates</w:t>
      </w:r>
    </w:p>
    <w:p w:rsidR="00B0700D" w:rsidRPr="000E063D" w:rsidRDefault="00B0700D" w:rsidP="00B0700D">
      <w:pPr>
        <w:pStyle w:val="SD-HangingIndent1"/>
        <w:tabs>
          <w:tab w:val="clear" w:pos="270"/>
          <w:tab w:val="left" w:pos="0"/>
        </w:tabs>
        <w:suppressAutoHyphens/>
        <w:ind w:left="0" w:firstLine="0"/>
        <w:rPr>
          <w:sz w:val="22"/>
          <w:szCs w:val="22"/>
        </w:rPr>
      </w:pPr>
      <w:r w:rsidRPr="000E063D">
        <w:rPr>
          <w:sz w:val="22"/>
          <w:szCs w:val="22"/>
        </w:rPr>
        <w:t>In all three classes, vegetables are to be exhibited on paper plates and may include a display of not less than three garden flowers, grown in your own garden. Exhibitors may each exhibit one collection (3 or 4 or 5 plate garden collection) at State Fair. Garden collection entries should be labeled with common name, Latin name, and variety. Latin names can be found in 4-H Garden Publication 4-H 970-W.</w:t>
      </w:r>
    </w:p>
    <w:p w:rsidR="00B0700D" w:rsidRPr="000E063D" w:rsidRDefault="00B0700D" w:rsidP="00B0700D">
      <w:pPr>
        <w:pStyle w:val="SD-HangingIndent1"/>
        <w:tabs>
          <w:tab w:val="clear" w:pos="270"/>
          <w:tab w:val="left" w:pos="0"/>
        </w:tabs>
        <w:suppressAutoHyphens/>
        <w:ind w:left="0" w:firstLine="0"/>
        <w:rPr>
          <w:rStyle w:val="Bold"/>
          <w:sz w:val="22"/>
          <w:szCs w:val="22"/>
        </w:rPr>
      </w:pPr>
    </w:p>
    <w:p w:rsidR="00FE0680" w:rsidRDefault="00FE0680" w:rsidP="00B0700D">
      <w:pPr>
        <w:pStyle w:val="SD-HangingIndent1"/>
        <w:suppressAutoHyphens/>
        <w:rPr>
          <w:rStyle w:val="Bold"/>
          <w:sz w:val="22"/>
          <w:szCs w:val="22"/>
        </w:rPr>
      </w:pPr>
    </w:p>
    <w:p w:rsidR="00FE0680" w:rsidRDefault="00FE0680" w:rsidP="00B0700D">
      <w:pPr>
        <w:pStyle w:val="SD-HangingIndent1"/>
        <w:suppressAutoHyphens/>
        <w:rPr>
          <w:rStyle w:val="Bold"/>
          <w:sz w:val="22"/>
          <w:szCs w:val="22"/>
        </w:rPr>
      </w:pPr>
    </w:p>
    <w:p w:rsidR="00B0700D" w:rsidRPr="0000530B" w:rsidRDefault="00B0700D" w:rsidP="00B0700D">
      <w:pPr>
        <w:pStyle w:val="SD-HangingIndent1"/>
        <w:suppressAutoHyphens/>
        <w:rPr>
          <w:rStyle w:val="Bold"/>
          <w:sz w:val="22"/>
          <w:szCs w:val="22"/>
        </w:rPr>
      </w:pPr>
      <w:r w:rsidRPr="0000530B">
        <w:rPr>
          <w:rStyle w:val="Bold"/>
          <w:sz w:val="22"/>
          <w:szCs w:val="22"/>
        </w:rPr>
        <w:lastRenderedPageBreak/>
        <w:t>III. Single Herb Exhibit</w:t>
      </w:r>
    </w:p>
    <w:p w:rsidR="00B0700D" w:rsidRPr="000E063D" w:rsidRDefault="00B0700D" w:rsidP="00B0700D">
      <w:pPr>
        <w:pStyle w:val="SD-HangingIndent2"/>
        <w:numPr>
          <w:ilvl w:val="0"/>
          <w:numId w:val="4"/>
        </w:numPr>
        <w:rPr>
          <w:sz w:val="22"/>
          <w:szCs w:val="22"/>
        </w:rPr>
      </w:pPr>
      <w:r w:rsidRPr="000E063D">
        <w:rPr>
          <w:sz w:val="22"/>
          <w:szCs w:val="22"/>
        </w:rPr>
        <w:t>Can enter three single herbs (all edible types) that must be labeled with common and Latin names and in pots 8” diameter maximum (maximum of three different pots).</w:t>
      </w:r>
    </w:p>
    <w:p w:rsidR="00B0700D" w:rsidRPr="000E063D" w:rsidRDefault="00B0700D" w:rsidP="00B0700D">
      <w:pPr>
        <w:pStyle w:val="SD-HangingIndent2"/>
        <w:numPr>
          <w:ilvl w:val="0"/>
          <w:numId w:val="4"/>
        </w:numPr>
        <w:rPr>
          <w:sz w:val="22"/>
          <w:szCs w:val="22"/>
        </w:rPr>
      </w:pPr>
      <w:r w:rsidRPr="000E063D">
        <w:rPr>
          <w:sz w:val="22"/>
          <w:szCs w:val="22"/>
        </w:rPr>
        <w:t>Resource HO-28; 4-H 970-W.</w:t>
      </w:r>
    </w:p>
    <w:p w:rsidR="00B0700D" w:rsidRPr="000E063D" w:rsidRDefault="00B0700D" w:rsidP="00B0700D">
      <w:pPr>
        <w:pStyle w:val="SD-HangingIndent2"/>
        <w:numPr>
          <w:ilvl w:val="0"/>
          <w:numId w:val="4"/>
        </w:numPr>
        <w:rPr>
          <w:sz w:val="22"/>
          <w:szCs w:val="22"/>
        </w:rPr>
      </w:pPr>
      <w:r w:rsidRPr="000E063D">
        <w:rPr>
          <w:sz w:val="22"/>
          <w:szCs w:val="22"/>
        </w:rPr>
        <w:t>For list of herbs acceptable for State Fair, see State Fair handbook, or 4-H 970W.</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Basil, all types</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Catnip, all types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Chamomile, all types</w:t>
      </w:r>
      <w:r w:rsidRPr="000E063D">
        <w:rPr>
          <w:sz w:val="22"/>
          <w:szCs w:val="22"/>
        </w:rPr>
        <w:tab/>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Chives, all types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Dill</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Mint, all types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Oregano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Parsley, all types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Rosemary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Thyme, all types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Sage </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Sweet Marjoram</w:t>
      </w:r>
    </w:p>
    <w:p w:rsidR="00B0700D" w:rsidRPr="000E063D" w:rsidRDefault="00B0700D" w:rsidP="00B0700D">
      <w:pPr>
        <w:pStyle w:val="SD-HangingIndent2"/>
        <w:numPr>
          <w:ilvl w:val="0"/>
          <w:numId w:val="6"/>
        </w:numPr>
        <w:tabs>
          <w:tab w:val="clear" w:pos="540"/>
        </w:tabs>
        <w:ind w:left="720"/>
        <w:rPr>
          <w:sz w:val="22"/>
          <w:szCs w:val="22"/>
        </w:rPr>
      </w:pPr>
      <w:r w:rsidRPr="000E063D">
        <w:rPr>
          <w:sz w:val="22"/>
          <w:szCs w:val="22"/>
        </w:rPr>
        <w:t xml:space="preserve">Lavender </w:t>
      </w:r>
    </w:p>
    <w:p w:rsidR="00B0700D" w:rsidRPr="000E063D" w:rsidRDefault="00B0700D" w:rsidP="00B0700D">
      <w:pPr>
        <w:pStyle w:val="SD-HangingIndent1"/>
        <w:suppressAutoHyphens/>
        <w:rPr>
          <w:rStyle w:val="Bold"/>
          <w:sz w:val="22"/>
          <w:szCs w:val="22"/>
        </w:rPr>
      </w:pPr>
    </w:p>
    <w:p w:rsidR="00B0700D" w:rsidRPr="0000530B" w:rsidRDefault="00B0700D" w:rsidP="00B0700D">
      <w:pPr>
        <w:pStyle w:val="SD-HangingIndent1"/>
        <w:suppressAutoHyphens/>
        <w:rPr>
          <w:rStyle w:val="Bold"/>
          <w:sz w:val="22"/>
          <w:szCs w:val="22"/>
        </w:rPr>
      </w:pPr>
      <w:r w:rsidRPr="0000530B">
        <w:rPr>
          <w:rStyle w:val="Bold"/>
          <w:sz w:val="22"/>
          <w:szCs w:val="22"/>
        </w:rPr>
        <w:t>IV.</w:t>
      </w:r>
      <w:r w:rsidRPr="0000530B">
        <w:rPr>
          <w:rStyle w:val="Bold"/>
          <w:sz w:val="22"/>
          <w:szCs w:val="22"/>
        </w:rPr>
        <w:tab/>
        <w:t>Garden Education</w:t>
      </w:r>
    </w:p>
    <w:p w:rsidR="00B0700D" w:rsidRPr="000E063D" w:rsidRDefault="00B0700D" w:rsidP="00B0700D">
      <w:pPr>
        <w:pStyle w:val="SD-HangingIndent1"/>
        <w:suppressAutoHyphens/>
        <w:rPr>
          <w:sz w:val="22"/>
          <w:szCs w:val="22"/>
        </w:rPr>
      </w:pPr>
      <w:r w:rsidRPr="000E063D">
        <w:rPr>
          <w:sz w:val="22"/>
          <w:szCs w:val="22"/>
        </w:rPr>
        <w:t>One garden education exhibit per county.</w:t>
      </w:r>
    </w:p>
    <w:p w:rsidR="00B0700D" w:rsidRPr="000E063D" w:rsidRDefault="00B0700D" w:rsidP="00B0700D">
      <w:pPr>
        <w:pStyle w:val="BodyText"/>
        <w:spacing w:before="167" w:line="246" w:lineRule="auto"/>
        <w:ind w:left="0" w:right="101"/>
        <w:rPr>
          <w:rFonts w:ascii="Times New Roman" w:hAnsi="Times New Roman" w:cs="Times New Roman"/>
        </w:rPr>
      </w:pPr>
      <w:r w:rsidRPr="000E063D">
        <w:rPr>
          <w:rFonts w:ascii="Times New Roman" w:hAnsi="Times New Roman" w:cs="Times New Roman"/>
        </w:rPr>
        <w:t>Anyone</w:t>
      </w:r>
      <w:r w:rsidRPr="000E063D">
        <w:rPr>
          <w:rFonts w:ascii="Times New Roman" w:hAnsi="Times New Roman" w:cs="Times New Roman"/>
          <w:spacing w:val="-5"/>
        </w:rPr>
        <w:t xml:space="preserve"> </w:t>
      </w:r>
      <w:r w:rsidRPr="000E063D">
        <w:rPr>
          <w:rFonts w:ascii="Times New Roman" w:hAnsi="Times New Roman" w:cs="Times New Roman"/>
        </w:rPr>
        <w:t>can</w:t>
      </w:r>
      <w:r w:rsidRPr="000E063D">
        <w:rPr>
          <w:rFonts w:ascii="Times New Roman" w:hAnsi="Times New Roman" w:cs="Times New Roman"/>
          <w:spacing w:val="-4"/>
        </w:rPr>
        <w:t xml:space="preserve"> </w:t>
      </w:r>
      <w:r w:rsidRPr="000E063D">
        <w:rPr>
          <w:rFonts w:ascii="Times New Roman" w:hAnsi="Times New Roman" w:cs="Times New Roman"/>
        </w:rPr>
        <w:t>complete</w:t>
      </w:r>
      <w:r w:rsidRPr="000E063D">
        <w:rPr>
          <w:rFonts w:ascii="Times New Roman" w:hAnsi="Times New Roman" w:cs="Times New Roman"/>
          <w:spacing w:val="-4"/>
        </w:rPr>
        <w:t xml:space="preserve"> </w:t>
      </w:r>
      <w:r w:rsidRPr="000E063D">
        <w:rPr>
          <w:rFonts w:ascii="Times New Roman" w:hAnsi="Times New Roman" w:cs="Times New Roman"/>
        </w:rPr>
        <w:t>Section</w:t>
      </w:r>
      <w:r w:rsidRPr="000E063D">
        <w:rPr>
          <w:rFonts w:ascii="Times New Roman" w:hAnsi="Times New Roman" w:cs="Times New Roman"/>
          <w:spacing w:val="-5"/>
        </w:rPr>
        <w:t xml:space="preserve"> </w:t>
      </w:r>
      <w:r w:rsidRPr="000E063D">
        <w:rPr>
          <w:rFonts w:ascii="Times New Roman" w:hAnsi="Times New Roman" w:cs="Times New Roman"/>
        </w:rPr>
        <w:t>IV</w:t>
      </w:r>
      <w:r w:rsidRPr="000E063D">
        <w:rPr>
          <w:rFonts w:ascii="Times New Roman" w:hAnsi="Times New Roman" w:cs="Times New Roman"/>
          <w:spacing w:val="-4"/>
        </w:rPr>
        <w:t xml:space="preserve"> </w:t>
      </w:r>
      <w:r w:rsidRPr="000E063D">
        <w:rPr>
          <w:rFonts w:ascii="Times New Roman" w:hAnsi="Times New Roman" w:cs="Times New Roman"/>
        </w:rPr>
        <w:t>(Garden</w:t>
      </w:r>
      <w:r w:rsidRPr="000E063D">
        <w:rPr>
          <w:rFonts w:ascii="Times New Roman" w:hAnsi="Times New Roman" w:cs="Times New Roman"/>
          <w:spacing w:val="-4"/>
        </w:rPr>
        <w:t xml:space="preserve"> </w:t>
      </w:r>
      <w:r w:rsidRPr="000E063D">
        <w:rPr>
          <w:rFonts w:ascii="Times New Roman" w:hAnsi="Times New Roman" w:cs="Times New Roman"/>
        </w:rPr>
        <w:t>Education),</w:t>
      </w:r>
      <w:r w:rsidRPr="000E063D">
        <w:rPr>
          <w:rFonts w:ascii="Times New Roman" w:hAnsi="Times New Roman" w:cs="Times New Roman"/>
          <w:spacing w:val="-5"/>
        </w:rPr>
        <w:t xml:space="preserve"> </w:t>
      </w:r>
      <w:r w:rsidRPr="000E063D">
        <w:rPr>
          <w:rFonts w:ascii="Times New Roman" w:hAnsi="Times New Roman" w:cs="Times New Roman"/>
        </w:rPr>
        <w:t>but</w:t>
      </w:r>
      <w:r w:rsidRPr="000E063D">
        <w:rPr>
          <w:rFonts w:ascii="Times New Roman" w:hAnsi="Times New Roman" w:cs="Times New Roman"/>
          <w:spacing w:val="-4"/>
        </w:rPr>
        <w:t xml:space="preserve"> </w:t>
      </w:r>
      <w:r w:rsidRPr="000E063D">
        <w:rPr>
          <w:rFonts w:ascii="Times New Roman" w:hAnsi="Times New Roman" w:cs="Times New Roman"/>
        </w:rPr>
        <w:t>members</w:t>
      </w:r>
      <w:r w:rsidRPr="000E063D">
        <w:rPr>
          <w:rFonts w:ascii="Times New Roman" w:hAnsi="Times New Roman" w:cs="Times New Roman"/>
          <w:spacing w:val="-4"/>
        </w:rPr>
        <w:t xml:space="preserve"> </w:t>
      </w:r>
      <w:r w:rsidRPr="000E063D">
        <w:rPr>
          <w:rFonts w:ascii="Times New Roman" w:hAnsi="Times New Roman" w:cs="Times New Roman"/>
        </w:rPr>
        <w:t>enrolled</w:t>
      </w:r>
      <w:r w:rsidRPr="000E063D">
        <w:rPr>
          <w:rFonts w:ascii="Times New Roman" w:hAnsi="Times New Roman" w:cs="Times New Roman"/>
          <w:spacing w:val="-5"/>
        </w:rPr>
        <w:t xml:space="preserve"> </w:t>
      </w:r>
      <w:r w:rsidRPr="000E063D">
        <w:rPr>
          <w:rFonts w:ascii="Times New Roman" w:hAnsi="Times New Roman" w:cs="Times New Roman"/>
        </w:rPr>
        <w:t>in</w:t>
      </w:r>
      <w:r w:rsidRPr="000E063D">
        <w:rPr>
          <w:rFonts w:ascii="Times New Roman" w:hAnsi="Times New Roman" w:cs="Times New Roman"/>
          <w:spacing w:val="-4"/>
        </w:rPr>
        <w:t xml:space="preserve"> </w:t>
      </w:r>
      <w:r w:rsidRPr="000E063D">
        <w:rPr>
          <w:rFonts w:ascii="Times New Roman" w:hAnsi="Times New Roman" w:cs="Times New Roman"/>
        </w:rPr>
        <w:t>Levels</w:t>
      </w:r>
      <w:r w:rsidRPr="000E063D">
        <w:rPr>
          <w:rFonts w:ascii="Times New Roman" w:hAnsi="Times New Roman" w:cs="Times New Roman"/>
          <w:spacing w:val="-4"/>
        </w:rPr>
        <w:t xml:space="preserve"> </w:t>
      </w:r>
      <w:r w:rsidRPr="000E063D">
        <w:rPr>
          <w:rFonts w:ascii="Times New Roman" w:hAnsi="Times New Roman" w:cs="Times New Roman"/>
        </w:rPr>
        <w:t>C</w:t>
      </w:r>
      <w:r w:rsidRPr="000E063D">
        <w:rPr>
          <w:rFonts w:ascii="Times New Roman" w:hAnsi="Times New Roman" w:cs="Times New Roman"/>
          <w:spacing w:val="-5"/>
        </w:rPr>
        <w:t xml:space="preserve"> </w:t>
      </w:r>
      <w:r w:rsidRPr="000E063D">
        <w:rPr>
          <w:rFonts w:ascii="Times New Roman" w:hAnsi="Times New Roman" w:cs="Times New Roman"/>
        </w:rPr>
        <w:t>and</w:t>
      </w:r>
      <w:r w:rsidRPr="000E063D">
        <w:rPr>
          <w:rFonts w:ascii="Times New Roman" w:hAnsi="Times New Roman" w:cs="Times New Roman"/>
          <w:spacing w:val="-4"/>
        </w:rPr>
        <w:t xml:space="preserve"> </w:t>
      </w:r>
      <w:r w:rsidRPr="000E063D">
        <w:rPr>
          <w:rFonts w:ascii="Times New Roman" w:hAnsi="Times New Roman" w:cs="Times New Roman"/>
        </w:rPr>
        <w:t>D</w:t>
      </w:r>
      <w:r w:rsidRPr="000E063D">
        <w:rPr>
          <w:rFonts w:ascii="Times New Roman" w:hAnsi="Times New Roman" w:cs="Times New Roman"/>
          <w:spacing w:val="-4"/>
        </w:rPr>
        <w:t xml:space="preserve"> </w:t>
      </w:r>
      <w:r w:rsidRPr="000E063D">
        <w:rPr>
          <w:rFonts w:ascii="Times New Roman" w:hAnsi="Times New Roman" w:cs="Times New Roman"/>
        </w:rPr>
        <w:t>of</w:t>
      </w:r>
      <w:r w:rsidRPr="000E063D">
        <w:rPr>
          <w:rFonts w:ascii="Times New Roman" w:hAnsi="Times New Roman" w:cs="Times New Roman"/>
          <w:spacing w:val="-4"/>
        </w:rPr>
        <w:t xml:space="preserve"> </w:t>
      </w:r>
      <w:r w:rsidRPr="000E063D">
        <w:rPr>
          <w:rFonts w:ascii="Times New Roman" w:hAnsi="Times New Roman" w:cs="Times New Roman"/>
        </w:rPr>
        <w:t>the</w:t>
      </w:r>
      <w:r w:rsidRPr="000E063D">
        <w:rPr>
          <w:rFonts w:ascii="Times New Roman" w:hAnsi="Times New Roman" w:cs="Times New Roman"/>
          <w:w w:val="99"/>
        </w:rPr>
        <w:t xml:space="preserve"> </w:t>
      </w:r>
      <w:r w:rsidRPr="000E063D">
        <w:rPr>
          <w:rFonts w:ascii="Times New Roman" w:hAnsi="Times New Roman" w:cs="Times New Roman"/>
        </w:rPr>
        <w:t>garden</w:t>
      </w:r>
      <w:r w:rsidRPr="000E063D">
        <w:rPr>
          <w:rFonts w:ascii="Times New Roman" w:hAnsi="Times New Roman" w:cs="Times New Roman"/>
          <w:spacing w:val="-7"/>
        </w:rPr>
        <w:t xml:space="preserve"> </w:t>
      </w:r>
      <w:r w:rsidRPr="000E063D">
        <w:rPr>
          <w:rFonts w:ascii="Times New Roman" w:hAnsi="Times New Roman" w:cs="Times New Roman"/>
        </w:rPr>
        <w:t>project</w:t>
      </w:r>
      <w:r w:rsidRPr="000E063D">
        <w:rPr>
          <w:rFonts w:ascii="Times New Roman" w:hAnsi="Times New Roman" w:cs="Times New Roman"/>
          <w:spacing w:val="-6"/>
        </w:rPr>
        <w:t xml:space="preserve"> </w:t>
      </w:r>
      <w:r w:rsidRPr="000E063D">
        <w:rPr>
          <w:rFonts w:ascii="Times New Roman" w:hAnsi="Times New Roman" w:cs="Times New Roman"/>
        </w:rPr>
        <w:t>SHOULD</w:t>
      </w:r>
      <w:r w:rsidRPr="000E063D">
        <w:rPr>
          <w:rFonts w:ascii="Times New Roman" w:hAnsi="Times New Roman" w:cs="Times New Roman"/>
          <w:spacing w:val="-6"/>
        </w:rPr>
        <w:t xml:space="preserve"> </w:t>
      </w:r>
      <w:r w:rsidRPr="000E063D">
        <w:rPr>
          <w:rFonts w:ascii="Times New Roman" w:hAnsi="Times New Roman" w:cs="Times New Roman"/>
        </w:rPr>
        <w:t>exhibit</w:t>
      </w:r>
      <w:r w:rsidRPr="000E063D">
        <w:rPr>
          <w:rFonts w:ascii="Times New Roman" w:hAnsi="Times New Roman" w:cs="Times New Roman"/>
          <w:spacing w:val="-6"/>
        </w:rPr>
        <w:t xml:space="preserve"> </w:t>
      </w:r>
      <w:r w:rsidRPr="000E063D">
        <w:rPr>
          <w:rFonts w:ascii="Times New Roman" w:hAnsi="Times New Roman" w:cs="Times New Roman"/>
        </w:rPr>
        <w:t>one</w:t>
      </w:r>
      <w:r w:rsidRPr="000E063D">
        <w:rPr>
          <w:rFonts w:ascii="Times New Roman" w:hAnsi="Times New Roman" w:cs="Times New Roman"/>
          <w:spacing w:val="-6"/>
        </w:rPr>
        <w:t xml:space="preserve"> </w:t>
      </w:r>
      <w:r w:rsidRPr="000E063D">
        <w:rPr>
          <w:rFonts w:ascii="Times New Roman" w:hAnsi="Times New Roman" w:cs="Times New Roman"/>
        </w:rPr>
        <w:t>of</w:t>
      </w:r>
      <w:r w:rsidRPr="000E063D">
        <w:rPr>
          <w:rFonts w:ascii="Times New Roman" w:hAnsi="Times New Roman" w:cs="Times New Roman"/>
          <w:spacing w:val="-6"/>
        </w:rPr>
        <w:t xml:space="preserve"> </w:t>
      </w:r>
      <w:r w:rsidRPr="000E063D">
        <w:rPr>
          <w:rFonts w:ascii="Times New Roman" w:hAnsi="Times New Roman" w:cs="Times New Roman"/>
        </w:rPr>
        <w:t>the</w:t>
      </w:r>
      <w:r w:rsidRPr="000E063D">
        <w:rPr>
          <w:rFonts w:ascii="Times New Roman" w:hAnsi="Times New Roman" w:cs="Times New Roman"/>
          <w:spacing w:val="-6"/>
        </w:rPr>
        <w:t xml:space="preserve"> </w:t>
      </w:r>
      <w:r w:rsidRPr="000E063D">
        <w:rPr>
          <w:rFonts w:ascii="Times New Roman" w:hAnsi="Times New Roman" w:cs="Times New Roman"/>
        </w:rPr>
        <w:t>following</w:t>
      </w:r>
      <w:r w:rsidRPr="000E063D">
        <w:rPr>
          <w:rFonts w:ascii="Times New Roman" w:hAnsi="Times New Roman" w:cs="Times New Roman"/>
          <w:spacing w:val="-6"/>
        </w:rPr>
        <w:t xml:space="preserve"> </w:t>
      </w:r>
      <w:r w:rsidRPr="000E063D">
        <w:rPr>
          <w:rFonts w:ascii="Times New Roman" w:hAnsi="Times New Roman" w:cs="Times New Roman"/>
        </w:rPr>
        <w:t>activities</w:t>
      </w:r>
      <w:r w:rsidRPr="000E063D">
        <w:rPr>
          <w:rFonts w:ascii="Times New Roman" w:hAnsi="Times New Roman" w:cs="Times New Roman"/>
          <w:spacing w:val="-6"/>
        </w:rPr>
        <w:t xml:space="preserve"> </w:t>
      </w:r>
      <w:r w:rsidRPr="000E063D">
        <w:rPr>
          <w:rFonts w:ascii="Times New Roman" w:hAnsi="Times New Roman" w:cs="Times New Roman"/>
        </w:rPr>
        <w:t>in</w:t>
      </w:r>
      <w:r w:rsidRPr="000E063D">
        <w:rPr>
          <w:rFonts w:ascii="Times New Roman" w:hAnsi="Times New Roman" w:cs="Times New Roman"/>
          <w:spacing w:val="-6"/>
        </w:rPr>
        <w:t xml:space="preserve"> </w:t>
      </w:r>
      <w:r w:rsidRPr="000E063D">
        <w:rPr>
          <w:rFonts w:ascii="Times New Roman" w:hAnsi="Times New Roman" w:cs="Times New Roman"/>
        </w:rPr>
        <w:t>addition</w:t>
      </w:r>
      <w:r w:rsidRPr="000E063D">
        <w:rPr>
          <w:rFonts w:ascii="Times New Roman" w:hAnsi="Times New Roman" w:cs="Times New Roman"/>
          <w:spacing w:val="-6"/>
        </w:rPr>
        <w:t xml:space="preserve"> </w:t>
      </w:r>
      <w:r w:rsidRPr="000E063D">
        <w:rPr>
          <w:rFonts w:ascii="Times New Roman" w:hAnsi="Times New Roman" w:cs="Times New Roman"/>
        </w:rPr>
        <w:t>to</w:t>
      </w:r>
      <w:r w:rsidRPr="000E063D">
        <w:rPr>
          <w:rFonts w:ascii="Times New Roman" w:hAnsi="Times New Roman" w:cs="Times New Roman"/>
          <w:spacing w:val="-6"/>
        </w:rPr>
        <w:t xml:space="preserve"> </w:t>
      </w:r>
      <w:r w:rsidRPr="000E063D">
        <w:rPr>
          <w:rFonts w:ascii="Times New Roman" w:hAnsi="Times New Roman" w:cs="Times New Roman"/>
        </w:rPr>
        <w:t>the</w:t>
      </w:r>
      <w:r w:rsidRPr="000E063D">
        <w:rPr>
          <w:rFonts w:ascii="Times New Roman" w:hAnsi="Times New Roman" w:cs="Times New Roman"/>
          <w:spacing w:val="-6"/>
        </w:rPr>
        <w:t xml:space="preserve"> </w:t>
      </w:r>
      <w:r w:rsidRPr="000E063D">
        <w:rPr>
          <w:rFonts w:ascii="Times New Roman" w:hAnsi="Times New Roman" w:cs="Times New Roman"/>
        </w:rPr>
        <w:t>Produce</w:t>
      </w:r>
      <w:r w:rsidRPr="000E063D">
        <w:rPr>
          <w:rFonts w:ascii="Times New Roman" w:hAnsi="Times New Roman" w:cs="Times New Roman"/>
          <w:spacing w:val="-6"/>
        </w:rPr>
        <w:t xml:space="preserve"> </w:t>
      </w:r>
      <w:r w:rsidRPr="000E063D">
        <w:rPr>
          <w:rFonts w:ascii="Times New Roman" w:hAnsi="Times New Roman" w:cs="Times New Roman"/>
        </w:rPr>
        <w:t>Exhibit</w:t>
      </w:r>
      <w:r w:rsidRPr="000E063D">
        <w:rPr>
          <w:rFonts w:ascii="Times New Roman" w:hAnsi="Times New Roman" w:cs="Times New Roman"/>
          <w:spacing w:val="-6"/>
        </w:rPr>
        <w:t xml:space="preserve"> </w:t>
      </w:r>
      <w:r w:rsidRPr="000E063D">
        <w:rPr>
          <w:rFonts w:ascii="Times New Roman" w:hAnsi="Times New Roman" w:cs="Times New Roman"/>
        </w:rPr>
        <w:t>(Section</w:t>
      </w:r>
      <w:r w:rsidRPr="000E063D">
        <w:rPr>
          <w:rFonts w:ascii="Times New Roman" w:hAnsi="Times New Roman" w:cs="Times New Roman"/>
          <w:spacing w:val="-6"/>
        </w:rPr>
        <w:t xml:space="preserve"> </w:t>
      </w:r>
      <w:r w:rsidRPr="000E063D">
        <w:rPr>
          <w:rFonts w:ascii="Times New Roman" w:hAnsi="Times New Roman" w:cs="Times New Roman"/>
        </w:rPr>
        <w:t>I,</w:t>
      </w:r>
      <w:r w:rsidRPr="000E063D">
        <w:rPr>
          <w:rFonts w:ascii="Times New Roman" w:hAnsi="Times New Roman" w:cs="Times New Roman"/>
          <w:w w:val="99"/>
        </w:rPr>
        <w:t xml:space="preserve"> </w:t>
      </w:r>
      <w:r w:rsidRPr="000E063D">
        <w:rPr>
          <w:rFonts w:ascii="Times New Roman" w:hAnsi="Times New Roman" w:cs="Times New Roman"/>
        </w:rPr>
        <w:t>II</w:t>
      </w:r>
      <w:r w:rsidRPr="000E063D">
        <w:rPr>
          <w:rFonts w:ascii="Times New Roman" w:hAnsi="Times New Roman" w:cs="Times New Roman"/>
          <w:spacing w:val="-2"/>
        </w:rPr>
        <w:t xml:space="preserve"> </w:t>
      </w:r>
      <w:r w:rsidRPr="000E063D">
        <w:rPr>
          <w:rFonts w:ascii="Times New Roman" w:hAnsi="Times New Roman" w:cs="Times New Roman"/>
        </w:rPr>
        <w:t>and</w:t>
      </w:r>
      <w:r w:rsidRPr="000E063D">
        <w:rPr>
          <w:rFonts w:ascii="Times New Roman" w:hAnsi="Times New Roman" w:cs="Times New Roman"/>
          <w:spacing w:val="-2"/>
        </w:rPr>
        <w:t xml:space="preserve"> </w:t>
      </w:r>
      <w:r w:rsidRPr="000E063D">
        <w:rPr>
          <w:rFonts w:ascii="Times New Roman" w:hAnsi="Times New Roman" w:cs="Times New Roman"/>
        </w:rPr>
        <w:t>III)</w:t>
      </w:r>
    </w:p>
    <w:p w:rsidR="00B0700D" w:rsidRPr="000E063D" w:rsidRDefault="00B0700D" w:rsidP="00B0700D">
      <w:pPr>
        <w:pStyle w:val="BodyText"/>
        <w:spacing w:before="167" w:line="246" w:lineRule="auto"/>
        <w:ind w:left="0" w:right="101"/>
        <w:rPr>
          <w:rFonts w:ascii="Times New Roman" w:hAnsi="Times New Roman" w:cs="Times New Roman"/>
        </w:rPr>
      </w:pPr>
    </w:p>
    <w:p w:rsidR="00B0700D" w:rsidRPr="000E063D" w:rsidRDefault="00B0700D" w:rsidP="00B0700D">
      <w:pPr>
        <w:pStyle w:val="SD-NoStateFair"/>
        <w:suppressAutoHyphens/>
        <w:ind w:left="360" w:hanging="360"/>
        <w:rPr>
          <w:b w:val="0"/>
          <w:bCs w:val="0"/>
          <w:i w:val="0"/>
          <w:iCs w:val="0"/>
          <w:sz w:val="22"/>
          <w:szCs w:val="22"/>
        </w:rPr>
      </w:pPr>
      <w:r w:rsidRPr="000E063D">
        <w:rPr>
          <w:b w:val="0"/>
          <w:bCs w:val="0"/>
          <w:i w:val="0"/>
          <w:iCs w:val="0"/>
          <w:sz w:val="22"/>
          <w:szCs w:val="22"/>
        </w:rPr>
        <w:t>1.  Produce Options</w:t>
      </w:r>
    </w:p>
    <w:p w:rsidR="00B0700D" w:rsidRPr="000E063D" w:rsidRDefault="00B0700D" w:rsidP="00B0700D">
      <w:pPr>
        <w:pStyle w:val="SD-NoStateFair"/>
        <w:numPr>
          <w:ilvl w:val="0"/>
          <w:numId w:val="7"/>
        </w:numPr>
        <w:suppressAutoHyphens/>
        <w:ind w:left="720"/>
        <w:rPr>
          <w:b w:val="0"/>
          <w:bCs w:val="0"/>
          <w:i w:val="0"/>
          <w:iCs w:val="0"/>
          <w:sz w:val="22"/>
          <w:szCs w:val="22"/>
        </w:rPr>
      </w:pPr>
      <w:r w:rsidRPr="000E063D">
        <w:rPr>
          <w:b w:val="0"/>
          <w:bCs w:val="0"/>
          <w:i w:val="0"/>
          <w:iCs w:val="0"/>
          <w:sz w:val="22"/>
          <w:szCs w:val="22"/>
        </w:rPr>
        <w:t>Exhibit four (4) plates containing two cultivars of two different kinds of vegetables in your garden. For example: display tomato Rutgers and tomato Roma on two plates and spinach Melody and America on two plates. Label the cultivars you exhibit.</w:t>
      </w:r>
    </w:p>
    <w:p w:rsidR="00B0700D" w:rsidRPr="000E063D" w:rsidRDefault="00B0700D" w:rsidP="00B0700D">
      <w:pPr>
        <w:pStyle w:val="SD-NoStateFair"/>
        <w:numPr>
          <w:ilvl w:val="0"/>
          <w:numId w:val="7"/>
        </w:numPr>
        <w:suppressAutoHyphens/>
        <w:ind w:left="720"/>
        <w:rPr>
          <w:b w:val="0"/>
          <w:bCs w:val="0"/>
          <w:i w:val="0"/>
          <w:iCs w:val="0"/>
          <w:sz w:val="22"/>
          <w:szCs w:val="22"/>
        </w:rPr>
      </w:pPr>
      <w:r w:rsidRPr="000E063D">
        <w:rPr>
          <w:b w:val="0"/>
          <w:bCs w:val="0"/>
          <w:i w:val="0"/>
          <w:iCs w:val="0"/>
          <w:sz w:val="22"/>
          <w:szCs w:val="22"/>
        </w:rPr>
        <w:t>Label and exhibit three unusual vegetables (may or may not be discussed in your 4-H Garden Manual) you grew in your garden this year. If not listed in the vegetable display chart, check with your Extension office. For example: spaghetti squash, head lettuce, etc.</w:t>
      </w:r>
    </w:p>
    <w:p w:rsidR="00B0700D" w:rsidRPr="000E063D" w:rsidRDefault="00B0700D" w:rsidP="00B0700D">
      <w:pPr>
        <w:pStyle w:val="SD-NoStateFair"/>
        <w:suppressAutoHyphens/>
        <w:ind w:left="360" w:hanging="360"/>
        <w:rPr>
          <w:b w:val="0"/>
          <w:bCs w:val="0"/>
          <w:i w:val="0"/>
          <w:iCs w:val="0"/>
          <w:sz w:val="22"/>
          <w:szCs w:val="22"/>
        </w:rPr>
      </w:pPr>
      <w:r w:rsidRPr="000E063D">
        <w:rPr>
          <w:b w:val="0"/>
          <w:bCs w:val="0"/>
          <w:i w:val="0"/>
          <w:iCs w:val="0"/>
          <w:sz w:val="22"/>
          <w:szCs w:val="22"/>
        </w:rPr>
        <w:t>2.  Poster Options</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of five commonly found diseases in vegetable gardens, the damage caused by each, and the control options for each.</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of five commonly found vegetable garden insects: beneficial (good guys) and/or injurious (bad guys), benefits or damage caused by each, and the rel</w:t>
      </w:r>
      <w:bookmarkStart w:id="0" w:name="_GoBack"/>
      <w:bookmarkEnd w:id="0"/>
      <w:r w:rsidRPr="000E063D">
        <w:rPr>
          <w:b w:val="0"/>
          <w:bCs w:val="0"/>
          <w:i w:val="0"/>
          <w:iCs w:val="0"/>
          <w:sz w:val="22"/>
          <w:szCs w:val="22"/>
        </w:rPr>
        <w:t>ated management practices (how to keep the beneficial, and how to control the injurious insects).</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of a maximum of 10 pests (diseases, insects, weeds, and/or rodents) you found in your garden this year, damage caused, control measures used, and results.</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explaining a computer garden program or mobile application.</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 xml:space="preserve">Make a poster showing a picture story of what you did in your garden this year. Example: how you </w:t>
      </w:r>
      <w:r w:rsidRPr="000E063D">
        <w:rPr>
          <w:b w:val="0"/>
          <w:bCs w:val="0"/>
          <w:i w:val="0"/>
          <w:iCs w:val="0"/>
          <w:sz w:val="22"/>
          <w:szCs w:val="22"/>
        </w:rPr>
        <w:lastRenderedPageBreak/>
        <w:t>planned, planted, and maintained your garden.</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showing your financial record.</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of pictures showing your experiences in hydroponics.</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explaining various career options working with vegetables/herbs.</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explaining types of pollinators and their importance in vegetable and fruit production.</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that shows the different types of plant parts that are consumed by humans. Be sure to identify the fruit or vegetable and categorize it by root, stem, leaf, or flower.</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that shows different storage methods for vegetables.</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showing how to create a raised bed OR container vegetable garden.</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Make a poster discussing how herbs listed on the last page of 4-H Garden Publication 4-H 970-W are used and have been used throughout history. Be sure to include both culinary and medicinal uses as well as other unique uses, if any.</w:t>
      </w:r>
    </w:p>
    <w:p w:rsidR="00B0700D" w:rsidRPr="000E063D" w:rsidRDefault="00B0700D" w:rsidP="00B0700D">
      <w:pPr>
        <w:pStyle w:val="SD-NoStateFair"/>
        <w:numPr>
          <w:ilvl w:val="0"/>
          <w:numId w:val="8"/>
        </w:numPr>
        <w:suppressAutoHyphens/>
        <w:ind w:left="720"/>
        <w:rPr>
          <w:b w:val="0"/>
          <w:bCs w:val="0"/>
          <w:i w:val="0"/>
          <w:iCs w:val="0"/>
          <w:sz w:val="22"/>
          <w:szCs w:val="22"/>
        </w:rPr>
      </w:pPr>
      <w:r w:rsidRPr="000E063D">
        <w:rPr>
          <w:b w:val="0"/>
          <w:bCs w:val="0"/>
          <w:i w:val="0"/>
          <w:iCs w:val="0"/>
          <w:sz w:val="22"/>
          <w:szCs w:val="22"/>
        </w:rPr>
        <w:t>Resources 4-H Garden Publication 4-H 970-W</w:t>
      </w:r>
    </w:p>
    <w:p w:rsidR="00B0700D" w:rsidRPr="000E063D" w:rsidRDefault="00B0700D" w:rsidP="00B0700D">
      <w:pPr>
        <w:pStyle w:val="SD-NoStateFair"/>
        <w:suppressAutoHyphens/>
        <w:rPr>
          <w:rStyle w:val="BoldItalic"/>
          <w:b/>
          <w:bCs/>
          <w:i/>
          <w:iCs/>
          <w:sz w:val="22"/>
          <w:szCs w:val="22"/>
        </w:rPr>
      </w:pPr>
    </w:p>
    <w:p w:rsidR="00B0700D" w:rsidRPr="000E063D" w:rsidRDefault="00B0700D" w:rsidP="00B0700D">
      <w:pPr>
        <w:pStyle w:val="SD-NoStateFair"/>
        <w:suppressAutoHyphens/>
        <w:rPr>
          <w:rStyle w:val="BoldItalic"/>
          <w:b/>
          <w:bCs/>
          <w:i/>
          <w:iCs/>
          <w:sz w:val="22"/>
          <w:szCs w:val="22"/>
        </w:rPr>
      </w:pPr>
      <w:r w:rsidRPr="000E063D">
        <w:rPr>
          <w:rStyle w:val="BoldItalic"/>
          <w:sz w:val="22"/>
          <w:szCs w:val="22"/>
        </w:rPr>
        <w:t>STATE FAIR ENTRY: Three plates or three different vegetables; Four plates or four different vegetables; Five plates or five different vegetables; All single vegetables maybe exhibited; and One Educational Exhibit. Anyone enrolled in the Garden Project may exhibit at the state level.</w:t>
      </w:r>
    </w:p>
    <w:p w:rsidR="00552D5C" w:rsidRDefault="00552D5C"/>
    <w:sectPr w:rsidR="00552D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E06" w:rsidRDefault="00404E06" w:rsidP="00833BA6">
      <w:pPr>
        <w:spacing w:after="0" w:line="240" w:lineRule="auto"/>
      </w:pPr>
      <w:r>
        <w:separator/>
      </w:r>
    </w:p>
  </w:endnote>
  <w:endnote w:type="continuationSeparator" w:id="0">
    <w:p w:rsidR="00404E06" w:rsidRDefault="00404E06" w:rsidP="0083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A6" w:rsidRDefault="00833BA6">
    <w:pPr>
      <w:pStyle w:val="Footer"/>
    </w:pPr>
    <w:r>
      <w:ptab w:relativeTo="margin" w:alignment="center" w:leader="none"/>
    </w:r>
    <w:r>
      <w:ptab w:relativeTo="margin" w:alignment="right" w:leader="none"/>
    </w:r>
    <w:r>
      <w:t>Updated 1</w:t>
    </w:r>
    <w:r w:rsidR="00647607">
      <w:t>/20</w:t>
    </w:r>
    <w:r w:rsidR="00EE0074">
      <w:t>2</w:t>
    </w:r>
    <w:r w:rsidR="00FE068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E06" w:rsidRDefault="00404E06" w:rsidP="00833BA6">
      <w:pPr>
        <w:spacing w:after="0" w:line="240" w:lineRule="auto"/>
      </w:pPr>
      <w:r>
        <w:separator/>
      </w:r>
    </w:p>
  </w:footnote>
  <w:footnote w:type="continuationSeparator" w:id="0">
    <w:p w:rsidR="00404E06" w:rsidRDefault="00404E06" w:rsidP="00833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4468"/>
    <w:multiLevelType w:val="hybridMultilevel"/>
    <w:tmpl w:val="209AF5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AB0513"/>
    <w:multiLevelType w:val="hybridMultilevel"/>
    <w:tmpl w:val="99BA1EBA"/>
    <w:lvl w:ilvl="0" w:tplc="04090019">
      <w:start w:val="1"/>
      <w:numFmt w:val="lowerLetter"/>
      <w:lvlText w:val="%1."/>
      <w:lvlJc w:val="left"/>
      <w:pPr>
        <w:ind w:left="360" w:hanging="360"/>
      </w:pPr>
      <w:rPr>
        <w:rFonts w:hint="default"/>
      </w:rPr>
    </w:lvl>
    <w:lvl w:ilvl="1" w:tplc="7C2C2BE4">
      <w:start w:val="1"/>
      <w:numFmt w:val="decimal"/>
      <w:lvlText w:val="%2."/>
      <w:lvlJc w:val="left"/>
      <w:pPr>
        <w:ind w:left="1080" w:hanging="360"/>
      </w:pPr>
      <w:rPr>
        <w:rFonts w:hint="default"/>
        <w:b/>
      </w:rPr>
    </w:lvl>
    <w:lvl w:ilvl="2" w:tplc="FF32A78E">
      <w:start w:val="9"/>
      <w:numFmt w:val="bullet"/>
      <w:lvlText w:val="•"/>
      <w:lvlJc w:val="left"/>
      <w:pPr>
        <w:ind w:left="1980" w:hanging="360"/>
      </w:pPr>
      <w:rPr>
        <w:rFonts w:ascii="Times New Roman" w:eastAsiaTheme="minorEastAsia" w:hAnsi="Times New Roman" w:cs="Times New Roman" w:hint="default"/>
      </w:rPr>
    </w:lvl>
    <w:lvl w:ilvl="3" w:tplc="D3D8C5D6">
      <w:start w:val="3"/>
      <w:numFmt w:val="bullet"/>
      <w:lvlText w:val="-"/>
      <w:lvlJc w:val="left"/>
      <w:pPr>
        <w:ind w:left="2520" w:hanging="360"/>
      </w:pPr>
      <w:rPr>
        <w:rFonts w:ascii="Times New Roman" w:eastAsiaTheme="minorEastAsia"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282188"/>
    <w:multiLevelType w:val="hybridMultilevel"/>
    <w:tmpl w:val="24FEB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C71E3"/>
    <w:multiLevelType w:val="hybridMultilevel"/>
    <w:tmpl w:val="C31EC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4F8A3599"/>
    <w:multiLevelType w:val="hybridMultilevel"/>
    <w:tmpl w:val="F32A2A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E14F35"/>
    <w:multiLevelType w:val="hybridMultilevel"/>
    <w:tmpl w:val="B98CD8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122BAD"/>
    <w:multiLevelType w:val="hybridMultilevel"/>
    <w:tmpl w:val="8570B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0341D"/>
    <w:multiLevelType w:val="hybridMultilevel"/>
    <w:tmpl w:val="FC86471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7CBF0BA3"/>
    <w:multiLevelType w:val="hybridMultilevel"/>
    <w:tmpl w:val="30BE38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5"/>
  </w:num>
  <w:num w:numId="5">
    <w:abstractNumId w:val="8"/>
  </w:num>
  <w:num w:numId="6">
    <w:abstractNumId w:val="1"/>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0D"/>
    <w:rsid w:val="0000530B"/>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B7121"/>
    <w:rsid w:val="000C42B7"/>
    <w:rsid w:val="000C4C8E"/>
    <w:rsid w:val="000C6026"/>
    <w:rsid w:val="000D0474"/>
    <w:rsid w:val="000D1207"/>
    <w:rsid w:val="000D426B"/>
    <w:rsid w:val="000E372A"/>
    <w:rsid w:val="000E3805"/>
    <w:rsid w:val="000E74AF"/>
    <w:rsid w:val="000E7535"/>
    <w:rsid w:val="00106C37"/>
    <w:rsid w:val="001078FB"/>
    <w:rsid w:val="001119AC"/>
    <w:rsid w:val="001135E5"/>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1F0E"/>
    <w:rsid w:val="001F39B7"/>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2DA0"/>
    <w:rsid w:val="0040321D"/>
    <w:rsid w:val="00404E06"/>
    <w:rsid w:val="004127FD"/>
    <w:rsid w:val="00416503"/>
    <w:rsid w:val="00417234"/>
    <w:rsid w:val="00417788"/>
    <w:rsid w:val="0042155A"/>
    <w:rsid w:val="004232AD"/>
    <w:rsid w:val="00427B18"/>
    <w:rsid w:val="004345B3"/>
    <w:rsid w:val="00444C99"/>
    <w:rsid w:val="0045067F"/>
    <w:rsid w:val="00450FD0"/>
    <w:rsid w:val="0045386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B32"/>
    <w:rsid w:val="00647607"/>
    <w:rsid w:val="00647E3F"/>
    <w:rsid w:val="006535F2"/>
    <w:rsid w:val="0065605E"/>
    <w:rsid w:val="00657141"/>
    <w:rsid w:val="00666A15"/>
    <w:rsid w:val="006717B8"/>
    <w:rsid w:val="00677A7F"/>
    <w:rsid w:val="00680344"/>
    <w:rsid w:val="00681958"/>
    <w:rsid w:val="006840C6"/>
    <w:rsid w:val="00686B26"/>
    <w:rsid w:val="00695C94"/>
    <w:rsid w:val="006A256B"/>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5CD1"/>
    <w:rsid w:val="007B7538"/>
    <w:rsid w:val="007C4DB5"/>
    <w:rsid w:val="007C58E6"/>
    <w:rsid w:val="007C5F2B"/>
    <w:rsid w:val="007C72F9"/>
    <w:rsid w:val="007D0F61"/>
    <w:rsid w:val="007D623B"/>
    <w:rsid w:val="007D6EDE"/>
    <w:rsid w:val="007D7C37"/>
    <w:rsid w:val="007E1A01"/>
    <w:rsid w:val="007E3B80"/>
    <w:rsid w:val="007E55E0"/>
    <w:rsid w:val="007F2AF0"/>
    <w:rsid w:val="007F5E0E"/>
    <w:rsid w:val="008078F8"/>
    <w:rsid w:val="00812809"/>
    <w:rsid w:val="00813C3F"/>
    <w:rsid w:val="00816E64"/>
    <w:rsid w:val="0081718F"/>
    <w:rsid w:val="00817F79"/>
    <w:rsid w:val="00820AE0"/>
    <w:rsid w:val="008210DB"/>
    <w:rsid w:val="0083223E"/>
    <w:rsid w:val="00832C7A"/>
    <w:rsid w:val="0083304F"/>
    <w:rsid w:val="00833BA6"/>
    <w:rsid w:val="00837019"/>
    <w:rsid w:val="008412BE"/>
    <w:rsid w:val="00842624"/>
    <w:rsid w:val="00843BEE"/>
    <w:rsid w:val="008539E0"/>
    <w:rsid w:val="008564D9"/>
    <w:rsid w:val="00857ABD"/>
    <w:rsid w:val="00860DF1"/>
    <w:rsid w:val="008619AF"/>
    <w:rsid w:val="00865C4C"/>
    <w:rsid w:val="00867A6B"/>
    <w:rsid w:val="0087015E"/>
    <w:rsid w:val="00873CE4"/>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1E4"/>
    <w:rsid w:val="008D153A"/>
    <w:rsid w:val="008D25E8"/>
    <w:rsid w:val="008D7C77"/>
    <w:rsid w:val="008E47EB"/>
    <w:rsid w:val="008E6B0A"/>
    <w:rsid w:val="008F0073"/>
    <w:rsid w:val="008F2F87"/>
    <w:rsid w:val="008F3438"/>
    <w:rsid w:val="008F3873"/>
    <w:rsid w:val="008F73A2"/>
    <w:rsid w:val="009024E4"/>
    <w:rsid w:val="009074DD"/>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605C"/>
    <w:rsid w:val="00A57929"/>
    <w:rsid w:val="00A57B30"/>
    <w:rsid w:val="00A67346"/>
    <w:rsid w:val="00A67DDB"/>
    <w:rsid w:val="00A70A1A"/>
    <w:rsid w:val="00A753B5"/>
    <w:rsid w:val="00A76A7B"/>
    <w:rsid w:val="00A81F73"/>
    <w:rsid w:val="00A82CCD"/>
    <w:rsid w:val="00A82D82"/>
    <w:rsid w:val="00A834B8"/>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0700D"/>
    <w:rsid w:val="00B10616"/>
    <w:rsid w:val="00B171F4"/>
    <w:rsid w:val="00B17499"/>
    <w:rsid w:val="00B20A17"/>
    <w:rsid w:val="00B241BF"/>
    <w:rsid w:val="00B268D8"/>
    <w:rsid w:val="00B32A5A"/>
    <w:rsid w:val="00B32F8B"/>
    <w:rsid w:val="00B34BC8"/>
    <w:rsid w:val="00B353A5"/>
    <w:rsid w:val="00B35600"/>
    <w:rsid w:val="00B37247"/>
    <w:rsid w:val="00B40EDE"/>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42FA"/>
    <w:rsid w:val="00C55FCA"/>
    <w:rsid w:val="00C606C0"/>
    <w:rsid w:val="00C70220"/>
    <w:rsid w:val="00C72115"/>
    <w:rsid w:val="00C77782"/>
    <w:rsid w:val="00C77D55"/>
    <w:rsid w:val="00C81A9F"/>
    <w:rsid w:val="00C81D90"/>
    <w:rsid w:val="00C839DA"/>
    <w:rsid w:val="00C83D41"/>
    <w:rsid w:val="00C84C8F"/>
    <w:rsid w:val="00C91C4D"/>
    <w:rsid w:val="00C93121"/>
    <w:rsid w:val="00C96816"/>
    <w:rsid w:val="00C97430"/>
    <w:rsid w:val="00CA5310"/>
    <w:rsid w:val="00CB2BDD"/>
    <w:rsid w:val="00CB6B59"/>
    <w:rsid w:val="00CC03FD"/>
    <w:rsid w:val="00CC7F45"/>
    <w:rsid w:val="00CD03DE"/>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BB1"/>
    <w:rsid w:val="00DC041F"/>
    <w:rsid w:val="00DC1287"/>
    <w:rsid w:val="00DC2D1C"/>
    <w:rsid w:val="00DD0000"/>
    <w:rsid w:val="00DE2697"/>
    <w:rsid w:val="00DE37C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3A95"/>
    <w:rsid w:val="00E7769D"/>
    <w:rsid w:val="00E77F96"/>
    <w:rsid w:val="00E81D31"/>
    <w:rsid w:val="00E85B6B"/>
    <w:rsid w:val="00E85E68"/>
    <w:rsid w:val="00E8651E"/>
    <w:rsid w:val="00E9198E"/>
    <w:rsid w:val="00E92163"/>
    <w:rsid w:val="00EA1E27"/>
    <w:rsid w:val="00EA61F3"/>
    <w:rsid w:val="00EA7370"/>
    <w:rsid w:val="00EB3C80"/>
    <w:rsid w:val="00EB4B50"/>
    <w:rsid w:val="00EC2A84"/>
    <w:rsid w:val="00EE0074"/>
    <w:rsid w:val="00EE01F5"/>
    <w:rsid w:val="00EE246D"/>
    <w:rsid w:val="00EE45BD"/>
    <w:rsid w:val="00EE4E51"/>
    <w:rsid w:val="00EF2C7F"/>
    <w:rsid w:val="00EF3DB3"/>
    <w:rsid w:val="00EF60E5"/>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680"/>
    <w:rsid w:val="00FE07E9"/>
    <w:rsid w:val="00FE616D"/>
    <w:rsid w:val="00FE6B28"/>
    <w:rsid w:val="00FE7902"/>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E55D"/>
  <w15:chartTrackingRefBased/>
  <w15:docId w15:val="{550FAA17-A022-4F3F-A882-0B0181BC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00D"/>
    <w:pPr>
      <w:spacing w:after="200" w:line="276" w:lineRule="auto"/>
    </w:pPr>
    <w:rPr>
      <w:lang w:eastAsia="en-US"/>
    </w:rPr>
  </w:style>
  <w:style w:type="paragraph" w:styleId="Heading1">
    <w:name w:val="heading 1"/>
    <w:basedOn w:val="Normal"/>
    <w:link w:val="Heading1Char"/>
    <w:uiPriority w:val="1"/>
    <w:qFormat/>
    <w:rsid w:val="00B0700D"/>
    <w:pPr>
      <w:widowControl w:val="0"/>
      <w:spacing w:before="69" w:after="0" w:line="240" w:lineRule="auto"/>
      <w:ind w:left="14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character" w:customStyle="1" w:styleId="Heading1Char">
    <w:name w:val="Heading 1 Char"/>
    <w:basedOn w:val="DefaultParagraphFont"/>
    <w:link w:val="Heading1"/>
    <w:uiPriority w:val="1"/>
    <w:rsid w:val="00B0700D"/>
    <w:rPr>
      <w:rFonts w:ascii="Arial" w:eastAsia="Arial" w:hAnsi="Arial"/>
      <w:b/>
      <w:bCs/>
      <w:sz w:val="24"/>
      <w:szCs w:val="24"/>
      <w:lang w:eastAsia="en-US"/>
    </w:rPr>
  </w:style>
  <w:style w:type="paragraph" w:customStyle="1" w:styleId="SD-Heading10L">
    <w:name w:val="SD-Heading 10L"/>
    <w:basedOn w:val="Normal"/>
    <w:uiPriority w:val="99"/>
    <w:rsid w:val="00B0700D"/>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rPr>
  </w:style>
  <w:style w:type="paragraph" w:customStyle="1" w:styleId="SD-HangingIndent1">
    <w:name w:val="SD-Hanging Indent 1"/>
    <w:basedOn w:val="Normal"/>
    <w:uiPriority w:val="99"/>
    <w:rsid w:val="00B0700D"/>
    <w:pPr>
      <w:widowControl w:val="0"/>
      <w:tabs>
        <w:tab w:val="left" w:pos="270"/>
      </w:tabs>
      <w:autoSpaceDE w:val="0"/>
      <w:autoSpaceDN w:val="0"/>
      <w:adjustRightInd w:val="0"/>
      <w:spacing w:after="58" w:line="200" w:lineRule="atLeast"/>
      <w:ind w:left="271" w:hanging="271"/>
      <w:jc w:val="both"/>
      <w:textAlignment w:val="baseline"/>
    </w:pPr>
    <w:rPr>
      <w:rFonts w:ascii="Times New Roman" w:hAnsi="Times New Roman" w:cs="Times New Roman"/>
      <w:color w:val="000000"/>
      <w:sz w:val="18"/>
      <w:szCs w:val="18"/>
    </w:rPr>
  </w:style>
  <w:style w:type="paragraph" w:customStyle="1" w:styleId="SD-HangingIndent2">
    <w:name w:val="SD-Hanging Indent 2"/>
    <w:basedOn w:val="SD-HangingIndent1"/>
    <w:uiPriority w:val="99"/>
    <w:rsid w:val="00B0700D"/>
    <w:pPr>
      <w:tabs>
        <w:tab w:val="clear" w:pos="270"/>
        <w:tab w:val="left" w:pos="540"/>
      </w:tabs>
      <w:ind w:left="540"/>
    </w:pPr>
  </w:style>
  <w:style w:type="paragraph" w:customStyle="1" w:styleId="SD-Subheading">
    <w:name w:val="SD-Subheading"/>
    <w:basedOn w:val="SD-Heading10L"/>
    <w:uiPriority w:val="99"/>
    <w:rsid w:val="00B0700D"/>
    <w:pPr>
      <w:spacing w:before="36" w:line="200" w:lineRule="atLeast"/>
    </w:pPr>
    <w:rPr>
      <w:i/>
      <w:iCs/>
      <w:sz w:val="18"/>
      <w:szCs w:val="18"/>
    </w:rPr>
  </w:style>
  <w:style w:type="paragraph" w:customStyle="1" w:styleId="SD-HeadingPROJECTS">
    <w:name w:val="SD-Heading PROJECTS"/>
    <w:basedOn w:val="Normal"/>
    <w:uiPriority w:val="99"/>
    <w:rsid w:val="00B0700D"/>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rPr>
  </w:style>
  <w:style w:type="paragraph" w:customStyle="1" w:styleId="SD-Levels">
    <w:name w:val="SD-Levels"/>
    <w:basedOn w:val="Normal"/>
    <w:uiPriority w:val="99"/>
    <w:rsid w:val="00B0700D"/>
    <w:pPr>
      <w:widowControl w:val="0"/>
      <w:autoSpaceDE w:val="0"/>
      <w:autoSpaceDN w:val="0"/>
      <w:adjustRightInd w:val="0"/>
      <w:spacing w:before="58" w:after="90" w:line="220" w:lineRule="atLeast"/>
      <w:jc w:val="both"/>
      <w:textAlignment w:val="baseline"/>
    </w:pPr>
    <w:rPr>
      <w:rFonts w:ascii="Times New Roman" w:hAnsi="Times New Roman" w:cs="Times New Roman"/>
      <w:b/>
      <w:bCs/>
      <w:smallCaps/>
      <w:color w:val="000000"/>
      <w:sz w:val="20"/>
      <w:szCs w:val="20"/>
      <w:u w:val="thick"/>
    </w:rPr>
  </w:style>
  <w:style w:type="paragraph" w:customStyle="1" w:styleId="SD-NoStateFair">
    <w:name w:val="SD-NoStateFair"/>
    <w:basedOn w:val="Normal"/>
    <w:uiPriority w:val="99"/>
    <w:rsid w:val="00B0700D"/>
    <w:pPr>
      <w:widowControl w:val="0"/>
      <w:autoSpaceDE w:val="0"/>
      <w:autoSpaceDN w:val="0"/>
      <w:adjustRightInd w:val="0"/>
      <w:spacing w:before="90" w:after="58" w:line="220" w:lineRule="atLeast"/>
      <w:jc w:val="both"/>
      <w:textAlignment w:val="baseline"/>
    </w:pPr>
    <w:rPr>
      <w:rFonts w:ascii="Times New Roman" w:hAnsi="Times New Roman" w:cs="Times New Roman"/>
      <w:b/>
      <w:bCs/>
      <w:i/>
      <w:iCs/>
      <w:color w:val="000000"/>
      <w:sz w:val="20"/>
      <w:szCs w:val="20"/>
    </w:rPr>
  </w:style>
  <w:style w:type="character" w:customStyle="1" w:styleId="Bold">
    <w:name w:val="Bold"/>
    <w:uiPriority w:val="99"/>
    <w:rsid w:val="00B0700D"/>
    <w:rPr>
      <w:b/>
      <w:bCs/>
    </w:rPr>
  </w:style>
  <w:style w:type="character" w:customStyle="1" w:styleId="Underline-Bold">
    <w:name w:val="Underline - Bold"/>
    <w:uiPriority w:val="99"/>
    <w:rsid w:val="00B0700D"/>
    <w:rPr>
      <w:b/>
      <w:bCs/>
      <w:u w:val="thick"/>
    </w:rPr>
  </w:style>
  <w:style w:type="character" w:customStyle="1" w:styleId="Italic">
    <w:name w:val="Italic"/>
    <w:uiPriority w:val="99"/>
    <w:rsid w:val="00B0700D"/>
    <w:rPr>
      <w:i/>
      <w:iCs/>
    </w:rPr>
  </w:style>
  <w:style w:type="character" w:customStyle="1" w:styleId="BoldItalic">
    <w:name w:val="Bold Italic"/>
    <w:uiPriority w:val="99"/>
    <w:rsid w:val="00B0700D"/>
    <w:rPr>
      <w:b/>
      <w:bCs/>
      <w:i/>
      <w:iCs/>
    </w:rPr>
  </w:style>
  <w:style w:type="character" w:customStyle="1" w:styleId="Underline">
    <w:name w:val="Underline"/>
    <w:uiPriority w:val="99"/>
    <w:rsid w:val="00B0700D"/>
    <w:rPr>
      <w:u w:val="thick"/>
    </w:rPr>
  </w:style>
  <w:style w:type="paragraph" w:styleId="BodyText">
    <w:name w:val="Body Text"/>
    <w:basedOn w:val="Normal"/>
    <w:link w:val="BodyTextChar"/>
    <w:uiPriority w:val="1"/>
    <w:qFormat/>
    <w:rsid w:val="00B0700D"/>
    <w:pPr>
      <w:widowControl w:val="0"/>
      <w:spacing w:before="7" w:after="0" w:line="240" w:lineRule="auto"/>
      <w:ind w:left="660"/>
    </w:pPr>
    <w:rPr>
      <w:rFonts w:ascii="Arial" w:eastAsia="Arial" w:hAnsi="Arial"/>
    </w:rPr>
  </w:style>
  <w:style w:type="character" w:customStyle="1" w:styleId="BodyTextChar">
    <w:name w:val="Body Text Char"/>
    <w:basedOn w:val="DefaultParagraphFont"/>
    <w:link w:val="BodyText"/>
    <w:uiPriority w:val="1"/>
    <w:rsid w:val="00B0700D"/>
    <w:rPr>
      <w:rFonts w:ascii="Arial" w:eastAsia="Arial" w:hAnsi="Arial"/>
      <w:lang w:eastAsia="en-US"/>
    </w:rPr>
  </w:style>
  <w:style w:type="paragraph" w:styleId="Title">
    <w:name w:val="Title"/>
    <w:basedOn w:val="Normal"/>
    <w:next w:val="Normal"/>
    <w:link w:val="TitleChar"/>
    <w:uiPriority w:val="10"/>
    <w:qFormat/>
    <w:rsid w:val="00B070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00D"/>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B0700D"/>
    <w:pPr>
      <w:spacing w:after="0" w:line="240" w:lineRule="auto"/>
    </w:pPr>
    <w:rPr>
      <w:lang w:eastAsia="en-US"/>
    </w:rPr>
  </w:style>
  <w:style w:type="paragraph" w:styleId="Header">
    <w:name w:val="header"/>
    <w:basedOn w:val="Normal"/>
    <w:link w:val="HeaderChar"/>
    <w:uiPriority w:val="99"/>
    <w:unhideWhenUsed/>
    <w:rsid w:val="00833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BA6"/>
    <w:rPr>
      <w:lang w:eastAsia="en-US"/>
    </w:rPr>
  </w:style>
  <w:style w:type="paragraph" w:styleId="Footer">
    <w:name w:val="footer"/>
    <w:basedOn w:val="Normal"/>
    <w:link w:val="FooterChar"/>
    <w:uiPriority w:val="99"/>
    <w:unhideWhenUsed/>
    <w:rsid w:val="0083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BA6"/>
    <w:rPr>
      <w:lang w:eastAsia="en-US"/>
    </w:rPr>
  </w:style>
  <w:style w:type="paragraph" w:styleId="BalloonText">
    <w:name w:val="Balloon Text"/>
    <w:basedOn w:val="Normal"/>
    <w:link w:val="BalloonTextChar"/>
    <w:uiPriority w:val="99"/>
    <w:semiHidden/>
    <w:unhideWhenUsed/>
    <w:rsid w:val="000C4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C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88161">
      <w:bodyDiv w:val="1"/>
      <w:marLeft w:val="0"/>
      <w:marRight w:val="0"/>
      <w:marTop w:val="0"/>
      <w:marBottom w:val="0"/>
      <w:divBdr>
        <w:top w:val="none" w:sz="0" w:space="0" w:color="auto"/>
        <w:left w:val="none" w:sz="0" w:space="0" w:color="auto"/>
        <w:bottom w:val="none" w:sz="0" w:space="0" w:color="auto"/>
        <w:right w:val="none" w:sz="0" w:space="0" w:color="auto"/>
      </w:divBdr>
    </w:div>
    <w:div w:id="14638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2020-01-13T20:04:00Z</cp:lastPrinted>
  <dcterms:created xsi:type="dcterms:W3CDTF">2020-11-05T19:44:00Z</dcterms:created>
  <dcterms:modified xsi:type="dcterms:W3CDTF">2020-11-05T19:44:00Z</dcterms:modified>
</cp:coreProperties>
</file>