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47A" w:rsidRDefault="00B5347A" w:rsidP="00B5347A">
      <w:pPr>
        <w:pStyle w:val="Title"/>
        <w:jc w:val="center"/>
      </w:pPr>
      <w:r>
        <w:t xml:space="preserve">Mini 4-H </w:t>
      </w:r>
    </w:p>
    <w:p w:rsidR="00B5347A" w:rsidRDefault="00B5347A" w:rsidP="00B5347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Leader:  Caren Crum</w:t>
      </w:r>
    </w:p>
    <w:p w:rsidR="00B5347A" w:rsidRDefault="00B5347A" w:rsidP="00B5347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765-426-1240</w:t>
      </w:r>
    </w:p>
    <w:p w:rsidR="00B5347A" w:rsidRPr="008B2334" w:rsidRDefault="00B5347A" w:rsidP="00B5347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Email:carencrum@purdue.edu</w:t>
      </w:r>
    </w:p>
    <w:p w:rsidR="00B5347A" w:rsidRDefault="00B5347A" w:rsidP="00B5347A">
      <w:pPr>
        <w:pStyle w:val="SD-Heading12C"/>
        <w:jc w:val="left"/>
      </w:pPr>
    </w:p>
    <w:p w:rsidR="00F26410" w:rsidRPr="00F26410" w:rsidRDefault="00F26410" w:rsidP="00F26410">
      <w:pPr>
        <w:pStyle w:val="SD-Heading12C"/>
      </w:pPr>
      <w:r w:rsidRPr="00F26410">
        <w:t>Mini 4-H Non-Competitive Policy</w:t>
      </w:r>
    </w:p>
    <w:p w:rsidR="00F26410" w:rsidRPr="00F26410" w:rsidRDefault="00F26410" w:rsidP="00F26410">
      <w:pPr>
        <w:pStyle w:val="SD-BodyText9pt"/>
        <w:tabs>
          <w:tab w:val="left" w:pos="270"/>
        </w:tabs>
        <w:suppressAutoHyphens/>
      </w:pPr>
      <w:r w:rsidRPr="00F26410">
        <w:t xml:space="preserve">Mini 4-H is a program designed to encourage positive development of children, Kindergarten through second grade. The goal of Mini 4-H is to help young children explore friendships outside the family; explore the way in which things work; practice both small and large motor skills; and think about the ways people work together on projects.  In Clinton County, the Mini 4-H Program is open for second grade students.  </w:t>
      </w:r>
    </w:p>
    <w:p w:rsidR="00F26410" w:rsidRPr="00F26410" w:rsidRDefault="00F26410" w:rsidP="00F26410">
      <w:pPr>
        <w:pStyle w:val="SD-BodyText9pt"/>
        <w:tabs>
          <w:tab w:val="left" w:pos="270"/>
        </w:tabs>
        <w:suppressAutoHyphens/>
      </w:pPr>
      <w:r w:rsidRPr="00F26410">
        <w:t xml:space="preserve">The NON-COMPETITIVE learning environment for Mini 4-H includes: </w:t>
      </w:r>
    </w:p>
    <w:p w:rsidR="00F26410" w:rsidRPr="00F26410" w:rsidRDefault="00F26410" w:rsidP="00F26410">
      <w:pPr>
        <w:pStyle w:val="SD-HangingIndent1"/>
        <w:suppressAutoHyphens/>
      </w:pPr>
      <w:r w:rsidRPr="00F26410">
        <w:t>1.</w:t>
      </w:r>
      <w:r w:rsidRPr="00F26410">
        <w:tab/>
        <w:t>Planned learning activities in which children are invited to be active and explore materials and ideas without the pressure of completing a specific product or exhibit.</w:t>
      </w:r>
    </w:p>
    <w:p w:rsidR="00F26410" w:rsidRPr="00F26410" w:rsidRDefault="00F26410" w:rsidP="00F26410">
      <w:pPr>
        <w:pStyle w:val="SD-HangingIndent1"/>
        <w:suppressAutoHyphens/>
      </w:pPr>
      <w:r w:rsidRPr="00F26410">
        <w:t>2.</w:t>
      </w:r>
      <w:r w:rsidRPr="00F26410">
        <w:tab/>
        <w:t>Low adult and leader to child ratio that allows time for adults and leaders to provide individual, positive encouragement, and assistance.</w:t>
      </w:r>
    </w:p>
    <w:p w:rsidR="00F26410" w:rsidRPr="00F26410" w:rsidRDefault="00F26410" w:rsidP="00F26410">
      <w:pPr>
        <w:pStyle w:val="SD-HangingIndent1"/>
        <w:suppressAutoHyphens/>
      </w:pPr>
      <w:r w:rsidRPr="00F26410">
        <w:t>3.</w:t>
      </w:r>
      <w:r w:rsidRPr="00F26410">
        <w:tab/>
        <w:t>Simple, interesting activities that are fun.</w:t>
      </w:r>
    </w:p>
    <w:p w:rsidR="00F26410" w:rsidRPr="00F26410" w:rsidRDefault="00F26410" w:rsidP="00F26410">
      <w:pPr>
        <w:pStyle w:val="SD-HangingIndent1"/>
        <w:suppressAutoHyphens/>
      </w:pPr>
      <w:r w:rsidRPr="00F26410">
        <w:t>4.</w:t>
      </w:r>
      <w:r w:rsidRPr="00F26410">
        <w:tab/>
        <w:t>Encouragement of children to participate in a group activity by sharing and/or displaying their activity projects.</w:t>
      </w:r>
    </w:p>
    <w:p w:rsidR="00F26410" w:rsidRPr="00F26410" w:rsidRDefault="00F26410" w:rsidP="00F26410">
      <w:pPr>
        <w:pStyle w:val="SD-HangingIndent1"/>
        <w:suppressAutoHyphens/>
      </w:pPr>
      <w:r w:rsidRPr="00F26410">
        <w:t>5.</w:t>
      </w:r>
      <w:r w:rsidRPr="00F26410">
        <w:tab/>
        <w:t>Rewards and/or ribbons of the same color are identical for all projects and exhibits.</w:t>
      </w:r>
    </w:p>
    <w:p w:rsidR="00F26410" w:rsidRPr="00F26410" w:rsidRDefault="00F26410" w:rsidP="00F26410">
      <w:pPr>
        <w:pStyle w:val="SD-HangingIndent1"/>
        <w:suppressAutoHyphens/>
      </w:pPr>
      <w:r w:rsidRPr="00F26410">
        <w:t>6.</w:t>
      </w:r>
      <w:r w:rsidRPr="00F26410">
        <w:tab/>
        <w:t xml:space="preserve">Mini 4-H projects are not competitively </w:t>
      </w:r>
      <w:r w:rsidRPr="002C2080">
        <w:rPr>
          <w:color w:val="auto"/>
        </w:rPr>
        <w:t>judged</w:t>
      </w:r>
      <w:r w:rsidR="00D63B9B" w:rsidRPr="002C2080">
        <w:rPr>
          <w:color w:val="auto"/>
        </w:rPr>
        <w:t xml:space="preserve"> and participation ribbons will be given</w:t>
      </w:r>
      <w:r w:rsidRPr="002C2080">
        <w:rPr>
          <w:color w:val="auto"/>
        </w:rPr>
        <w:t xml:space="preserve">, but comments </w:t>
      </w:r>
      <w:r w:rsidRPr="00F26410">
        <w:t>on the project will be shared with the child at project check-out after the fair.</w:t>
      </w:r>
      <w:r w:rsidR="00D63B9B">
        <w:t xml:space="preserve"> </w:t>
      </w:r>
    </w:p>
    <w:p w:rsidR="00F26410" w:rsidRPr="00C23DC1" w:rsidRDefault="00F26410" w:rsidP="00F26410">
      <w:pPr>
        <w:pStyle w:val="SD-BodyText9pt"/>
      </w:pPr>
      <w:r w:rsidRPr="00F26410">
        <w:t xml:space="preserve">NOTE:  Purdue University and the Indiana 4-H Youth Development Program do not support, endorse, or encourage programming for children prior to Kindergarten.  Clinton County 4-H Programming begins with </w:t>
      </w:r>
      <w:r w:rsidR="00B45158">
        <w:t>Kindergarten</w:t>
      </w:r>
      <w:r w:rsidRPr="00F26410">
        <w:t>.</w:t>
      </w:r>
    </w:p>
    <w:p w:rsidR="00F26410" w:rsidRPr="00C23DC1" w:rsidRDefault="00F26410" w:rsidP="00F26410">
      <w:pPr>
        <w:pStyle w:val="SD-Heading12C"/>
      </w:pPr>
    </w:p>
    <w:p w:rsidR="005E649B" w:rsidRPr="0099736E" w:rsidRDefault="005E649B" w:rsidP="005E649B">
      <w:pPr>
        <w:pStyle w:val="SD-HeadingPROJECTS"/>
      </w:pPr>
      <w:r w:rsidRPr="0099736E">
        <w:t>Mini 4-H</w:t>
      </w:r>
    </w:p>
    <w:p w:rsidR="005E649B" w:rsidRPr="0099736E" w:rsidRDefault="005E649B" w:rsidP="005E649B">
      <w:pPr>
        <w:pStyle w:val="SD-Heading10L"/>
        <w:rPr>
          <w:rStyle w:val="Bold"/>
          <w:b w:val="0"/>
          <w:bCs w:val="0"/>
        </w:rPr>
      </w:pPr>
      <w:r w:rsidRPr="0099736E">
        <w:rPr>
          <w:rStyle w:val="Bold"/>
          <w:b w:val="0"/>
          <w:bCs w:val="0"/>
        </w:rPr>
        <w:t xml:space="preserve">PROJECT DESCRIPTION:  </w:t>
      </w:r>
    </w:p>
    <w:p w:rsidR="005E649B" w:rsidRPr="0099736E" w:rsidRDefault="005E649B" w:rsidP="005E649B">
      <w:pPr>
        <w:pStyle w:val="SD-BodyText9pt"/>
        <w:suppressAutoHyphens/>
      </w:pPr>
      <w:r w:rsidRPr="0099736E">
        <w:t>In Clinton County, these projects are for second graders. Mini 4-H is designed to be an introduction to the 4-H educational system. Young people can explore some of the project areas that will be available to them in 4-H, enjoy the club atmosphere, and learn new skills without the pressure of competition.</w:t>
      </w:r>
    </w:p>
    <w:p w:rsidR="005E649B" w:rsidRPr="0099736E" w:rsidRDefault="005E649B" w:rsidP="005E649B">
      <w:pPr>
        <w:pStyle w:val="SD-BodyText9pt"/>
        <w:suppressAutoHyphens/>
      </w:pPr>
      <w:r w:rsidRPr="0099736E">
        <w:t xml:space="preserve">Mini 4-H members need to enroll by </w:t>
      </w:r>
      <w:r>
        <w:t>January 15</w:t>
      </w:r>
      <w:r w:rsidRPr="00A00347">
        <w:rPr>
          <w:vertAlign w:val="superscript"/>
        </w:rPr>
        <w:t>th</w:t>
      </w:r>
      <w:r>
        <w:t xml:space="preserve"> </w:t>
      </w:r>
      <w:r w:rsidRPr="0099736E">
        <w:t>and pay a $10.00 enrollment fee.</w:t>
      </w:r>
    </w:p>
    <w:p w:rsidR="005E649B" w:rsidRPr="0099736E" w:rsidRDefault="005E649B" w:rsidP="005E649B">
      <w:pPr>
        <w:pStyle w:val="SD-BodyText9pt"/>
        <w:suppressAutoHyphens/>
      </w:pPr>
      <w:r w:rsidRPr="0099736E">
        <w:t>NOTE: Please read the Safety Policy for Mini 4-H members.</w:t>
      </w:r>
    </w:p>
    <w:p w:rsidR="005E649B" w:rsidRDefault="005E649B" w:rsidP="005E649B">
      <w:pPr>
        <w:pStyle w:val="SD-BodyText9pt"/>
        <w:suppressAutoHyphens/>
      </w:pPr>
      <w:r>
        <w:t xml:space="preserve">There will be </w:t>
      </w:r>
      <w:r w:rsidRPr="0099736E">
        <w:t xml:space="preserve">Mini 4-H </w:t>
      </w:r>
      <w:r>
        <w:t>Workshops</w:t>
      </w:r>
      <w:r w:rsidRPr="0099736E">
        <w:t xml:space="preserve"> at the 4-H </w:t>
      </w:r>
      <w:r>
        <w:t>Fairgrounds.</w:t>
      </w:r>
      <w:r w:rsidRPr="0099736E">
        <w:t xml:space="preserve"> Mini 4-H members are encouraged to participate in the </w:t>
      </w:r>
      <w:r>
        <w:t>workshops</w:t>
      </w:r>
      <w:r w:rsidRPr="0099736E">
        <w:t>, as there will be fun filled activities where youth will have the opportunities to complete projects for exhibit.</w:t>
      </w:r>
    </w:p>
    <w:p w:rsidR="006F47D0" w:rsidRDefault="005E649B" w:rsidP="005E649B">
      <w:pPr>
        <w:pStyle w:val="SD-BodyText9pt"/>
        <w:suppressAutoHyphens/>
      </w:pPr>
      <w:r>
        <w:t>Mini 4-H members are also encouraged to attend their local 4-H club meetings.</w:t>
      </w:r>
    </w:p>
    <w:p w:rsidR="006F47D0" w:rsidRPr="005E54AB" w:rsidRDefault="006F47D0" w:rsidP="005E649B">
      <w:pPr>
        <w:pStyle w:val="SD-BodyText9pt"/>
        <w:suppressAutoHyphens/>
        <w:rPr>
          <w:color w:val="auto"/>
          <w:sz w:val="24"/>
          <w:szCs w:val="24"/>
          <w:u w:val="single"/>
        </w:rPr>
      </w:pPr>
      <w:r w:rsidRPr="005E54AB">
        <w:rPr>
          <w:color w:val="auto"/>
          <w:sz w:val="24"/>
          <w:szCs w:val="24"/>
          <w:u w:val="single"/>
        </w:rPr>
        <w:t>Please turn in any record sheets or booklets at the pre-fair project check-in.</w:t>
      </w:r>
    </w:p>
    <w:p w:rsidR="00176E22" w:rsidRDefault="00176E22" w:rsidP="005E649B">
      <w:pPr>
        <w:pStyle w:val="SD-Heading10L"/>
        <w:rPr>
          <w:rStyle w:val="Bold"/>
          <w:b w:val="0"/>
          <w:bCs w:val="0"/>
        </w:rPr>
      </w:pPr>
    </w:p>
    <w:p w:rsidR="005E649B" w:rsidRPr="0099736E" w:rsidRDefault="005E649B" w:rsidP="005E649B">
      <w:pPr>
        <w:pStyle w:val="SD-Heading10L"/>
        <w:rPr>
          <w:rStyle w:val="Bold"/>
          <w:b w:val="0"/>
          <w:bCs w:val="0"/>
        </w:rPr>
      </w:pPr>
      <w:r w:rsidRPr="0099736E">
        <w:rPr>
          <w:rStyle w:val="Bold"/>
          <w:b w:val="0"/>
          <w:bCs w:val="0"/>
        </w:rPr>
        <w:t>Mini Aerospace</w:t>
      </w:r>
    </w:p>
    <w:p w:rsidR="005E649B" w:rsidRPr="0099736E" w:rsidRDefault="005E649B" w:rsidP="005E649B">
      <w:pPr>
        <w:pStyle w:val="SD-BodyText9pt"/>
        <w:suppressAutoHyphens/>
      </w:pPr>
      <w:r w:rsidRPr="0099736E">
        <w:t>Attend Aerospace Workshop. Prior to the workshop, Mini 4-H members will purchase a model rocket kit from the Ext</w:t>
      </w:r>
      <w:r w:rsidR="006F47D0">
        <w:t>ension Office (usually costs $15</w:t>
      </w:r>
      <w:r w:rsidRPr="0099736E">
        <w:t>) and build the rocket at this workshop. If you are unable to attend the workshop, rocket kits may be purchased at the Extens</w:t>
      </w:r>
      <w:r w:rsidR="006F47D0">
        <w:t>ion Office and made on your own</w:t>
      </w:r>
      <w:r w:rsidRPr="0099736E">
        <w:t>.</w:t>
      </w:r>
    </w:p>
    <w:p w:rsidR="005E649B" w:rsidRPr="0099736E" w:rsidRDefault="005E649B" w:rsidP="005E649B">
      <w:pPr>
        <w:pStyle w:val="SD-Heading10L"/>
        <w:rPr>
          <w:rStyle w:val="Bold"/>
          <w:b w:val="0"/>
          <w:bCs w:val="0"/>
        </w:rPr>
      </w:pPr>
      <w:r w:rsidRPr="0099736E">
        <w:rPr>
          <w:rStyle w:val="Bold"/>
          <w:b w:val="0"/>
          <w:bCs w:val="0"/>
        </w:rPr>
        <w:t>Mini Collections</w:t>
      </w:r>
    </w:p>
    <w:p w:rsidR="005E649B" w:rsidRPr="0099736E" w:rsidRDefault="005E649B" w:rsidP="005E649B">
      <w:pPr>
        <w:pStyle w:val="SD-BodyText9pt"/>
        <w:suppressAutoHyphens/>
      </w:pPr>
      <w:r w:rsidRPr="0099736E">
        <w:t>Exhibit six items from your collection. Display in an attractive manner, and in a way that will protect your articles. The collection could be mounted on heavy cardboard or wood, in a box, notebook, etc.</w:t>
      </w:r>
      <w:bookmarkStart w:id="0" w:name="_GoBack"/>
      <w:bookmarkEnd w:id="0"/>
    </w:p>
    <w:p w:rsidR="005E649B" w:rsidRPr="0099736E" w:rsidRDefault="005E649B" w:rsidP="005E649B">
      <w:pPr>
        <w:pStyle w:val="SD-BodyText9pt"/>
        <w:suppressAutoHyphens/>
      </w:pPr>
      <w:r w:rsidRPr="0099736E">
        <w:t>(EXHIBIT AT OWN RISK OR DISPLAY PHOTO OF COLLECTION)</w:t>
      </w:r>
    </w:p>
    <w:p w:rsidR="005E649B" w:rsidRPr="0099736E" w:rsidRDefault="005E649B" w:rsidP="005E649B">
      <w:pPr>
        <w:pStyle w:val="SD-Heading10L"/>
        <w:rPr>
          <w:rStyle w:val="Bold"/>
          <w:b w:val="0"/>
          <w:bCs w:val="0"/>
        </w:rPr>
      </w:pPr>
      <w:r w:rsidRPr="0099736E">
        <w:rPr>
          <w:rStyle w:val="Bold"/>
          <w:b w:val="0"/>
          <w:bCs w:val="0"/>
        </w:rPr>
        <w:t>Mini Craft</w:t>
      </w:r>
    </w:p>
    <w:p w:rsidR="005E649B" w:rsidRPr="0099736E" w:rsidRDefault="005E649B" w:rsidP="005E649B">
      <w:pPr>
        <w:pStyle w:val="SD-BodyText9pt"/>
        <w:suppressAutoHyphens/>
      </w:pPr>
      <w:r w:rsidRPr="0099736E">
        <w:t xml:space="preserve">Exhibit one article you made, following the instructions in your </w:t>
      </w:r>
      <w:r w:rsidR="006F47D0">
        <w:t>booklet</w:t>
      </w:r>
      <w:r w:rsidRPr="0099736E">
        <w:t>, or from ideas you have discussed with your leade</w:t>
      </w:r>
      <w:r>
        <w:t>r</w:t>
      </w:r>
      <w:r w:rsidRPr="0099736E">
        <w:t>.</w:t>
      </w:r>
    </w:p>
    <w:p w:rsidR="00176E22" w:rsidRPr="007F1204" w:rsidRDefault="00176E22" w:rsidP="00176E22">
      <w:pPr>
        <w:pStyle w:val="SD-Heading10L"/>
        <w:rPr>
          <w:rStyle w:val="Bold"/>
          <w:b w:val="0"/>
          <w:bCs w:val="0"/>
          <w:color w:val="auto"/>
        </w:rPr>
      </w:pPr>
      <w:r w:rsidRPr="007F1204">
        <w:rPr>
          <w:rStyle w:val="Bold"/>
          <w:b w:val="0"/>
          <w:bCs w:val="0"/>
          <w:color w:val="auto"/>
        </w:rPr>
        <w:t>Mini Electric</w:t>
      </w:r>
    </w:p>
    <w:p w:rsidR="00176E22" w:rsidRPr="007F1204" w:rsidRDefault="00176E22" w:rsidP="00176E22">
      <w:pPr>
        <w:pStyle w:val="SD-BodyText9pt"/>
        <w:suppressAutoHyphens/>
        <w:rPr>
          <w:rStyle w:val="Bold"/>
          <w:b w:val="0"/>
          <w:bCs w:val="0"/>
          <w:color w:val="auto"/>
        </w:rPr>
      </w:pPr>
      <w:r w:rsidRPr="007F1204">
        <w:rPr>
          <w:color w:val="auto"/>
        </w:rPr>
        <w:t>Exhibit the electric kit you made and complete the activities in your booklet.</w:t>
      </w:r>
    </w:p>
    <w:p w:rsidR="005E649B" w:rsidRPr="0099736E" w:rsidRDefault="005E649B" w:rsidP="005E649B">
      <w:pPr>
        <w:pStyle w:val="SD-Heading10L"/>
        <w:rPr>
          <w:rStyle w:val="Bold"/>
          <w:b w:val="0"/>
          <w:bCs w:val="0"/>
        </w:rPr>
      </w:pPr>
      <w:r w:rsidRPr="0099736E">
        <w:rPr>
          <w:rStyle w:val="Bold"/>
          <w:b w:val="0"/>
          <w:bCs w:val="0"/>
        </w:rPr>
        <w:lastRenderedPageBreak/>
        <w:t>Mini Flowers</w:t>
      </w:r>
    </w:p>
    <w:p w:rsidR="005E649B" w:rsidRPr="0099736E" w:rsidRDefault="005E649B" w:rsidP="005E649B">
      <w:pPr>
        <w:pStyle w:val="SD-BodyText9pt"/>
        <w:suppressAutoHyphens/>
      </w:pPr>
      <w:r w:rsidRPr="0099736E">
        <w:t xml:space="preserve">Exhibit one single bloom of a dwarf variety flower you have grown (such as a Zinnia or </w:t>
      </w:r>
      <w:r w:rsidR="006F47D0">
        <w:t xml:space="preserve">Marigold). </w:t>
      </w:r>
      <w:r w:rsidRPr="0099736E">
        <w:t>Display in a small disposable bottle (such as pop bottle).</w:t>
      </w:r>
    </w:p>
    <w:p w:rsidR="005E649B" w:rsidRPr="0099736E" w:rsidRDefault="005E649B" w:rsidP="005E649B">
      <w:pPr>
        <w:pStyle w:val="SD-Heading10L"/>
        <w:rPr>
          <w:rStyle w:val="Bold"/>
          <w:b w:val="0"/>
          <w:bCs w:val="0"/>
        </w:rPr>
      </w:pPr>
      <w:r w:rsidRPr="0099736E">
        <w:rPr>
          <w:rStyle w:val="Bold"/>
          <w:b w:val="0"/>
          <w:bCs w:val="0"/>
        </w:rPr>
        <w:t>Mini Foods</w:t>
      </w:r>
    </w:p>
    <w:p w:rsidR="005E649B" w:rsidRPr="0099736E" w:rsidRDefault="005E649B" w:rsidP="005E649B">
      <w:pPr>
        <w:pStyle w:val="SD-BodyText9pt"/>
        <w:suppressAutoHyphens/>
      </w:pPr>
      <w:r w:rsidRPr="0099736E">
        <w:t xml:space="preserve">Learn to make no-bake cookies. Learn about My Plate nutrition information, and some basic “how </w:t>
      </w:r>
      <w:proofErr w:type="spellStart"/>
      <w:r w:rsidRPr="0099736E">
        <w:t>to’s</w:t>
      </w:r>
      <w:proofErr w:type="spellEnd"/>
      <w:r w:rsidRPr="0099736E">
        <w:t xml:space="preserve">” in the kitchen. Exhibit 6 no-bake cookies on a paper </w:t>
      </w:r>
      <w:r w:rsidR="006F47D0">
        <w:t xml:space="preserve">plate (covered with clear wrap). </w:t>
      </w:r>
      <w:r w:rsidRPr="0099736E">
        <w:t xml:space="preserve"> </w:t>
      </w:r>
    </w:p>
    <w:p w:rsidR="005E649B" w:rsidRPr="0099736E" w:rsidRDefault="005E649B" w:rsidP="005E649B">
      <w:pPr>
        <w:pStyle w:val="SD-Heading10L"/>
        <w:rPr>
          <w:rStyle w:val="Bold"/>
          <w:b w:val="0"/>
          <w:bCs w:val="0"/>
        </w:rPr>
      </w:pPr>
      <w:r w:rsidRPr="0099736E">
        <w:rPr>
          <w:rStyle w:val="Bold"/>
          <w:b w:val="0"/>
          <w:bCs w:val="0"/>
        </w:rPr>
        <w:t>Mini Forestry</w:t>
      </w:r>
    </w:p>
    <w:p w:rsidR="00636662" w:rsidRDefault="005E649B" w:rsidP="00176E22">
      <w:pPr>
        <w:pStyle w:val="SD-BodyText9pt"/>
        <w:suppressAutoHyphens/>
        <w:rPr>
          <w:rStyle w:val="Bold"/>
          <w:b w:val="0"/>
          <w:bCs w:val="0"/>
        </w:rPr>
      </w:pPr>
      <w:r w:rsidRPr="0099736E">
        <w:t xml:space="preserve">Learn how to collect, press, and identify two leaf specimens. Also, cut a picture of a tree out of a magazine and write a sentence on what that tree is used for. Glue the picture and the leaves to a 14” x 22” poster board, and exhibit it at the county fair.  </w:t>
      </w:r>
      <w:r w:rsidR="006F47D0">
        <w:t>Poster board is available for purchase at the Extension Office.</w:t>
      </w:r>
    </w:p>
    <w:p w:rsidR="005E649B" w:rsidRPr="0099736E" w:rsidRDefault="005E649B" w:rsidP="005E649B">
      <w:pPr>
        <w:pStyle w:val="SD-Heading10L"/>
        <w:rPr>
          <w:rStyle w:val="Bold"/>
          <w:b w:val="0"/>
          <w:bCs w:val="0"/>
        </w:rPr>
      </w:pPr>
      <w:r w:rsidRPr="0099736E">
        <w:rPr>
          <w:rStyle w:val="Bold"/>
          <w:b w:val="0"/>
          <w:bCs w:val="0"/>
        </w:rPr>
        <w:t>Mini Gardening</w:t>
      </w:r>
    </w:p>
    <w:p w:rsidR="005E649B" w:rsidRPr="0099736E" w:rsidRDefault="005E649B" w:rsidP="005E649B">
      <w:pPr>
        <w:pStyle w:val="SD-BodyText9pt"/>
        <w:suppressAutoHyphens/>
      </w:pPr>
      <w:r w:rsidRPr="0099736E">
        <w:t>Exhibit one single plate (paper plate)</w:t>
      </w:r>
      <w:r w:rsidR="006F47D0">
        <w:t xml:space="preserve"> of a vegetable you have grown.</w:t>
      </w:r>
    </w:p>
    <w:p w:rsidR="005E649B" w:rsidRDefault="005E649B" w:rsidP="005E649B">
      <w:pPr>
        <w:pStyle w:val="SD-Heading10L"/>
        <w:rPr>
          <w:rStyle w:val="Bold"/>
          <w:b w:val="0"/>
          <w:bCs w:val="0"/>
        </w:rPr>
      </w:pPr>
      <w:r>
        <w:rPr>
          <w:rStyle w:val="Bold"/>
          <w:b w:val="0"/>
          <w:bCs w:val="0"/>
        </w:rPr>
        <w:t>mini livestock</w:t>
      </w:r>
    </w:p>
    <w:p w:rsidR="005E649B" w:rsidRPr="0099736E" w:rsidRDefault="005E649B" w:rsidP="005E649B">
      <w:pPr>
        <w:pStyle w:val="SD-BodyText9pt"/>
        <w:suppressAutoHyphens/>
      </w:pPr>
      <w:r>
        <w:t xml:space="preserve">Exhibit a </w:t>
      </w:r>
      <w:r w:rsidR="00E365B0">
        <w:t xml:space="preserve">binder </w:t>
      </w:r>
      <w:r>
        <w:t xml:space="preserve">about one of the topics in your project </w:t>
      </w:r>
      <w:r w:rsidR="006F47D0">
        <w:t>booklet</w:t>
      </w:r>
      <w:r w:rsidRPr="0099736E">
        <w:t>.</w:t>
      </w:r>
    </w:p>
    <w:p w:rsidR="005E649B" w:rsidRPr="0099736E" w:rsidRDefault="005E649B" w:rsidP="005E649B">
      <w:pPr>
        <w:pStyle w:val="SD-Heading10L"/>
        <w:rPr>
          <w:rStyle w:val="Bold"/>
          <w:b w:val="0"/>
          <w:bCs w:val="0"/>
        </w:rPr>
      </w:pPr>
      <w:r w:rsidRPr="0099736E">
        <w:rPr>
          <w:rStyle w:val="Bold"/>
          <w:b w:val="0"/>
          <w:bCs w:val="0"/>
        </w:rPr>
        <w:t>Mini Models</w:t>
      </w:r>
    </w:p>
    <w:p w:rsidR="005E649B" w:rsidRPr="0099736E" w:rsidRDefault="005E649B" w:rsidP="005E649B">
      <w:pPr>
        <w:pStyle w:val="SD-BodyText9pt"/>
        <w:suppressAutoHyphens/>
      </w:pPr>
      <w:r w:rsidRPr="0099736E">
        <w:t>Exhibit one of the models suggested in the project book: car, boat, plane, etc.</w:t>
      </w:r>
    </w:p>
    <w:p w:rsidR="005E649B" w:rsidRPr="0099736E" w:rsidRDefault="005E649B" w:rsidP="005E649B">
      <w:pPr>
        <w:pStyle w:val="SD-Heading10L"/>
        <w:rPr>
          <w:rStyle w:val="Bold"/>
          <w:b w:val="0"/>
          <w:bCs w:val="0"/>
        </w:rPr>
      </w:pPr>
      <w:r w:rsidRPr="0099736E">
        <w:rPr>
          <w:rStyle w:val="Bold"/>
          <w:b w:val="0"/>
          <w:bCs w:val="0"/>
        </w:rPr>
        <w:t>Mini Photography</w:t>
      </w:r>
    </w:p>
    <w:p w:rsidR="005E649B" w:rsidRPr="0099736E" w:rsidRDefault="005E649B" w:rsidP="005E649B">
      <w:pPr>
        <w:pStyle w:val="SD-BodyText9pt"/>
        <w:suppressAutoHyphens/>
      </w:pPr>
      <w:r w:rsidRPr="0099736E">
        <w:t xml:space="preserve">Exhibit six pictures you have taken. Follow the directions in your project </w:t>
      </w:r>
      <w:r w:rsidR="006F47D0">
        <w:t>booklet</w:t>
      </w:r>
      <w:r w:rsidRPr="0099736E">
        <w:t xml:space="preserve"> regarding display.</w:t>
      </w:r>
    </w:p>
    <w:p w:rsidR="00176E22" w:rsidRPr="007F1204" w:rsidRDefault="00176E22" w:rsidP="00176E22">
      <w:pPr>
        <w:pStyle w:val="SD-Heading10L"/>
        <w:rPr>
          <w:rStyle w:val="Bold"/>
          <w:b w:val="0"/>
          <w:bCs w:val="0"/>
          <w:color w:val="auto"/>
        </w:rPr>
      </w:pPr>
      <w:r w:rsidRPr="007F1204">
        <w:rPr>
          <w:rStyle w:val="Bold"/>
          <w:b w:val="0"/>
          <w:bCs w:val="0"/>
          <w:color w:val="auto"/>
        </w:rPr>
        <w:t>Mini robotics</w:t>
      </w:r>
    </w:p>
    <w:p w:rsidR="00176E22" w:rsidRPr="007F1204" w:rsidRDefault="00176E22" w:rsidP="00176E22">
      <w:pPr>
        <w:pStyle w:val="SD-BodyText9pt"/>
        <w:suppressAutoHyphens/>
        <w:rPr>
          <w:rStyle w:val="Bold"/>
          <w:b w:val="0"/>
          <w:bCs w:val="0"/>
          <w:color w:val="auto"/>
        </w:rPr>
      </w:pPr>
      <w:r w:rsidRPr="007F1204">
        <w:rPr>
          <w:color w:val="auto"/>
        </w:rPr>
        <w:t>Exhibit the robot you made from the kit and complete the activities in your booklet.</w:t>
      </w:r>
    </w:p>
    <w:p w:rsidR="005E649B" w:rsidRPr="007F1204" w:rsidRDefault="005E649B" w:rsidP="005E649B">
      <w:pPr>
        <w:pStyle w:val="SD-Heading10L"/>
        <w:rPr>
          <w:rStyle w:val="Bold"/>
          <w:b w:val="0"/>
          <w:bCs w:val="0"/>
          <w:color w:val="auto"/>
        </w:rPr>
      </w:pPr>
      <w:r w:rsidRPr="007F1204">
        <w:rPr>
          <w:rStyle w:val="Bold"/>
          <w:b w:val="0"/>
          <w:bCs w:val="0"/>
          <w:color w:val="auto"/>
        </w:rPr>
        <w:t>Mini Sewing</w:t>
      </w:r>
    </w:p>
    <w:p w:rsidR="005E649B" w:rsidRPr="007F1204" w:rsidRDefault="005E649B" w:rsidP="005E649B">
      <w:pPr>
        <w:pStyle w:val="SD-BodyText9pt"/>
        <w:suppressAutoHyphens/>
        <w:rPr>
          <w:color w:val="auto"/>
        </w:rPr>
      </w:pPr>
      <w:r w:rsidRPr="007F1204">
        <w:rPr>
          <w:color w:val="auto"/>
        </w:rPr>
        <w:t xml:space="preserve">You do not have to have a sewing machine to take this project. Make and exhibit one of the articles in your project </w:t>
      </w:r>
      <w:r w:rsidR="006F47D0" w:rsidRPr="007F1204">
        <w:rPr>
          <w:color w:val="auto"/>
        </w:rPr>
        <w:t>booklet</w:t>
      </w:r>
      <w:r w:rsidRPr="007F1204">
        <w:rPr>
          <w:color w:val="auto"/>
        </w:rPr>
        <w:t xml:space="preserve"> (Kool Cat Pillow, Honey Bear </w:t>
      </w:r>
      <w:r w:rsidR="00E365B0" w:rsidRPr="007F1204">
        <w:rPr>
          <w:color w:val="auto"/>
        </w:rPr>
        <w:t>Pillow, or Helping Hand Puppet)</w:t>
      </w:r>
      <w:r w:rsidRPr="007F1204">
        <w:rPr>
          <w:color w:val="auto"/>
        </w:rPr>
        <w:t xml:space="preserve">.  </w:t>
      </w:r>
    </w:p>
    <w:p w:rsidR="00176E22" w:rsidRPr="007F1204" w:rsidRDefault="00176E22" w:rsidP="00176E22">
      <w:pPr>
        <w:pStyle w:val="SD-Heading10L"/>
        <w:rPr>
          <w:rStyle w:val="Bold"/>
          <w:b w:val="0"/>
          <w:bCs w:val="0"/>
          <w:color w:val="auto"/>
        </w:rPr>
      </w:pPr>
      <w:r w:rsidRPr="007F1204">
        <w:rPr>
          <w:rStyle w:val="Bold"/>
          <w:b w:val="0"/>
          <w:bCs w:val="0"/>
          <w:color w:val="auto"/>
        </w:rPr>
        <w:t>Mini Weather</w:t>
      </w:r>
    </w:p>
    <w:p w:rsidR="00176E22" w:rsidRPr="00176E22" w:rsidRDefault="00176E22" w:rsidP="00176E22">
      <w:pPr>
        <w:pStyle w:val="SD-BodyText9pt"/>
        <w:suppressAutoHyphens/>
        <w:rPr>
          <w:rStyle w:val="Bold"/>
          <w:b w:val="0"/>
          <w:bCs w:val="0"/>
          <w:color w:val="C00000"/>
        </w:rPr>
      </w:pPr>
      <w:r w:rsidRPr="007F1204">
        <w:rPr>
          <w:color w:val="auto"/>
        </w:rPr>
        <w:t>Exhibit the weather kit you made and complete the activities in your booklet.</w:t>
      </w:r>
    </w:p>
    <w:p w:rsidR="005E649B" w:rsidRPr="0099736E" w:rsidRDefault="005E649B" w:rsidP="005E649B">
      <w:pPr>
        <w:pStyle w:val="SD-Heading10L"/>
        <w:rPr>
          <w:rStyle w:val="Bold"/>
          <w:b w:val="0"/>
          <w:bCs w:val="0"/>
        </w:rPr>
      </w:pPr>
      <w:r w:rsidRPr="0099736E">
        <w:rPr>
          <w:rStyle w:val="Bold"/>
          <w:b w:val="0"/>
          <w:bCs w:val="0"/>
        </w:rPr>
        <w:t>Mini Wildlife</w:t>
      </w:r>
    </w:p>
    <w:p w:rsidR="005E649B" w:rsidRPr="0099736E" w:rsidRDefault="005E649B" w:rsidP="005E649B">
      <w:pPr>
        <w:pStyle w:val="SD-BodyText9pt"/>
        <w:suppressAutoHyphens/>
      </w:pPr>
      <w:r w:rsidRPr="0099736E">
        <w:t xml:space="preserve">Color the pictures as described in your project </w:t>
      </w:r>
      <w:r w:rsidR="006F47D0">
        <w:t>booklet</w:t>
      </w:r>
      <w:r w:rsidRPr="0099736E">
        <w:t xml:space="preserve">. Mount the pictures on a 14” x 22” poster board and label them with the name, type of animal, and what it likes to eat (according to directions in your </w:t>
      </w:r>
      <w:r w:rsidR="006F47D0">
        <w:t>booklet</w:t>
      </w:r>
      <w:r w:rsidRPr="0099736E">
        <w:t xml:space="preserve">). </w:t>
      </w:r>
      <w:r w:rsidR="00E365B0">
        <w:t>Poster board is available for purchase at the Extension Office.</w:t>
      </w:r>
    </w:p>
    <w:p w:rsidR="005E649B" w:rsidRPr="0099736E" w:rsidRDefault="005E649B" w:rsidP="005E649B">
      <w:pPr>
        <w:pStyle w:val="SD-Heading10L"/>
        <w:rPr>
          <w:rStyle w:val="Bold"/>
          <w:b w:val="0"/>
          <w:bCs w:val="0"/>
        </w:rPr>
      </w:pPr>
      <w:r w:rsidRPr="0099736E">
        <w:rPr>
          <w:rStyle w:val="Bold"/>
          <w:b w:val="0"/>
          <w:bCs w:val="0"/>
        </w:rPr>
        <w:t>Mini Woodcraft</w:t>
      </w:r>
    </w:p>
    <w:p w:rsidR="006F47D0" w:rsidRDefault="005E649B" w:rsidP="005E649B">
      <w:pPr>
        <w:pStyle w:val="SD-BodyText9pt"/>
        <w:suppressAutoHyphens/>
      </w:pPr>
      <w:r w:rsidRPr="0099736E">
        <w:t xml:space="preserve">Exhibit a birdhouse or bird feeder that you have built from a kit by following the instructions in your project </w:t>
      </w:r>
      <w:r w:rsidR="006F47D0">
        <w:t>booklet</w:t>
      </w:r>
      <w:r w:rsidRPr="0099736E">
        <w:t xml:space="preserve">. </w:t>
      </w:r>
    </w:p>
    <w:p w:rsidR="00E365B0" w:rsidRDefault="00E365B0" w:rsidP="005E649B">
      <w:pPr>
        <w:pStyle w:val="SD-BodyText9pt"/>
        <w:suppressAutoHyphens/>
      </w:pPr>
    </w:p>
    <w:p w:rsidR="00E365B0" w:rsidRDefault="00E365B0" w:rsidP="005E649B">
      <w:pPr>
        <w:pStyle w:val="SD-BodyText9pt"/>
        <w:suppressAutoHyphens/>
      </w:pPr>
    </w:p>
    <w:p w:rsidR="005E649B" w:rsidRDefault="005E649B" w:rsidP="005E649B">
      <w:pPr>
        <w:pStyle w:val="SD-BodyText9pt"/>
        <w:suppressAutoHyphens/>
      </w:pPr>
    </w:p>
    <w:p w:rsidR="00552D5C" w:rsidRDefault="00552D5C"/>
    <w:sectPr w:rsidR="00552D5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C03" w:rsidRDefault="00CC1C03" w:rsidP="003B5350">
      <w:pPr>
        <w:spacing w:after="0" w:line="240" w:lineRule="auto"/>
      </w:pPr>
      <w:r>
        <w:separator/>
      </w:r>
    </w:p>
  </w:endnote>
  <w:endnote w:type="continuationSeparator" w:id="0">
    <w:p w:rsidR="00CC1C03" w:rsidRDefault="00CC1C03" w:rsidP="003B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350" w:rsidRDefault="003B5350">
    <w:pPr>
      <w:pStyle w:val="Footer"/>
    </w:pPr>
    <w:r>
      <w:ptab w:relativeTo="margin" w:alignment="center" w:leader="none"/>
    </w:r>
    <w:r>
      <w:ptab w:relativeTo="margin" w:alignment="right" w:leader="none"/>
    </w:r>
    <w:r w:rsidR="00176E22">
      <w:t>Updated 1/20</w:t>
    </w:r>
    <w:r w:rsidR="007F1204">
      <w:t>2</w:t>
    </w:r>
    <w:r w:rsidR="002C2080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C03" w:rsidRDefault="00CC1C03" w:rsidP="003B5350">
      <w:pPr>
        <w:spacing w:after="0" w:line="240" w:lineRule="auto"/>
      </w:pPr>
      <w:r>
        <w:separator/>
      </w:r>
    </w:p>
  </w:footnote>
  <w:footnote w:type="continuationSeparator" w:id="0">
    <w:p w:rsidR="00CC1C03" w:rsidRDefault="00CC1C03" w:rsidP="003B5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10"/>
    <w:rsid w:val="00010D82"/>
    <w:rsid w:val="00012130"/>
    <w:rsid w:val="00013C2F"/>
    <w:rsid w:val="00015941"/>
    <w:rsid w:val="00017718"/>
    <w:rsid w:val="00026ACF"/>
    <w:rsid w:val="00027AB2"/>
    <w:rsid w:val="00030C1B"/>
    <w:rsid w:val="000375DF"/>
    <w:rsid w:val="0004100E"/>
    <w:rsid w:val="00052547"/>
    <w:rsid w:val="000629DD"/>
    <w:rsid w:val="00070961"/>
    <w:rsid w:val="00073043"/>
    <w:rsid w:val="0007670F"/>
    <w:rsid w:val="00083B7D"/>
    <w:rsid w:val="0009795F"/>
    <w:rsid w:val="000A1348"/>
    <w:rsid w:val="000B3FCC"/>
    <w:rsid w:val="000B5527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1078FB"/>
    <w:rsid w:val="001119AC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39C2"/>
    <w:rsid w:val="001406B6"/>
    <w:rsid w:val="00141BAF"/>
    <w:rsid w:val="0014467B"/>
    <w:rsid w:val="00152470"/>
    <w:rsid w:val="001528FE"/>
    <w:rsid w:val="00162DAA"/>
    <w:rsid w:val="001708CF"/>
    <w:rsid w:val="00173F38"/>
    <w:rsid w:val="00176E22"/>
    <w:rsid w:val="00180B11"/>
    <w:rsid w:val="001818DE"/>
    <w:rsid w:val="00183C7B"/>
    <w:rsid w:val="00192265"/>
    <w:rsid w:val="001A5AF6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D240B"/>
    <w:rsid w:val="001D2E24"/>
    <w:rsid w:val="001D4AB8"/>
    <w:rsid w:val="001E168C"/>
    <w:rsid w:val="001E29A0"/>
    <w:rsid w:val="001E2F60"/>
    <w:rsid w:val="001F1EF4"/>
    <w:rsid w:val="001F62F0"/>
    <w:rsid w:val="001F67AB"/>
    <w:rsid w:val="0020504D"/>
    <w:rsid w:val="0021050D"/>
    <w:rsid w:val="00214137"/>
    <w:rsid w:val="002169E1"/>
    <w:rsid w:val="00222CA9"/>
    <w:rsid w:val="00226255"/>
    <w:rsid w:val="0022772E"/>
    <w:rsid w:val="0023264A"/>
    <w:rsid w:val="002423DE"/>
    <w:rsid w:val="00262050"/>
    <w:rsid w:val="00265B51"/>
    <w:rsid w:val="0027296A"/>
    <w:rsid w:val="002771D0"/>
    <w:rsid w:val="0028137A"/>
    <w:rsid w:val="00282071"/>
    <w:rsid w:val="00284870"/>
    <w:rsid w:val="002914A8"/>
    <w:rsid w:val="00291AC0"/>
    <w:rsid w:val="002963E8"/>
    <w:rsid w:val="0029657F"/>
    <w:rsid w:val="002B6E25"/>
    <w:rsid w:val="002C1FE2"/>
    <w:rsid w:val="002C2080"/>
    <w:rsid w:val="002C28D8"/>
    <w:rsid w:val="002C5AB1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6C7E"/>
    <w:rsid w:val="00311860"/>
    <w:rsid w:val="0032365E"/>
    <w:rsid w:val="0033057D"/>
    <w:rsid w:val="00331457"/>
    <w:rsid w:val="00332705"/>
    <w:rsid w:val="00336377"/>
    <w:rsid w:val="003365F3"/>
    <w:rsid w:val="00336E8E"/>
    <w:rsid w:val="003439AB"/>
    <w:rsid w:val="003552BE"/>
    <w:rsid w:val="00357EF8"/>
    <w:rsid w:val="00362590"/>
    <w:rsid w:val="00363913"/>
    <w:rsid w:val="00366529"/>
    <w:rsid w:val="003725EE"/>
    <w:rsid w:val="00381C82"/>
    <w:rsid w:val="003821C7"/>
    <w:rsid w:val="00387195"/>
    <w:rsid w:val="003911AB"/>
    <w:rsid w:val="0039597F"/>
    <w:rsid w:val="003A2000"/>
    <w:rsid w:val="003A3C23"/>
    <w:rsid w:val="003A64CC"/>
    <w:rsid w:val="003B012F"/>
    <w:rsid w:val="003B225D"/>
    <w:rsid w:val="003B4460"/>
    <w:rsid w:val="003B5350"/>
    <w:rsid w:val="003C13AB"/>
    <w:rsid w:val="003C2B4F"/>
    <w:rsid w:val="003D5774"/>
    <w:rsid w:val="003E3348"/>
    <w:rsid w:val="003E4563"/>
    <w:rsid w:val="003E6932"/>
    <w:rsid w:val="003F6C94"/>
    <w:rsid w:val="0040321D"/>
    <w:rsid w:val="004127FD"/>
    <w:rsid w:val="00416503"/>
    <w:rsid w:val="00417234"/>
    <w:rsid w:val="00417788"/>
    <w:rsid w:val="004232AD"/>
    <w:rsid w:val="00427B18"/>
    <w:rsid w:val="004345B3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381A"/>
    <w:rsid w:val="00496E6B"/>
    <w:rsid w:val="004A5C78"/>
    <w:rsid w:val="004C4224"/>
    <w:rsid w:val="004C5DBA"/>
    <w:rsid w:val="004C613D"/>
    <w:rsid w:val="004D079C"/>
    <w:rsid w:val="004D4FCF"/>
    <w:rsid w:val="004D6432"/>
    <w:rsid w:val="004E079D"/>
    <w:rsid w:val="004E1111"/>
    <w:rsid w:val="004E3867"/>
    <w:rsid w:val="004F1144"/>
    <w:rsid w:val="004F32AD"/>
    <w:rsid w:val="00504021"/>
    <w:rsid w:val="00513BC4"/>
    <w:rsid w:val="0053649F"/>
    <w:rsid w:val="00536F5D"/>
    <w:rsid w:val="00552D5C"/>
    <w:rsid w:val="005543DD"/>
    <w:rsid w:val="00554CB3"/>
    <w:rsid w:val="00555ECA"/>
    <w:rsid w:val="00556518"/>
    <w:rsid w:val="00557F9D"/>
    <w:rsid w:val="00570A91"/>
    <w:rsid w:val="00570D27"/>
    <w:rsid w:val="00576723"/>
    <w:rsid w:val="0058056B"/>
    <w:rsid w:val="00581208"/>
    <w:rsid w:val="00582227"/>
    <w:rsid w:val="005978D1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54AB"/>
    <w:rsid w:val="005E649B"/>
    <w:rsid w:val="005E77F4"/>
    <w:rsid w:val="005F46D0"/>
    <w:rsid w:val="005F47BB"/>
    <w:rsid w:val="00601398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6662"/>
    <w:rsid w:val="00637F0D"/>
    <w:rsid w:val="00643B32"/>
    <w:rsid w:val="00657141"/>
    <w:rsid w:val="00666A15"/>
    <w:rsid w:val="006717B8"/>
    <w:rsid w:val="00677A7F"/>
    <w:rsid w:val="00680344"/>
    <w:rsid w:val="006853AD"/>
    <w:rsid w:val="00686B26"/>
    <w:rsid w:val="006A3BAA"/>
    <w:rsid w:val="006A510D"/>
    <w:rsid w:val="006A59E2"/>
    <w:rsid w:val="006B1D1E"/>
    <w:rsid w:val="006C7EAE"/>
    <w:rsid w:val="006E21CF"/>
    <w:rsid w:val="006E5ADB"/>
    <w:rsid w:val="006F47D0"/>
    <w:rsid w:val="00700403"/>
    <w:rsid w:val="007032C9"/>
    <w:rsid w:val="00704624"/>
    <w:rsid w:val="00710D32"/>
    <w:rsid w:val="007207E3"/>
    <w:rsid w:val="00721B59"/>
    <w:rsid w:val="00723BD3"/>
    <w:rsid w:val="00725882"/>
    <w:rsid w:val="00730EA9"/>
    <w:rsid w:val="00731659"/>
    <w:rsid w:val="00733243"/>
    <w:rsid w:val="007349B2"/>
    <w:rsid w:val="0073501D"/>
    <w:rsid w:val="0073762E"/>
    <w:rsid w:val="00740845"/>
    <w:rsid w:val="0074109B"/>
    <w:rsid w:val="00743B0F"/>
    <w:rsid w:val="007465B3"/>
    <w:rsid w:val="00751EB5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94D07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3B80"/>
    <w:rsid w:val="007E55E0"/>
    <w:rsid w:val="007F1204"/>
    <w:rsid w:val="007F2AF0"/>
    <w:rsid w:val="007F5E0E"/>
    <w:rsid w:val="008078F8"/>
    <w:rsid w:val="00812809"/>
    <w:rsid w:val="00813C3F"/>
    <w:rsid w:val="0081718F"/>
    <w:rsid w:val="00820AE0"/>
    <w:rsid w:val="0083223E"/>
    <w:rsid w:val="00832C7A"/>
    <w:rsid w:val="0083304F"/>
    <w:rsid w:val="00837019"/>
    <w:rsid w:val="008412BE"/>
    <w:rsid w:val="00843BEE"/>
    <w:rsid w:val="008539E0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B1B34"/>
    <w:rsid w:val="008B41CC"/>
    <w:rsid w:val="008C1A08"/>
    <w:rsid w:val="008C2FE1"/>
    <w:rsid w:val="008C33DF"/>
    <w:rsid w:val="008C778C"/>
    <w:rsid w:val="008D153A"/>
    <w:rsid w:val="008D25E8"/>
    <w:rsid w:val="008D7C77"/>
    <w:rsid w:val="008E6B0A"/>
    <w:rsid w:val="008F0073"/>
    <w:rsid w:val="008F2F87"/>
    <w:rsid w:val="008F3438"/>
    <w:rsid w:val="008F3873"/>
    <w:rsid w:val="009024E4"/>
    <w:rsid w:val="009104A8"/>
    <w:rsid w:val="00913D7D"/>
    <w:rsid w:val="0091560B"/>
    <w:rsid w:val="00917EAA"/>
    <w:rsid w:val="009208E9"/>
    <w:rsid w:val="00924F8A"/>
    <w:rsid w:val="00926EDB"/>
    <w:rsid w:val="00937A55"/>
    <w:rsid w:val="00942C86"/>
    <w:rsid w:val="00943E14"/>
    <w:rsid w:val="00945143"/>
    <w:rsid w:val="009468B5"/>
    <w:rsid w:val="009508CF"/>
    <w:rsid w:val="0095199D"/>
    <w:rsid w:val="00952EB8"/>
    <w:rsid w:val="0096096A"/>
    <w:rsid w:val="00961FCE"/>
    <w:rsid w:val="00963647"/>
    <w:rsid w:val="009678FC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C4F01"/>
    <w:rsid w:val="009C7000"/>
    <w:rsid w:val="009D2536"/>
    <w:rsid w:val="009E1B02"/>
    <w:rsid w:val="009F11DB"/>
    <w:rsid w:val="009F34E1"/>
    <w:rsid w:val="009F3D61"/>
    <w:rsid w:val="009F4EC5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7330"/>
    <w:rsid w:val="00A175CA"/>
    <w:rsid w:val="00A208DE"/>
    <w:rsid w:val="00A25030"/>
    <w:rsid w:val="00A27BBD"/>
    <w:rsid w:val="00A419E9"/>
    <w:rsid w:val="00A478B6"/>
    <w:rsid w:val="00A509D1"/>
    <w:rsid w:val="00A5193B"/>
    <w:rsid w:val="00A52135"/>
    <w:rsid w:val="00A5605C"/>
    <w:rsid w:val="00A57929"/>
    <w:rsid w:val="00A67346"/>
    <w:rsid w:val="00A67DDB"/>
    <w:rsid w:val="00A70A1A"/>
    <w:rsid w:val="00A753B5"/>
    <w:rsid w:val="00A76A7B"/>
    <w:rsid w:val="00A81F73"/>
    <w:rsid w:val="00A82CCD"/>
    <w:rsid w:val="00A82D82"/>
    <w:rsid w:val="00A834B8"/>
    <w:rsid w:val="00AA0B1C"/>
    <w:rsid w:val="00AA1F54"/>
    <w:rsid w:val="00AA46D9"/>
    <w:rsid w:val="00AA618F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3150"/>
    <w:rsid w:val="00AD3C4C"/>
    <w:rsid w:val="00AD4987"/>
    <w:rsid w:val="00AE02BA"/>
    <w:rsid w:val="00AE47BC"/>
    <w:rsid w:val="00AE60BE"/>
    <w:rsid w:val="00AF3F4B"/>
    <w:rsid w:val="00AF7984"/>
    <w:rsid w:val="00B03530"/>
    <w:rsid w:val="00B10616"/>
    <w:rsid w:val="00B17499"/>
    <w:rsid w:val="00B20A17"/>
    <w:rsid w:val="00B241BF"/>
    <w:rsid w:val="00B268D8"/>
    <w:rsid w:val="00B32F8B"/>
    <w:rsid w:val="00B353A5"/>
    <w:rsid w:val="00B35600"/>
    <w:rsid w:val="00B37073"/>
    <w:rsid w:val="00B37247"/>
    <w:rsid w:val="00B43DE2"/>
    <w:rsid w:val="00B45158"/>
    <w:rsid w:val="00B4729F"/>
    <w:rsid w:val="00B52A6D"/>
    <w:rsid w:val="00B5347A"/>
    <w:rsid w:val="00B5476C"/>
    <w:rsid w:val="00B75EFE"/>
    <w:rsid w:val="00B8210A"/>
    <w:rsid w:val="00B850E5"/>
    <w:rsid w:val="00B86FA6"/>
    <w:rsid w:val="00B87A29"/>
    <w:rsid w:val="00B90227"/>
    <w:rsid w:val="00BA0D6C"/>
    <w:rsid w:val="00BA4937"/>
    <w:rsid w:val="00BA4F32"/>
    <w:rsid w:val="00BB0B4D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F20B0"/>
    <w:rsid w:val="00BF3553"/>
    <w:rsid w:val="00BF517F"/>
    <w:rsid w:val="00BF6331"/>
    <w:rsid w:val="00BF7F11"/>
    <w:rsid w:val="00C01913"/>
    <w:rsid w:val="00C0232F"/>
    <w:rsid w:val="00C07E7A"/>
    <w:rsid w:val="00C1793F"/>
    <w:rsid w:val="00C2604A"/>
    <w:rsid w:val="00C30132"/>
    <w:rsid w:val="00C331D6"/>
    <w:rsid w:val="00C423C1"/>
    <w:rsid w:val="00C43BC1"/>
    <w:rsid w:val="00C542FA"/>
    <w:rsid w:val="00C55FCA"/>
    <w:rsid w:val="00C70220"/>
    <w:rsid w:val="00C72115"/>
    <w:rsid w:val="00C77782"/>
    <w:rsid w:val="00C77D55"/>
    <w:rsid w:val="00C81A9F"/>
    <w:rsid w:val="00C81D90"/>
    <w:rsid w:val="00C84C8F"/>
    <w:rsid w:val="00C91C4D"/>
    <w:rsid w:val="00C93121"/>
    <w:rsid w:val="00C96816"/>
    <w:rsid w:val="00C97430"/>
    <w:rsid w:val="00CB2BDD"/>
    <w:rsid w:val="00CB6B59"/>
    <w:rsid w:val="00CC03FD"/>
    <w:rsid w:val="00CC1C03"/>
    <w:rsid w:val="00CC7F45"/>
    <w:rsid w:val="00CD5D35"/>
    <w:rsid w:val="00CE15C6"/>
    <w:rsid w:val="00CE3510"/>
    <w:rsid w:val="00CE3B71"/>
    <w:rsid w:val="00CE6353"/>
    <w:rsid w:val="00CF4425"/>
    <w:rsid w:val="00CF52DA"/>
    <w:rsid w:val="00CF5A83"/>
    <w:rsid w:val="00D00AD6"/>
    <w:rsid w:val="00D03664"/>
    <w:rsid w:val="00D07BA6"/>
    <w:rsid w:val="00D1679C"/>
    <w:rsid w:val="00D179ED"/>
    <w:rsid w:val="00D2158B"/>
    <w:rsid w:val="00D21F74"/>
    <w:rsid w:val="00D32492"/>
    <w:rsid w:val="00D32FDE"/>
    <w:rsid w:val="00D47F60"/>
    <w:rsid w:val="00D57193"/>
    <w:rsid w:val="00D6112E"/>
    <w:rsid w:val="00D63B9B"/>
    <w:rsid w:val="00D756C5"/>
    <w:rsid w:val="00D76B44"/>
    <w:rsid w:val="00D81B94"/>
    <w:rsid w:val="00D81F74"/>
    <w:rsid w:val="00D82ED7"/>
    <w:rsid w:val="00D862D9"/>
    <w:rsid w:val="00D87E54"/>
    <w:rsid w:val="00D94024"/>
    <w:rsid w:val="00D95990"/>
    <w:rsid w:val="00D97AA4"/>
    <w:rsid w:val="00D97FDB"/>
    <w:rsid w:val="00DA3326"/>
    <w:rsid w:val="00DA4915"/>
    <w:rsid w:val="00DA6483"/>
    <w:rsid w:val="00DB3623"/>
    <w:rsid w:val="00DC041F"/>
    <w:rsid w:val="00DC1287"/>
    <w:rsid w:val="00DC2D1C"/>
    <w:rsid w:val="00DD0000"/>
    <w:rsid w:val="00DE7F71"/>
    <w:rsid w:val="00DF0311"/>
    <w:rsid w:val="00DF3232"/>
    <w:rsid w:val="00DF6CC5"/>
    <w:rsid w:val="00E130D9"/>
    <w:rsid w:val="00E1789F"/>
    <w:rsid w:val="00E20F9C"/>
    <w:rsid w:val="00E21A31"/>
    <w:rsid w:val="00E365B0"/>
    <w:rsid w:val="00E3699F"/>
    <w:rsid w:val="00E37E74"/>
    <w:rsid w:val="00E412EE"/>
    <w:rsid w:val="00E41736"/>
    <w:rsid w:val="00E45D2B"/>
    <w:rsid w:val="00E50AAC"/>
    <w:rsid w:val="00E516AE"/>
    <w:rsid w:val="00E53333"/>
    <w:rsid w:val="00E54FC5"/>
    <w:rsid w:val="00E6126C"/>
    <w:rsid w:val="00E726F5"/>
    <w:rsid w:val="00E72D7C"/>
    <w:rsid w:val="00E7769D"/>
    <w:rsid w:val="00E77F96"/>
    <w:rsid w:val="00E85B6B"/>
    <w:rsid w:val="00E85E68"/>
    <w:rsid w:val="00E8651E"/>
    <w:rsid w:val="00E9198E"/>
    <w:rsid w:val="00EA1E27"/>
    <w:rsid w:val="00EA61F3"/>
    <w:rsid w:val="00EA7370"/>
    <w:rsid w:val="00EB3C80"/>
    <w:rsid w:val="00EB4B50"/>
    <w:rsid w:val="00EC2A84"/>
    <w:rsid w:val="00EE01F5"/>
    <w:rsid w:val="00EE246D"/>
    <w:rsid w:val="00EE4E51"/>
    <w:rsid w:val="00EF2C7F"/>
    <w:rsid w:val="00EF3DB3"/>
    <w:rsid w:val="00EF60E5"/>
    <w:rsid w:val="00F03CD1"/>
    <w:rsid w:val="00F043A3"/>
    <w:rsid w:val="00F06D4D"/>
    <w:rsid w:val="00F0710C"/>
    <w:rsid w:val="00F215C1"/>
    <w:rsid w:val="00F24A3C"/>
    <w:rsid w:val="00F26410"/>
    <w:rsid w:val="00F34146"/>
    <w:rsid w:val="00F44C9F"/>
    <w:rsid w:val="00F45941"/>
    <w:rsid w:val="00F51DEB"/>
    <w:rsid w:val="00F52EAA"/>
    <w:rsid w:val="00F718A5"/>
    <w:rsid w:val="00F763CD"/>
    <w:rsid w:val="00F77AEC"/>
    <w:rsid w:val="00F837A1"/>
    <w:rsid w:val="00F8675A"/>
    <w:rsid w:val="00F944F7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6C25"/>
    <w:rsid w:val="00FD765E"/>
    <w:rsid w:val="00FD7A39"/>
    <w:rsid w:val="00FD7B57"/>
    <w:rsid w:val="00FE07E9"/>
    <w:rsid w:val="00FE616D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0588"/>
  <w15:chartTrackingRefBased/>
  <w15:docId w15:val="{CF1F2501-277B-4435-BB17-0B5419DF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D-Heading12C">
    <w:name w:val="SD-Heading 12C"/>
    <w:basedOn w:val="Normal"/>
    <w:uiPriority w:val="99"/>
    <w:rsid w:val="00F26410"/>
    <w:pPr>
      <w:keepNext/>
      <w:keepLines/>
      <w:widowControl w:val="0"/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BodyText9pt">
    <w:name w:val="SD-Body Text 9pt"/>
    <w:basedOn w:val="Normal"/>
    <w:uiPriority w:val="99"/>
    <w:rsid w:val="00F26410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angingIndent1">
    <w:name w:val="SD-Hanging Indent 1"/>
    <w:basedOn w:val="SD-BodyText9pt"/>
    <w:uiPriority w:val="99"/>
    <w:rsid w:val="00F26410"/>
    <w:pPr>
      <w:tabs>
        <w:tab w:val="left" w:pos="270"/>
      </w:tabs>
      <w:ind w:left="271" w:hanging="271"/>
    </w:pPr>
  </w:style>
  <w:style w:type="paragraph" w:customStyle="1" w:styleId="SD-Heading10L">
    <w:name w:val="SD-Heading 10L"/>
    <w:basedOn w:val="Normal"/>
    <w:uiPriority w:val="99"/>
    <w:rsid w:val="005E649B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HeadingPROJECTS">
    <w:name w:val="SD-Heading PROJECTS"/>
    <w:basedOn w:val="SD-Heading12C"/>
    <w:uiPriority w:val="99"/>
    <w:rsid w:val="005E649B"/>
    <w:pPr>
      <w:pBdr>
        <w:top w:val="single" w:sz="72" w:space="0" w:color="000000"/>
      </w:pBdr>
    </w:pPr>
  </w:style>
  <w:style w:type="character" w:customStyle="1" w:styleId="Bold">
    <w:name w:val="Bold"/>
    <w:uiPriority w:val="99"/>
    <w:rsid w:val="005E64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50"/>
  </w:style>
  <w:style w:type="paragraph" w:styleId="Footer">
    <w:name w:val="footer"/>
    <w:basedOn w:val="Normal"/>
    <w:link w:val="FooterChar"/>
    <w:uiPriority w:val="99"/>
    <w:unhideWhenUsed/>
    <w:rsid w:val="003B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50"/>
  </w:style>
  <w:style w:type="paragraph" w:styleId="BalloonText">
    <w:name w:val="Balloon Text"/>
    <w:basedOn w:val="Normal"/>
    <w:link w:val="BalloonTextChar"/>
    <w:uiPriority w:val="99"/>
    <w:semiHidden/>
    <w:unhideWhenUsed/>
    <w:rsid w:val="00D17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E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34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53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2</cp:revision>
  <cp:lastPrinted>2018-11-13T19:34:00Z</cp:lastPrinted>
  <dcterms:created xsi:type="dcterms:W3CDTF">2020-11-05T19:54:00Z</dcterms:created>
  <dcterms:modified xsi:type="dcterms:W3CDTF">2020-11-05T19:54:00Z</dcterms:modified>
</cp:coreProperties>
</file>