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AB4" w:rsidRDefault="00B77AB4" w:rsidP="001B05A7">
      <w:pPr>
        <w:pStyle w:val="Title"/>
        <w:jc w:val="center"/>
      </w:pPr>
      <w:r w:rsidRPr="000E063D">
        <w:t>Shooting Sports</w:t>
      </w:r>
    </w:p>
    <w:p w:rsidR="00B77AB4" w:rsidRDefault="00B77AB4" w:rsidP="001B05A7">
      <w:pPr>
        <w:pStyle w:val="NoSpacing"/>
        <w:jc w:val="center"/>
      </w:pPr>
      <w:r>
        <w:t>Project Leader:</w:t>
      </w:r>
      <w:r w:rsidR="005A02C8">
        <w:t xml:space="preserve"> </w:t>
      </w:r>
      <w:r w:rsidR="000631C5">
        <w:t>Dan Meeks</w:t>
      </w:r>
    </w:p>
    <w:p w:rsidR="00B77AB4" w:rsidRDefault="00B77AB4" w:rsidP="001B05A7">
      <w:pPr>
        <w:pStyle w:val="NoSpacing"/>
        <w:jc w:val="center"/>
      </w:pPr>
      <w:r>
        <w:t>Phone:</w:t>
      </w:r>
      <w:r w:rsidR="005A02C8" w:rsidRPr="005A02C8">
        <w:t xml:space="preserve"> </w:t>
      </w:r>
      <w:r w:rsidR="000631C5" w:rsidRPr="000631C5">
        <w:t>765-659-1312</w:t>
      </w:r>
    </w:p>
    <w:p w:rsidR="00B77AB4" w:rsidRPr="001B05A7" w:rsidRDefault="00B77AB4" w:rsidP="001B05A7">
      <w:pPr>
        <w:jc w:val="center"/>
        <w:rPr>
          <w:rFonts w:ascii="Calibri" w:eastAsia="Times New Roman" w:hAnsi="Calibri" w:cs="Times New Roman"/>
          <w:color w:val="0563C1"/>
          <w:u w:val="single"/>
          <w:lang w:eastAsia="en-US"/>
        </w:rPr>
      </w:pPr>
      <w:r>
        <w:t>Email:</w:t>
      </w:r>
      <w:r w:rsidR="000631C5" w:rsidRPr="000631C5">
        <w:t xml:space="preserve"> </w:t>
      </w:r>
      <w:r w:rsidR="000631C5" w:rsidRPr="000631C5">
        <w:rPr>
          <w:rFonts w:ascii="Calibri" w:hAnsi="Calibri"/>
          <w:color w:val="0563C1"/>
          <w:u w:val="single"/>
        </w:rPr>
        <w:t>meeksds@comcast.net</w:t>
      </w:r>
    </w:p>
    <w:p w:rsidR="00B77AB4" w:rsidRPr="00B77AB4" w:rsidRDefault="00B77AB4" w:rsidP="00B77AB4">
      <w:pPr>
        <w:pStyle w:val="NoSpacing"/>
      </w:pPr>
    </w:p>
    <w:p w:rsidR="00F0400E" w:rsidRDefault="00F0400E" w:rsidP="00B77AB4">
      <w:pPr>
        <w:pStyle w:val="SD-Heading10L"/>
        <w:rPr>
          <w:rFonts w:cs="Times New Roman"/>
          <w:sz w:val="22"/>
          <w:szCs w:val="22"/>
        </w:rPr>
      </w:pPr>
    </w:p>
    <w:p w:rsidR="00B77AB4" w:rsidRPr="00B77AB4" w:rsidRDefault="00B77AB4" w:rsidP="00B77AB4">
      <w:pPr>
        <w:pStyle w:val="SD-Heading10L"/>
        <w:rPr>
          <w:rFonts w:cs="Times New Roman"/>
          <w:sz w:val="22"/>
          <w:szCs w:val="22"/>
        </w:rPr>
      </w:pPr>
      <w:r w:rsidRPr="00B77AB4">
        <w:rPr>
          <w:rFonts w:cs="Times New Roman"/>
          <w:sz w:val="22"/>
          <w:szCs w:val="22"/>
        </w:rPr>
        <w:t>Project Description:</w:t>
      </w:r>
    </w:p>
    <w:p w:rsidR="00B77AB4" w:rsidRPr="000E063D" w:rsidRDefault="00B77AB4" w:rsidP="00B77AB4">
      <w:pPr>
        <w:pStyle w:val="SD-BodyText9pt"/>
        <w:suppressAutoHyphens/>
        <w:jc w:val="left"/>
        <w:rPr>
          <w:sz w:val="22"/>
          <w:szCs w:val="22"/>
        </w:rPr>
      </w:pPr>
      <w:r w:rsidRPr="000E063D">
        <w:rPr>
          <w:sz w:val="22"/>
          <w:szCs w:val="22"/>
        </w:rPr>
        <w:t xml:space="preserve">The purpose of this project is to teach the concepts of responsible firearm handling. In order to participate in the shooting sports project, 4-H members must attend and pass 4-H Shooting Sports Safety course.    </w:t>
      </w:r>
    </w:p>
    <w:p w:rsidR="00F0400E" w:rsidRDefault="00F0400E" w:rsidP="00B77AB4">
      <w:pPr>
        <w:pStyle w:val="SD-Heading10L"/>
        <w:rPr>
          <w:rFonts w:ascii="Times New Roman" w:hAnsi="Times New Roman" w:cs="Times New Roman"/>
          <w:sz w:val="22"/>
          <w:szCs w:val="22"/>
        </w:rPr>
      </w:pPr>
    </w:p>
    <w:p w:rsidR="00B77AB4" w:rsidRPr="00B77AB4" w:rsidRDefault="00B77AB4" w:rsidP="00B77AB4">
      <w:pPr>
        <w:pStyle w:val="SD-Heading10L"/>
        <w:rPr>
          <w:rFonts w:cs="Times New Roman"/>
          <w:sz w:val="22"/>
          <w:szCs w:val="22"/>
        </w:rPr>
      </w:pPr>
      <w:r w:rsidRPr="00B77AB4">
        <w:rPr>
          <w:rFonts w:cs="Times New Roman"/>
          <w:sz w:val="22"/>
          <w:szCs w:val="22"/>
        </w:rPr>
        <w:t>Important Notes:</w:t>
      </w:r>
    </w:p>
    <w:p w:rsidR="00B77AB4" w:rsidRDefault="00B77AB4" w:rsidP="00B77AB4">
      <w:pPr>
        <w:pStyle w:val="SD-HangingIndent1"/>
        <w:numPr>
          <w:ilvl w:val="3"/>
          <w:numId w:val="3"/>
        </w:numPr>
        <w:tabs>
          <w:tab w:val="clear" w:pos="270"/>
        </w:tabs>
        <w:ind w:left="360"/>
        <w:jc w:val="left"/>
        <w:rPr>
          <w:sz w:val="22"/>
          <w:szCs w:val="22"/>
        </w:rPr>
      </w:pPr>
      <w:r w:rsidRPr="00B77AB4">
        <w:rPr>
          <w:sz w:val="22"/>
          <w:szCs w:val="22"/>
        </w:rPr>
        <w:t>Title your exhibit with one of the following</w:t>
      </w:r>
      <w:r>
        <w:rPr>
          <w:sz w:val="22"/>
          <w:szCs w:val="22"/>
        </w:rPr>
        <w:t>, yo</w:t>
      </w:r>
      <w:r w:rsidRPr="000E063D">
        <w:rPr>
          <w:sz w:val="22"/>
          <w:szCs w:val="22"/>
        </w:rPr>
        <w:t>u can use a subtitle if you wish</w:t>
      </w:r>
      <w:r w:rsidRPr="00B77AB4">
        <w:rPr>
          <w:sz w:val="22"/>
          <w:szCs w:val="22"/>
        </w:rPr>
        <w:t>:</w:t>
      </w:r>
      <w:r w:rsidRPr="000E063D">
        <w:rPr>
          <w:sz w:val="22"/>
          <w:szCs w:val="22"/>
        </w:rPr>
        <w:t xml:space="preserve"> </w:t>
      </w:r>
    </w:p>
    <w:p w:rsidR="00B77AB4" w:rsidRDefault="00B77AB4" w:rsidP="00B77AB4">
      <w:pPr>
        <w:pStyle w:val="SD-HangingIndent1"/>
        <w:jc w:val="left"/>
        <w:rPr>
          <w:sz w:val="22"/>
          <w:szCs w:val="22"/>
        </w:rPr>
        <w:sectPr w:rsidR="00B77AB4" w:rsidSect="000631C5">
          <w:footerReference w:type="default" r:id="rId7"/>
          <w:pgSz w:w="12240" w:h="15840"/>
          <w:pgMar w:top="720" w:right="1080" w:bottom="720" w:left="1080" w:header="720" w:footer="720" w:gutter="0"/>
          <w:cols w:space="720"/>
          <w:docGrid w:linePitch="360"/>
        </w:sectPr>
      </w:pPr>
    </w:p>
    <w:p w:rsidR="00B77AB4" w:rsidRDefault="00B77AB4" w:rsidP="00B77AB4">
      <w:pPr>
        <w:pStyle w:val="SD-HangingIndent1"/>
        <w:jc w:val="left"/>
        <w:rPr>
          <w:sz w:val="22"/>
          <w:szCs w:val="22"/>
        </w:rPr>
      </w:pPr>
      <w:r>
        <w:rPr>
          <w:sz w:val="22"/>
          <w:szCs w:val="22"/>
        </w:rPr>
        <w:t>archery</w:t>
      </w:r>
      <w:r w:rsidRPr="000E063D">
        <w:rPr>
          <w:sz w:val="22"/>
          <w:szCs w:val="22"/>
        </w:rPr>
        <w:t xml:space="preserve"> </w:t>
      </w:r>
    </w:p>
    <w:p w:rsidR="00B77AB4" w:rsidRDefault="00B77AB4" w:rsidP="00B77AB4">
      <w:pPr>
        <w:pStyle w:val="SD-HangingIndent1"/>
        <w:jc w:val="left"/>
        <w:rPr>
          <w:sz w:val="22"/>
          <w:szCs w:val="22"/>
        </w:rPr>
      </w:pPr>
      <w:r>
        <w:rPr>
          <w:sz w:val="22"/>
          <w:szCs w:val="22"/>
        </w:rPr>
        <w:t>hunting,</w:t>
      </w:r>
    </w:p>
    <w:p w:rsidR="00B77AB4" w:rsidRDefault="00B77AB4" w:rsidP="00B77AB4">
      <w:pPr>
        <w:pStyle w:val="SD-HangingIndent1"/>
        <w:jc w:val="left"/>
        <w:rPr>
          <w:sz w:val="22"/>
          <w:szCs w:val="22"/>
        </w:rPr>
      </w:pPr>
      <w:r>
        <w:rPr>
          <w:sz w:val="22"/>
          <w:szCs w:val="22"/>
        </w:rPr>
        <w:t>muzzle loading</w:t>
      </w:r>
      <w:r w:rsidRPr="000E063D">
        <w:rPr>
          <w:sz w:val="22"/>
          <w:szCs w:val="22"/>
        </w:rPr>
        <w:t xml:space="preserve"> </w:t>
      </w:r>
    </w:p>
    <w:p w:rsidR="007D5B0D" w:rsidRDefault="007D5B0D" w:rsidP="00B77AB4">
      <w:pPr>
        <w:pStyle w:val="SD-HangingIndent1"/>
        <w:jc w:val="left"/>
        <w:rPr>
          <w:sz w:val="22"/>
          <w:szCs w:val="22"/>
        </w:rPr>
      </w:pPr>
      <w:r>
        <w:rPr>
          <w:sz w:val="22"/>
          <w:szCs w:val="22"/>
        </w:rPr>
        <w:t>outdoor skills</w:t>
      </w:r>
    </w:p>
    <w:p w:rsidR="00B77AB4" w:rsidRDefault="00B77AB4" w:rsidP="00B77AB4">
      <w:pPr>
        <w:pStyle w:val="SD-HangingIndent1"/>
        <w:jc w:val="left"/>
        <w:rPr>
          <w:sz w:val="22"/>
          <w:szCs w:val="22"/>
        </w:rPr>
      </w:pPr>
      <w:r>
        <w:rPr>
          <w:sz w:val="22"/>
          <w:szCs w:val="22"/>
        </w:rPr>
        <w:t>pistol</w:t>
      </w:r>
    </w:p>
    <w:p w:rsidR="00B77AB4" w:rsidRDefault="00B77AB4" w:rsidP="00B77AB4">
      <w:pPr>
        <w:pStyle w:val="SD-HangingIndent1"/>
        <w:jc w:val="left"/>
        <w:rPr>
          <w:sz w:val="22"/>
          <w:szCs w:val="22"/>
        </w:rPr>
      </w:pPr>
      <w:r>
        <w:rPr>
          <w:sz w:val="22"/>
          <w:szCs w:val="22"/>
        </w:rPr>
        <w:t>rifle</w:t>
      </w:r>
    </w:p>
    <w:p w:rsidR="00B77AB4" w:rsidRDefault="00B77AB4" w:rsidP="00B77AB4">
      <w:pPr>
        <w:pStyle w:val="SD-HangingIndent1"/>
        <w:jc w:val="left"/>
        <w:rPr>
          <w:sz w:val="22"/>
          <w:szCs w:val="22"/>
        </w:rPr>
      </w:pPr>
      <w:r>
        <w:rPr>
          <w:sz w:val="22"/>
          <w:szCs w:val="22"/>
        </w:rPr>
        <w:t>shotgun</w:t>
      </w:r>
    </w:p>
    <w:p w:rsidR="00B77AB4" w:rsidRPr="000E063D" w:rsidRDefault="00B77AB4" w:rsidP="00B77AB4">
      <w:pPr>
        <w:pStyle w:val="SD-HangingIndent1"/>
        <w:jc w:val="left"/>
        <w:rPr>
          <w:sz w:val="22"/>
          <w:szCs w:val="22"/>
        </w:rPr>
      </w:pPr>
      <w:r>
        <w:rPr>
          <w:sz w:val="22"/>
          <w:szCs w:val="22"/>
        </w:rPr>
        <w:t>shooting sports</w:t>
      </w:r>
    </w:p>
    <w:p w:rsidR="00B77AB4" w:rsidRDefault="00B77AB4" w:rsidP="00B77AB4">
      <w:pPr>
        <w:pStyle w:val="SD-HangingIndent1"/>
        <w:numPr>
          <w:ilvl w:val="0"/>
          <w:numId w:val="3"/>
        </w:numPr>
        <w:ind w:left="270" w:hanging="270"/>
        <w:jc w:val="left"/>
        <w:rPr>
          <w:rStyle w:val="Bold"/>
          <w:b w:val="0"/>
          <w:sz w:val="22"/>
          <w:szCs w:val="22"/>
        </w:rPr>
        <w:sectPr w:rsidR="00B77AB4" w:rsidSect="00B77AB4">
          <w:type w:val="continuous"/>
          <w:pgSz w:w="12240" w:h="15840"/>
          <w:pgMar w:top="1440" w:right="1080" w:bottom="1440" w:left="1080" w:header="720" w:footer="720" w:gutter="0"/>
          <w:cols w:num="3" w:space="720"/>
          <w:docGrid w:linePitch="360"/>
        </w:sectPr>
      </w:pPr>
    </w:p>
    <w:p w:rsidR="00B77AB4" w:rsidRPr="007D5B0D" w:rsidRDefault="00B77AB4" w:rsidP="00B77AB4">
      <w:pPr>
        <w:pStyle w:val="SD-HangingIndent1"/>
        <w:numPr>
          <w:ilvl w:val="0"/>
          <w:numId w:val="3"/>
        </w:numPr>
        <w:tabs>
          <w:tab w:val="clear" w:pos="270"/>
        </w:tabs>
        <w:ind w:left="360"/>
        <w:jc w:val="left"/>
        <w:rPr>
          <w:rStyle w:val="Bold"/>
          <w:b w:val="0"/>
          <w:color w:val="auto"/>
          <w:sz w:val="22"/>
          <w:szCs w:val="22"/>
        </w:rPr>
      </w:pPr>
      <w:r w:rsidRPr="007D5B0D">
        <w:rPr>
          <w:rStyle w:val="Bold"/>
          <w:b w:val="0"/>
          <w:color w:val="auto"/>
          <w:sz w:val="22"/>
          <w:szCs w:val="22"/>
        </w:rPr>
        <w:t xml:space="preserve">Firearms or </w:t>
      </w:r>
      <w:r w:rsidR="00F0400E" w:rsidRPr="007D5B0D">
        <w:rPr>
          <w:rStyle w:val="Bold"/>
          <w:b w:val="0"/>
          <w:color w:val="auto"/>
          <w:sz w:val="22"/>
          <w:szCs w:val="22"/>
        </w:rPr>
        <w:t>ready-to-</w:t>
      </w:r>
      <w:r w:rsidR="000631C5" w:rsidRPr="007D5B0D">
        <w:rPr>
          <w:rStyle w:val="Bold"/>
          <w:b w:val="0"/>
          <w:color w:val="auto"/>
          <w:sz w:val="22"/>
          <w:szCs w:val="22"/>
        </w:rPr>
        <w:t xml:space="preserve">shoot </w:t>
      </w:r>
      <w:r w:rsidRPr="007D5B0D">
        <w:rPr>
          <w:rStyle w:val="Bold"/>
          <w:b w:val="0"/>
          <w:color w:val="auto"/>
          <w:sz w:val="22"/>
          <w:szCs w:val="22"/>
        </w:rPr>
        <w:t>bows are not allowed to be exhibited.</w:t>
      </w:r>
      <w:r w:rsidR="000631C5" w:rsidRPr="007D5B0D">
        <w:rPr>
          <w:rStyle w:val="Bold"/>
          <w:b w:val="0"/>
          <w:color w:val="auto"/>
          <w:sz w:val="22"/>
          <w:szCs w:val="22"/>
        </w:rPr>
        <w:t xml:space="preserve"> Unstrung bows are permissible.</w:t>
      </w:r>
    </w:p>
    <w:p w:rsidR="00B77AB4" w:rsidRPr="007D5B0D" w:rsidRDefault="00B77AB4" w:rsidP="00B77AB4">
      <w:pPr>
        <w:pStyle w:val="SD-HangingIndent1"/>
        <w:numPr>
          <w:ilvl w:val="0"/>
          <w:numId w:val="3"/>
        </w:numPr>
        <w:tabs>
          <w:tab w:val="clear" w:pos="270"/>
        </w:tabs>
        <w:ind w:left="360"/>
        <w:jc w:val="left"/>
        <w:rPr>
          <w:color w:val="auto"/>
          <w:sz w:val="22"/>
          <w:szCs w:val="22"/>
        </w:rPr>
      </w:pPr>
      <w:r w:rsidRPr="007D5B0D">
        <w:rPr>
          <w:color w:val="auto"/>
          <w:sz w:val="22"/>
          <w:szCs w:val="22"/>
        </w:rPr>
        <w:t>Live ammunition is not allowed to be exhibited (no pow</w:t>
      </w:r>
      <w:r w:rsidR="000631C5" w:rsidRPr="007D5B0D">
        <w:rPr>
          <w:color w:val="auto"/>
          <w:sz w:val="22"/>
          <w:szCs w:val="22"/>
        </w:rPr>
        <w:t>d</w:t>
      </w:r>
      <w:r w:rsidRPr="007D5B0D">
        <w:rPr>
          <w:color w:val="auto"/>
          <w:sz w:val="22"/>
          <w:szCs w:val="22"/>
        </w:rPr>
        <w:t>er or primer)</w:t>
      </w:r>
    </w:p>
    <w:p w:rsidR="00B77AB4" w:rsidRPr="007D5B0D" w:rsidRDefault="000631C5" w:rsidP="00B77AB4">
      <w:pPr>
        <w:pStyle w:val="SD-HangingIndent1"/>
        <w:numPr>
          <w:ilvl w:val="0"/>
          <w:numId w:val="3"/>
        </w:numPr>
        <w:tabs>
          <w:tab w:val="clear" w:pos="270"/>
        </w:tabs>
        <w:ind w:left="360"/>
        <w:jc w:val="left"/>
        <w:rPr>
          <w:color w:val="auto"/>
          <w:sz w:val="22"/>
          <w:szCs w:val="22"/>
        </w:rPr>
      </w:pPr>
      <w:r w:rsidRPr="007D5B0D">
        <w:rPr>
          <w:color w:val="auto"/>
          <w:sz w:val="22"/>
          <w:szCs w:val="22"/>
        </w:rPr>
        <w:t>An arrow with its arrowhead attached must be displayed in a secure case. An arrowhead without the arrow attached must be displayed in a secure case. An arrow may be displayed unsecured if its arrowhead is removed. Modern broadhead arrows are not allowed to be exhibited.</w:t>
      </w:r>
    </w:p>
    <w:p w:rsidR="00B77AB4" w:rsidRPr="007D5B0D" w:rsidRDefault="00B77AB4" w:rsidP="00B77AB4">
      <w:pPr>
        <w:pStyle w:val="SD-HangingIndent1"/>
        <w:numPr>
          <w:ilvl w:val="0"/>
          <w:numId w:val="3"/>
        </w:numPr>
        <w:tabs>
          <w:tab w:val="clear" w:pos="270"/>
        </w:tabs>
        <w:ind w:left="360"/>
        <w:jc w:val="left"/>
        <w:rPr>
          <w:color w:val="auto"/>
          <w:sz w:val="22"/>
          <w:szCs w:val="22"/>
        </w:rPr>
      </w:pPr>
      <w:r w:rsidRPr="007D5B0D">
        <w:rPr>
          <w:color w:val="auto"/>
          <w:sz w:val="22"/>
          <w:szCs w:val="22"/>
        </w:rPr>
        <w:t>Pro</w:t>
      </w:r>
      <w:r w:rsidR="000631C5" w:rsidRPr="007D5B0D">
        <w:rPr>
          <w:color w:val="auto"/>
          <w:sz w:val="22"/>
          <w:szCs w:val="22"/>
        </w:rPr>
        <w:t xml:space="preserve">jects involving firearms or bows </w:t>
      </w:r>
      <w:r w:rsidRPr="007D5B0D">
        <w:rPr>
          <w:color w:val="auto"/>
          <w:sz w:val="22"/>
          <w:szCs w:val="22"/>
        </w:rPr>
        <w:t xml:space="preserve">may be exhibited as a photographic display on a poster or in a notebook following grade level guidelines. </w:t>
      </w:r>
      <w:r w:rsidR="000631C5" w:rsidRPr="007D5B0D">
        <w:rPr>
          <w:rStyle w:val="Bold"/>
          <w:b w:val="0"/>
          <w:color w:val="auto"/>
          <w:sz w:val="22"/>
          <w:szCs w:val="22"/>
        </w:rPr>
        <w:t xml:space="preserve">Any ammunition </w:t>
      </w:r>
      <w:r w:rsidR="000631C5" w:rsidRPr="007D5B0D">
        <w:rPr>
          <w:color w:val="auto"/>
          <w:sz w:val="22"/>
          <w:szCs w:val="22"/>
        </w:rPr>
        <w:t>used in your exhibit must be completely inert (unusable).</w:t>
      </w:r>
    </w:p>
    <w:p w:rsidR="00B77AB4" w:rsidRPr="000E063D" w:rsidRDefault="00B77AB4" w:rsidP="00B77AB4">
      <w:pPr>
        <w:pStyle w:val="SD-HangingIndent1"/>
        <w:numPr>
          <w:ilvl w:val="0"/>
          <w:numId w:val="3"/>
        </w:numPr>
        <w:tabs>
          <w:tab w:val="clear" w:pos="270"/>
        </w:tabs>
        <w:ind w:left="360"/>
        <w:jc w:val="left"/>
        <w:rPr>
          <w:sz w:val="22"/>
          <w:szCs w:val="22"/>
        </w:rPr>
      </w:pPr>
      <w:r w:rsidRPr="007D5B0D">
        <w:rPr>
          <w:rStyle w:val="Bold"/>
          <w:b w:val="0"/>
          <w:color w:val="auto"/>
          <w:sz w:val="22"/>
          <w:szCs w:val="22"/>
        </w:rPr>
        <w:t>Notebooks</w:t>
      </w:r>
      <w:r w:rsidRPr="007D5B0D">
        <w:rPr>
          <w:color w:val="auto"/>
          <w:sz w:val="22"/>
          <w:szCs w:val="22"/>
        </w:rPr>
        <w:t xml:space="preserve"> </w:t>
      </w:r>
      <w:r w:rsidRPr="007D5B0D">
        <w:rPr>
          <w:rStyle w:val="Underline"/>
          <w:color w:val="auto"/>
          <w:sz w:val="22"/>
          <w:szCs w:val="22"/>
          <w:u w:val="single"/>
        </w:rPr>
        <w:t>must</w:t>
      </w:r>
      <w:r w:rsidRPr="007D5B0D">
        <w:rPr>
          <w:color w:val="auto"/>
          <w:sz w:val="22"/>
          <w:szCs w:val="22"/>
        </w:rPr>
        <w:t xml:space="preserve"> include detailed information about </w:t>
      </w:r>
      <w:r w:rsidRPr="000E063D">
        <w:rPr>
          <w:sz w:val="22"/>
          <w:szCs w:val="22"/>
        </w:rPr>
        <w:t>how the project was completed with photographs documenting the work. Photographs are encouraged as they help the judges see the progress and the finished product. The notebook must include research, planning, costs, and an explanation of how the final project will be used.</w:t>
      </w:r>
    </w:p>
    <w:p w:rsidR="00B77AB4" w:rsidRDefault="00B77AB4" w:rsidP="00B77AB4">
      <w:pPr>
        <w:pStyle w:val="SD-HangingIndent1"/>
        <w:numPr>
          <w:ilvl w:val="0"/>
          <w:numId w:val="3"/>
        </w:numPr>
        <w:tabs>
          <w:tab w:val="clear" w:pos="270"/>
        </w:tabs>
        <w:ind w:left="360"/>
        <w:jc w:val="left"/>
        <w:rPr>
          <w:sz w:val="22"/>
          <w:szCs w:val="22"/>
        </w:rPr>
      </w:pPr>
      <w:r w:rsidRPr="000E063D">
        <w:rPr>
          <w:rStyle w:val="Bold"/>
          <w:b w:val="0"/>
          <w:sz w:val="22"/>
          <w:szCs w:val="22"/>
        </w:rPr>
        <w:t>Handmade items</w:t>
      </w:r>
      <w:r w:rsidRPr="000E063D">
        <w:rPr>
          <w:sz w:val="22"/>
          <w:szCs w:val="22"/>
        </w:rPr>
        <w:t xml:space="preserve"> must include information explaining how the project was made and its intended use.</w:t>
      </w:r>
    </w:p>
    <w:p w:rsidR="007D5B0D" w:rsidRPr="000E063D" w:rsidRDefault="007D5B0D" w:rsidP="00B77AB4">
      <w:pPr>
        <w:pStyle w:val="SD-HangingIndent1"/>
        <w:numPr>
          <w:ilvl w:val="0"/>
          <w:numId w:val="3"/>
        </w:numPr>
        <w:tabs>
          <w:tab w:val="clear" w:pos="270"/>
        </w:tabs>
        <w:ind w:left="360"/>
        <w:jc w:val="left"/>
        <w:rPr>
          <w:sz w:val="22"/>
          <w:szCs w:val="22"/>
        </w:rPr>
      </w:pPr>
      <w:r>
        <w:rPr>
          <w:sz w:val="22"/>
          <w:szCs w:val="22"/>
        </w:rPr>
        <w:t>Please include reference list for posters and notebooks. See guidelines in General Rules.</w:t>
      </w:r>
    </w:p>
    <w:p w:rsidR="00B77AB4" w:rsidRDefault="00B77AB4" w:rsidP="00B77AB4">
      <w:pPr>
        <w:pStyle w:val="SD-Levels"/>
        <w:suppressAutoHyphens/>
        <w:jc w:val="left"/>
        <w:rPr>
          <w:rStyle w:val="Underline-Bold"/>
          <w:b/>
          <w:bCs/>
          <w:sz w:val="22"/>
          <w:szCs w:val="22"/>
          <w:u w:val="single" w:color="000000"/>
        </w:rPr>
      </w:pPr>
    </w:p>
    <w:p w:rsidR="00F0400E" w:rsidRDefault="00F0400E" w:rsidP="00B77AB4">
      <w:pPr>
        <w:pStyle w:val="SD-Levels"/>
        <w:suppressAutoHyphens/>
        <w:jc w:val="left"/>
        <w:rPr>
          <w:rStyle w:val="Underline-Bold"/>
          <w:b/>
          <w:bCs/>
          <w:sz w:val="22"/>
          <w:szCs w:val="22"/>
          <w:u w:val="single" w:color="000000"/>
        </w:rPr>
      </w:pPr>
    </w:p>
    <w:p w:rsidR="00B77AB4" w:rsidRPr="000E063D" w:rsidRDefault="00B77AB4" w:rsidP="00B77AB4">
      <w:pPr>
        <w:pStyle w:val="SD-Levels"/>
        <w:suppressAutoHyphens/>
        <w:jc w:val="left"/>
        <w:rPr>
          <w:rStyle w:val="Underline-Bold"/>
          <w:b/>
          <w:bCs/>
          <w:sz w:val="22"/>
          <w:szCs w:val="22"/>
          <w:u w:val="single" w:color="000000"/>
        </w:rPr>
      </w:pPr>
      <w:r w:rsidRPr="000E063D">
        <w:rPr>
          <w:rStyle w:val="Underline-Bold"/>
          <w:b/>
          <w:bCs/>
          <w:sz w:val="22"/>
          <w:szCs w:val="22"/>
          <w:u w:val="single" w:color="000000"/>
        </w:rPr>
        <w:t>Level A: Grades 3 - 5</w:t>
      </w:r>
    </w:p>
    <w:p w:rsidR="00B77AB4" w:rsidRDefault="00B77AB4" w:rsidP="000631C5">
      <w:pPr>
        <w:pStyle w:val="SD-HangingIndent1"/>
        <w:tabs>
          <w:tab w:val="clear" w:pos="270"/>
        </w:tabs>
        <w:ind w:left="0" w:firstLine="0"/>
        <w:jc w:val="left"/>
        <w:rPr>
          <w:sz w:val="22"/>
          <w:szCs w:val="22"/>
        </w:rPr>
      </w:pPr>
      <w:r w:rsidRPr="000E063D">
        <w:rPr>
          <w:sz w:val="22"/>
          <w:szCs w:val="22"/>
        </w:rPr>
        <w:t xml:space="preserve">Display a poster showing what was learned in the 4-H Shooting Sports project. </w:t>
      </w:r>
      <w:r>
        <w:rPr>
          <w:sz w:val="22"/>
          <w:szCs w:val="22"/>
        </w:rPr>
        <w:t xml:space="preserve"> B</w:t>
      </w:r>
      <w:r w:rsidRPr="000E063D">
        <w:rPr>
          <w:sz w:val="22"/>
          <w:szCs w:val="22"/>
        </w:rPr>
        <w:t xml:space="preserve">e sure to </w:t>
      </w:r>
      <w:r>
        <w:rPr>
          <w:sz w:val="22"/>
          <w:szCs w:val="22"/>
        </w:rPr>
        <w:t>f</w:t>
      </w:r>
      <w:r w:rsidRPr="000E063D">
        <w:rPr>
          <w:sz w:val="22"/>
          <w:szCs w:val="22"/>
        </w:rPr>
        <w:t>ollow general poster guidelines and requirements</w:t>
      </w:r>
      <w:r>
        <w:rPr>
          <w:sz w:val="22"/>
          <w:szCs w:val="22"/>
        </w:rPr>
        <w:t xml:space="preserve"> found at the beginning of the rule book</w:t>
      </w:r>
      <w:r w:rsidRPr="000E063D">
        <w:rPr>
          <w:sz w:val="22"/>
          <w:szCs w:val="22"/>
        </w:rPr>
        <w:t xml:space="preserve">.  </w:t>
      </w:r>
    </w:p>
    <w:p w:rsidR="000631C5" w:rsidRDefault="000631C5" w:rsidP="000631C5">
      <w:pPr>
        <w:pStyle w:val="SD-HangingIndent1"/>
        <w:tabs>
          <w:tab w:val="clear" w:pos="270"/>
        </w:tabs>
        <w:ind w:left="0" w:firstLine="0"/>
        <w:jc w:val="left"/>
        <w:rPr>
          <w:sz w:val="22"/>
          <w:szCs w:val="22"/>
        </w:rPr>
      </w:pPr>
    </w:p>
    <w:p w:rsidR="00F0400E" w:rsidRPr="000E063D" w:rsidRDefault="00F0400E" w:rsidP="000631C5">
      <w:pPr>
        <w:pStyle w:val="SD-HangingIndent1"/>
        <w:tabs>
          <w:tab w:val="clear" w:pos="270"/>
        </w:tabs>
        <w:ind w:left="0" w:firstLine="0"/>
        <w:jc w:val="left"/>
        <w:rPr>
          <w:sz w:val="22"/>
          <w:szCs w:val="22"/>
        </w:rPr>
      </w:pPr>
    </w:p>
    <w:p w:rsidR="00B77AB4" w:rsidRPr="000E063D" w:rsidRDefault="00B77AB4" w:rsidP="00B77AB4">
      <w:pPr>
        <w:pStyle w:val="SD-Levels"/>
        <w:suppressAutoHyphens/>
        <w:jc w:val="left"/>
        <w:rPr>
          <w:rStyle w:val="Underline-Bold"/>
          <w:b/>
          <w:bCs/>
          <w:sz w:val="22"/>
          <w:szCs w:val="22"/>
          <w:u w:val="single" w:color="000000"/>
        </w:rPr>
      </w:pPr>
      <w:r w:rsidRPr="000E063D">
        <w:rPr>
          <w:rStyle w:val="Underline-Bold"/>
          <w:b/>
          <w:bCs/>
          <w:sz w:val="22"/>
          <w:szCs w:val="22"/>
          <w:u w:val="single" w:color="000000"/>
        </w:rPr>
        <w:t xml:space="preserve">Level B: Grades 6 - 9 </w:t>
      </w:r>
    </w:p>
    <w:p w:rsidR="00B77AB4" w:rsidRPr="000E063D" w:rsidRDefault="00B77AB4" w:rsidP="00B77AB4">
      <w:pPr>
        <w:pStyle w:val="SD-BodyText9pt"/>
        <w:suppressAutoHyphens/>
        <w:jc w:val="left"/>
        <w:rPr>
          <w:sz w:val="22"/>
          <w:szCs w:val="22"/>
        </w:rPr>
      </w:pPr>
      <w:r w:rsidRPr="000E063D">
        <w:rPr>
          <w:sz w:val="22"/>
          <w:szCs w:val="22"/>
        </w:rPr>
        <w:t>Exhibits MUST meet the size restrictions or be presented in a notebook. All exhibits, other than posters, must include an explanation of costs (time and money) and procedures.</w:t>
      </w:r>
      <w:r>
        <w:rPr>
          <w:sz w:val="22"/>
          <w:szCs w:val="22"/>
        </w:rPr>
        <w:t xml:space="preserve">  </w:t>
      </w:r>
      <w:r w:rsidRPr="000E063D">
        <w:rPr>
          <w:sz w:val="22"/>
          <w:szCs w:val="22"/>
        </w:rPr>
        <w:t xml:space="preserve">Choose one of the following options. </w:t>
      </w:r>
    </w:p>
    <w:p w:rsidR="00B77AB4" w:rsidRPr="000E063D" w:rsidRDefault="00B77AB4" w:rsidP="00B77AB4">
      <w:pPr>
        <w:pStyle w:val="SD-HangingIndent1"/>
        <w:tabs>
          <w:tab w:val="clear" w:pos="270"/>
        </w:tabs>
        <w:suppressAutoHyphens/>
        <w:ind w:left="360" w:hanging="360"/>
        <w:jc w:val="left"/>
        <w:rPr>
          <w:sz w:val="22"/>
          <w:szCs w:val="22"/>
        </w:rPr>
      </w:pPr>
      <w:r w:rsidRPr="000E063D">
        <w:rPr>
          <w:sz w:val="22"/>
          <w:szCs w:val="22"/>
        </w:rPr>
        <w:t>1.</w:t>
      </w:r>
      <w:r w:rsidRPr="000E063D">
        <w:rPr>
          <w:sz w:val="22"/>
          <w:szCs w:val="22"/>
        </w:rPr>
        <w:tab/>
        <w:t>Poster</w:t>
      </w:r>
      <w:r>
        <w:rPr>
          <w:sz w:val="22"/>
          <w:szCs w:val="22"/>
        </w:rPr>
        <w:t>-</w:t>
      </w:r>
      <w:r w:rsidRPr="00B77AB4">
        <w:rPr>
          <w:sz w:val="22"/>
          <w:szCs w:val="22"/>
        </w:rPr>
        <w:t xml:space="preserve"> </w:t>
      </w:r>
      <w:r>
        <w:rPr>
          <w:sz w:val="22"/>
          <w:szCs w:val="22"/>
        </w:rPr>
        <w:t>B</w:t>
      </w:r>
      <w:r w:rsidRPr="000E063D">
        <w:rPr>
          <w:sz w:val="22"/>
          <w:szCs w:val="22"/>
        </w:rPr>
        <w:t xml:space="preserve">e sure to </w:t>
      </w:r>
      <w:r>
        <w:rPr>
          <w:sz w:val="22"/>
          <w:szCs w:val="22"/>
        </w:rPr>
        <w:t>f</w:t>
      </w:r>
      <w:r w:rsidRPr="000E063D">
        <w:rPr>
          <w:sz w:val="22"/>
          <w:szCs w:val="22"/>
        </w:rPr>
        <w:t>ollow general poster guidelines and requirements</w:t>
      </w:r>
      <w:r>
        <w:rPr>
          <w:sz w:val="22"/>
          <w:szCs w:val="22"/>
        </w:rPr>
        <w:t xml:space="preserve"> found at the beginning of the rule book</w:t>
      </w:r>
      <w:r w:rsidRPr="000E063D">
        <w:rPr>
          <w:sz w:val="22"/>
          <w:szCs w:val="22"/>
        </w:rPr>
        <w:t xml:space="preserve">.   </w:t>
      </w:r>
    </w:p>
    <w:p w:rsidR="00B77AB4" w:rsidRPr="000E063D" w:rsidRDefault="00B77AB4" w:rsidP="00B77AB4">
      <w:pPr>
        <w:pStyle w:val="SD-HangingIndent1"/>
        <w:tabs>
          <w:tab w:val="clear" w:pos="270"/>
        </w:tabs>
        <w:suppressAutoHyphens/>
        <w:ind w:left="360" w:hanging="360"/>
        <w:jc w:val="left"/>
        <w:rPr>
          <w:sz w:val="22"/>
          <w:szCs w:val="22"/>
        </w:rPr>
      </w:pPr>
      <w:r w:rsidRPr="000E063D">
        <w:rPr>
          <w:sz w:val="22"/>
          <w:szCs w:val="22"/>
        </w:rPr>
        <w:t>2.</w:t>
      </w:r>
      <w:r w:rsidRPr="000E063D">
        <w:rPr>
          <w:sz w:val="22"/>
          <w:szCs w:val="22"/>
        </w:rPr>
        <w:tab/>
        <w:t>Small project or model no larger than 18 x 18 x 36 inches.</w:t>
      </w:r>
      <w:bookmarkStart w:id="0" w:name="_GoBack"/>
      <w:bookmarkEnd w:id="0"/>
    </w:p>
    <w:p w:rsidR="00B77AB4" w:rsidRDefault="00B77AB4" w:rsidP="000631C5">
      <w:pPr>
        <w:pStyle w:val="SD-HangingIndent1"/>
        <w:tabs>
          <w:tab w:val="clear" w:pos="270"/>
        </w:tabs>
        <w:suppressAutoHyphens/>
        <w:ind w:left="360" w:hanging="360"/>
        <w:jc w:val="left"/>
        <w:rPr>
          <w:sz w:val="22"/>
          <w:szCs w:val="22"/>
        </w:rPr>
      </w:pPr>
      <w:r w:rsidRPr="000E063D">
        <w:rPr>
          <w:sz w:val="22"/>
          <w:szCs w:val="22"/>
        </w:rPr>
        <w:t>3.</w:t>
      </w:r>
      <w:r w:rsidRPr="000E063D">
        <w:rPr>
          <w:sz w:val="22"/>
          <w:szCs w:val="22"/>
        </w:rPr>
        <w:tab/>
        <w:t>Notebook, showing how a shooting sports item was made, or project completed. Include pictures of the item or project</w:t>
      </w:r>
      <w:r w:rsidR="000631C5">
        <w:rPr>
          <w:sz w:val="22"/>
          <w:szCs w:val="22"/>
        </w:rPr>
        <w:t>.</w:t>
      </w:r>
    </w:p>
    <w:p w:rsidR="000631C5" w:rsidRPr="000631C5" w:rsidRDefault="000631C5" w:rsidP="000631C5">
      <w:pPr>
        <w:pStyle w:val="SD-HangingIndent1"/>
        <w:tabs>
          <w:tab w:val="clear" w:pos="270"/>
        </w:tabs>
        <w:suppressAutoHyphens/>
        <w:ind w:left="360" w:hanging="360"/>
        <w:jc w:val="left"/>
        <w:rPr>
          <w:rStyle w:val="Underline-Bold"/>
          <w:b w:val="0"/>
          <w:bCs w:val="0"/>
          <w:sz w:val="22"/>
          <w:szCs w:val="22"/>
          <w:u w:val="none"/>
        </w:rPr>
      </w:pPr>
    </w:p>
    <w:p w:rsidR="00F0400E" w:rsidRDefault="00F0400E" w:rsidP="00B77AB4">
      <w:pPr>
        <w:pStyle w:val="SD-Levels"/>
        <w:suppressAutoHyphens/>
        <w:jc w:val="left"/>
        <w:rPr>
          <w:rStyle w:val="Underline-Bold"/>
          <w:b/>
          <w:bCs/>
          <w:sz w:val="22"/>
          <w:szCs w:val="22"/>
          <w:u w:val="single" w:color="000000"/>
        </w:rPr>
      </w:pPr>
    </w:p>
    <w:p w:rsidR="00F0400E" w:rsidRDefault="00F0400E" w:rsidP="005621EC">
      <w:pPr>
        <w:pStyle w:val="SD-Levels"/>
        <w:tabs>
          <w:tab w:val="left" w:pos="9360"/>
        </w:tabs>
        <w:suppressAutoHyphens/>
        <w:jc w:val="right"/>
        <w:rPr>
          <w:rStyle w:val="Underline-Bold"/>
          <w:b/>
          <w:bCs/>
          <w:sz w:val="22"/>
          <w:szCs w:val="22"/>
          <w:u w:val="single" w:color="000000"/>
        </w:rPr>
      </w:pPr>
    </w:p>
    <w:p w:rsidR="00F0400E" w:rsidRDefault="00F0400E" w:rsidP="00B77AB4">
      <w:pPr>
        <w:pStyle w:val="SD-Levels"/>
        <w:suppressAutoHyphens/>
        <w:jc w:val="left"/>
        <w:rPr>
          <w:rStyle w:val="Underline-Bold"/>
          <w:b/>
          <w:bCs/>
          <w:sz w:val="22"/>
          <w:szCs w:val="22"/>
          <w:u w:val="single" w:color="000000"/>
        </w:rPr>
      </w:pPr>
    </w:p>
    <w:p w:rsidR="00B77AB4" w:rsidRPr="000E063D" w:rsidRDefault="00B77AB4" w:rsidP="00B77AB4">
      <w:pPr>
        <w:pStyle w:val="SD-Levels"/>
        <w:suppressAutoHyphens/>
        <w:jc w:val="left"/>
        <w:rPr>
          <w:rStyle w:val="Underline-Bold"/>
          <w:b/>
          <w:bCs/>
          <w:sz w:val="22"/>
          <w:szCs w:val="22"/>
          <w:u w:val="single" w:color="000000"/>
        </w:rPr>
      </w:pPr>
      <w:r w:rsidRPr="000E063D">
        <w:rPr>
          <w:rStyle w:val="Underline-Bold"/>
          <w:b/>
          <w:bCs/>
          <w:sz w:val="22"/>
          <w:szCs w:val="22"/>
          <w:u w:val="single" w:color="000000"/>
        </w:rPr>
        <w:t xml:space="preserve">Level C: Grades 10 -12 </w:t>
      </w:r>
    </w:p>
    <w:p w:rsidR="00B77AB4" w:rsidRPr="000E063D" w:rsidRDefault="00B77AB4" w:rsidP="00B77AB4">
      <w:pPr>
        <w:pStyle w:val="SD-BodyText9pt"/>
        <w:suppressAutoHyphens/>
        <w:jc w:val="left"/>
        <w:rPr>
          <w:sz w:val="22"/>
          <w:szCs w:val="22"/>
        </w:rPr>
      </w:pPr>
      <w:r w:rsidRPr="000E063D">
        <w:rPr>
          <w:sz w:val="22"/>
          <w:szCs w:val="22"/>
        </w:rPr>
        <w:t xml:space="preserve">Exhibits MUST meet the size restrictions or be presented in a notebook. All exhibits, other than posters, must include an explanation of costs (time and money) and procedures. Choose one of the following </w:t>
      </w:r>
      <w:r w:rsidR="000631C5" w:rsidRPr="000E063D">
        <w:rPr>
          <w:sz w:val="22"/>
          <w:szCs w:val="22"/>
        </w:rPr>
        <w:t>options:</w:t>
      </w:r>
    </w:p>
    <w:p w:rsidR="00B77AB4" w:rsidRPr="000E063D" w:rsidRDefault="00B77AB4" w:rsidP="00B77AB4">
      <w:pPr>
        <w:pStyle w:val="SD-HangingIndent1"/>
        <w:tabs>
          <w:tab w:val="clear" w:pos="270"/>
        </w:tabs>
        <w:suppressAutoHyphens/>
        <w:ind w:left="360" w:hanging="360"/>
        <w:jc w:val="left"/>
        <w:rPr>
          <w:sz w:val="22"/>
          <w:szCs w:val="22"/>
        </w:rPr>
      </w:pPr>
      <w:r w:rsidRPr="000E063D">
        <w:rPr>
          <w:sz w:val="22"/>
          <w:szCs w:val="22"/>
        </w:rPr>
        <w:t>1.</w:t>
      </w:r>
      <w:r w:rsidRPr="000E063D">
        <w:rPr>
          <w:sz w:val="22"/>
          <w:szCs w:val="22"/>
        </w:rPr>
        <w:tab/>
        <w:t>Poster</w:t>
      </w:r>
      <w:r>
        <w:rPr>
          <w:sz w:val="22"/>
          <w:szCs w:val="22"/>
        </w:rPr>
        <w:t>-</w:t>
      </w:r>
      <w:r w:rsidRPr="00B77AB4">
        <w:rPr>
          <w:sz w:val="22"/>
          <w:szCs w:val="22"/>
        </w:rPr>
        <w:t xml:space="preserve"> </w:t>
      </w:r>
      <w:r>
        <w:rPr>
          <w:sz w:val="22"/>
          <w:szCs w:val="22"/>
        </w:rPr>
        <w:t>B</w:t>
      </w:r>
      <w:r w:rsidRPr="000E063D">
        <w:rPr>
          <w:sz w:val="22"/>
          <w:szCs w:val="22"/>
        </w:rPr>
        <w:t xml:space="preserve">e sure to </w:t>
      </w:r>
      <w:r>
        <w:rPr>
          <w:sz w:val="22"/>
          <w:szCs w:val="22"/>
        </w:rPr>
        <w:t>f</w:t>
      </w:r>
      <w:r w:rsidRPr="000E063D">
        <w:rPr>
          <w:sz w:val="22"/>
          <w:szCs w:val="22"/>
        </w:rPr>
        <w:t>ollow general poster guidelines and requirements</w:t>
      </w:r>
      <w:r>
        <w:rPr>
          <w:sz w:val="22"/>
          <w:szCs w:val="22"/>
        </w:rPr>
        <w:t xml:space="preserve"> found at the beginning of the rule book</w:t>
      </w:r>
      <w:r w:rsidRPr="000E063D">
        <w:rPr>
          <w:sz w:val="22"/>
          <w:szCs w:val="22"/>
        </w:rPr>
        <w:t xml:space="preserve">.  </w:t>
      </w:r>
    </w:p>
    <w:p w:rsidR="00B77AB4" w:rsidRPr="000E063D" w:rsidRDefault="00B77AB4" w:rsidP="00B77AB4">
      <w:pPr>
        <w:pStyle w:val="SD-HangingIndent1"/>
        <w:tabs>
          <w:tab w:val="clear" w:pos="270"/>
        </w:tabs>
        <w:suppressAutoHyphens/>
        <w:ind w:left="360" w:hanging="360"/>
        <w:jc w:val="left"/>
        <w:rPr>
          <w:sz w:val="22"/>
          <w:szCs w:val="22"/>
        </w:rPr>
      </w:pPr>
      <w:r w:rsidRPr="000E063D">
        <w:rPr>
          <w:sz w:val="22"/>
          <w:szCs w:val="22"/>
        </w:rPr>
        <w:t>2.</w:t>
      </w:r>
      <w:r w:rsidRPr="000E063D">
        <w:rPr>
          <w:sz w:val="22"/>
          <w:szCs w:val="22"/>
        </w:rPr>
        <w:tab/>
        <w:t>Project or model (any size) and explanation of costs and procedure.</w:t>
      </w:r>
    </w:p>
    <w:p w:rsidR="00B77AB4" w:rsidRPr="000631C5" w:rsidRDefault="00B77AB4" w:rsidP="000631C5">
      <w:pPr>
        <w:pStyle w:val="SD-HangingIndent1"/>
        <w:tabs>
          <w:tab w:val="clear" w:pos="270"/>
        </w:tabs>
        <w:suppressAutoHyphens/>
        <w:ind w:left="360" w:hanging="360"/>
        <w:jc w:val="left"/>
        <w:rPr>
          <w:rStyle w:val="Underline-Bold"/>
          <w:b w:val="0"/>
          <w:bCs w:val="0"/>
          <w:sz w:val="22"/>
          <w:szCs w:val="22"/>
          <w:u w:val="none"/>
        </w:rPr>
      </w:pPr>
      <w:r w:rsidRPr="000E063D">
        <w:rPr>
          <w:sz w:val="22"/>
          <w:szCs w:val="22"/>
        </w:rPr>
        <w:t>3.</w:t>
      </w:r>
      <w:r w:rsidRPr="000E063D">
        <w:rPr>
          <w:sz w:val="22"/>
          <w:szCs w:val="22"/>
        </w:rPr>
        <w:tab/>
        <w:t>Notebook, showing how a shooting sports item was made, or project completed. Include pictures of the item or project and explanation of costs and procedures.</w:t>
      </w:r>
    </w:p>
    <w:p w:rsidR="00F0400E" w:rsidRDefault="00F0400E" w:rsidP="00B77AB4">
      <w:pPr>
        <w:pStyle w:val="SD-Levels"/>
        <w:suppressAutoHyphens/>
        <w:jc w:val="left"/>
        <w:rPr>
          <w:rStyle w:val="Underline-Bold"/>
          <w:b/>
          <w:bCs/>
          <w:sz w:val="22"/>
          <w:szCs w:val="22"/>
          <w:u w:val="single" w:color="000000"/>
        </w:rPr>
      </w:pPr>
    </w:p>
    <w:p w:rsidR="00F0400E" w:rsidRDefault="00F0400E" w:rsidP="00B77AB4">
      <w:pPr>
        <w:pStyle w:val="SD-Levels"/>
        <w:suppressAutoHyphens/>
        <w:jc w:val="left"/>
        <w:rPr>
          <w:rStyle w:val="Underline-Bold"/>
          <w:b/>
          <w:bCs/>
          <w:sz w:val="22"/>
          <w:szCs w:val="22"/>
          <w:u w:val="single" w:color="000000"/>
        </w:rPr>
      </w:pPr>
    </w:p>
    <w:p w:rsidR="00B77AB4" w:rsidRPr="000E063D" w:rsidRDefault="00B77AB4" w:rsidP="00B77AB4">
      <w:pPr>
        <w:pStyle w:val="SD-Levels"/>
        <w:suppressAutoHyphens/>
        <w:jc w:val="left"/>
        <w:rPr>
          <w:rStyle w:val="Underline-Bold"/>
          <w:b/>
          <w:bCs/>
          <w:sz w:val="22"/>
          <w:szCs w:val="22"/>
          <w:u w:val="single" w:color="000000"/>
        </w:rPr>
      </w:pPr>
      <w:r w:rsidRPr="000E063D">
        <w:rPr>
          <w:rStyle w:val="Underline-Bold"/>
          <w:b/>
          <w:bCs/>
          <w:sz w:val="22"/>
          <w:szCs w:val="22"/>
          <w:u w:val="single" w:color="000000"/>
        </w:rPr>
        <w:t>Level: Independent Study: Grades 9 - 12, one State Fair entry</w:t>
      </w:r>
    </w:p>
    <w:p w:rsidR="00B77AB4" w:rsidRPr="000E063D" w:rsidRDefault="00B77AB4" w:rsidP="00B77AB4">
      <w:pPr>
        <w:pStyle w:val="SD-BodyText9pt"/>
        <w:numPr>
          <w:ilvl w:val="0"/>
          <w:numId w:val="2"/>
        </w:numPr>
        <w:suppressAutoHyphens/>
        <w:jc w:val="left"/>
        <w:rPr>
          <w:sz w:val="22"/>
          <w:szCs w:val="22"/>
        </w:rPr>
      </w:pPr>
      <w:r w:rsidRPr="00B77AB4">
        <w:rPr>
          <w:rStyle w:val="Underline"/>
          <w:sz w:val="22"/>
          <w:szCs w:val="22"/>
          <w:u w:val="none"/>
        </w:rPr>
        <w:t>Advanced topic</w:t>
      </w:r>
      <w:r w:rsidRPr="000E063D">
        <w:rPr>
          <w:sz w:val="22"/>
          <w:szCs w:val="22"/>
        </w:rPr>
        <w:t xml:space="preserve"> - Learn all you can about an advanced shooting sports topic and present it on a poster. Include a short manuscript, pictures, graphs, and list of the works cited to describe what you did and what you learned. </w:t>
      </w:r>
      <w:r>
        <w:rPr>
          <w:sz w:val="22"/>
          <w:szCs w:val="22"/>
        </w:rPr>
        <w:t>You must title</w:t>
      </w:r>
      <w:r w:rsidRPr="000E063D">
        <w:rPr>
          <w:sz w:val="22"/>
          <w:szCs w:val="22"/>
        </w:rPr>
        <w:t xml:space="preserve"> your poster, “Advanced Shooting Sports – Independent Study.”</w:t>
      </w:r>
    </w:p>
    <w:p w:rsidR="00B77AB4" w:rsidRPr="000E063D" w:rsidRDefault="00B77AB4" w:rsidP="00B77AB4">
      <w:pPr>
        <w:pStyle w:val="SD-BodyText9pt"/>
        <w:numPr>
          <w:ilvl w:val="0"/>
          <w:numId w:val="2"/>
        </w:numPr>
        <w:suppressAutoHyphens/>
        <w:jc w:val="left"/>
        <w:rPr>
          <w:sz w:val="22"/>
          <w:szCs w:val="22"/>
        </w:rPr>
      </w:pPr>
      <w:r w:rsidRPr="00B77AB4">
        <w:rPr>
          <w:rStyle w:val="Underline"/>
          <w:sz w:val="22"/>
          <w:szCs w:val="22"/>
          <w:u w:val="none"/>
        </w:rPr>
        <w:t>Mentoring</w:t>
      </w:r>
      <w:r w:rsidRPr="00B77AB4">
        <w:rPr>
          <w:sz w:val="22"/>
          <w:szCs w:val="22"/>
        </w:rPr>
        <w:t xml:space="preserve"> </w:t>
      </w:r>
      <w:r w:rsidRPr="000E063D">
        <w:rPr>
          <w:sz w:val="22"/>
          <w:szCs w:val="22"/>
        </w:rPr>
        <w:t xml:space="preserve">- exhibit a poster that shows how you mentored a younger 4-H member. Include your planning, the time you spent, the challenges and advantages of mentoring, and how the experience might be useful in your life. Photographs and other documentation are encouraged. </w:t>
      </w:r>
      <w:r>
        <w:rPr>
          <w:sz w:val="22"/>
          <w:szCs w:val="22"/>
        </w:rPr>
        <w:t>You must title</w:t>
      </w:r>
      <w:r w:rsidRPr="000E063D">
        <w:rPr>
          <w:sz w:val="22"/>
          <w:szCs w:val="22"/>
        </w:rPr>
        <w:t xml:space="preserve"> your poster, “Advanced Shooting Sports - Mentor.”</w:t>
      </w:r>
    </w:p>
    <w:p w:rsidR="00B77AB4" w:rsidRPr="000E063D" w:rsidRDefault="00B77AB4" w:rsidP="00B77AB4">
      <w:pPr>
        <w:pStyle w:val="SD-BodyText9pt"/>
        <w:suppressAutoHyphens/>
        <w:ind w:left="270"/>
        <w:jc w:val="left"/>
        <w:rPr>
          <w:sz w:val="22"/>
          <w:szCs w:val="22"/>
        </w:rPr>
      </w:pPr>
    </w:p>
    <w:p w:rsidR="00B77AB4" w:rsidRPr="000E063D" w:rsidRDefault="00B77AB4" w:rsidP="00B77AB4">
      <w:pPr>
        <w:pStyle w:val="SD-NoStateFair"/>
        <w:suppressAutoHyphens/>
        <w:jc w:val="left"/>
        <w:rPr>
          <w:rStyle w:val="BoldItalic"/>
          <w:b/>
          <w:bCs/>
          <w:i/>
          <w:iCs/>
          <w:sz w:val="22"/>
          <w:szCs w:val="22"/>
        </w:rPr>
      </w:pPr>
      <w:r w:rsidRPr="000E063D">
        <w:rPr>
          <w:rStyle w:val="BoldItalic"/>
          <w:b/>
          <w:bCs/>
          <w:i/>
          <w:iCs/>
          <w:sz w:val="22"/>
          <w:szCs w:val="22"/>
        </w:rPr>
        <w:t>STATE FAIR ENTRY:  one entry per level</w:t>
      </w:r>
    </w:p>
    <w:p w:rsidR="00552D5C" w:rsidRDefault="00552D5C"/>
    <w:sectPr w:rsidR="00552D5C" w:rsidSect="00B77AB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4FB" w:rsidRDefault="009344FB" w:rsidP="00F0400E">
      <w:pPr>
        <w:spacing w:after="0" w:line="240" w:lineRule="auto"/>
      </w:pPr>
      <w:r>
        <w:separator/>
      </w:r>
    </w:p>
  </w:endnote>
  <w:endnote w:type="continuationSeparator" w:id="0">
    <w:p w:rsidR="009344FB" w:rsidRDefault="009344FB" w:rsidP="00F0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00E" w:rsidRDefault="00F0400E">
    <w:pPr>
      <w:pStyle w:val="Footer"/>
    </w:pPr>
    <w:r>
      <w:ptab w:relativeTo="margin" w:alignment="center" w:leader="none"/>
    </w:r>
    <w:r>
      <w:ptab w:relativeTo="margin" w:alignment="right" w:leader="none"/>
    </w:r>
    <w:r w:rsidR="005621EC">
      <w:t>Updated 1/20</w:t>
    </w:r>
    <w:r w:rsidR="0067220A">
      <w:t>2</w:t>
    </w:r>
    <w:r w:rsidR="00A5620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4FB" w:rsidRDefault="009344FB" w:rsidP="00F0400E">
      <w:pPr>
        <w:spacing w:after="0" w:line="240" w:lineRule="auto"/>
      </w:pPr>
      <w:r>
        <w:separator/>
      </w:r>
    </w:p>
  </w:footnote>
  <w:footnote w:type="continuationSeparator" w:id="0">
    <w:p w:rsidR="009344FB" w:rsidRDefault="009344FB" w:rsidP="00F04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B20E8"/>
    <w:multiLevelType w:val="hybridMultilevel"/>
    <w:tmpl w:val="3B14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44D0198C"/>
    <w:multiLevelType w:val="hybridMultilevel"/>
    <w:tmpl w:val="81EE077E"/>
    <w:lvl w:ilvl="0" w:tplc="F17CC72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B4"/>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631C5"/>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58DA"/>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5A7"/>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53BC6"/>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A3F"/>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26D"/>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45A2A"/>
    <w:rsid w:val="00552D5C"/>
    <w:rsid w:val="00553D14"/>
    <w:rsid w:val="005543DD"/>
    <w:rsid w:val="0055444B"/>
    <w:rsid w:val="00554CB3"/>
    <w:rsid w:val="00555ECA"/>
    <w:rsid w:val="00556518"/>
    <w:rsid w:val="0055729B"/>
    <w:rsid w:val="00557F9D"/>
    <w:rsid w:val="005621EC"/>
    <w:rsid w:val="00570A91"/>
    <w:rsid w:val="00570D27"/>
    <w:rsid w:val="00576723"/>
    <w:rsid w:val="0058056B"/>
    <w:rsid w:val="00581208"/>
    <w:rsid w:val="00582227"/>
    <w:rsid w:val="0059035F"/>
    <w:rsid w:val="0059124E"/>
    <w:rsid w:val="005978D1"/>
    <w:rsid w:val="00597D24"/>
    <w:rsid w:val="005A02C8"/>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220A"/>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0594D"/>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36D"/>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5B0D"/>
    <w:rsid w:val="007D623B"/>
    <w:rsid w:val="007D6EDE"/>
    <w:rsid w:val="007D7C37"/>
    <w:rsid w:val="007E1A01"/>
    <w:rsid w:val="007E3B80"/>
    <w:rsid w:val="007E55E0"/>
    <w:rsid w:val="007F2AF0"/>
    <w:rsid w:val="007F5E0E"/>
    <w:rsid w:val="008078F8"/>
    <w:rsid w:val="00810AAE"/>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44F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6206"/>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62AEB"/>
    <w:rsid w:val="00B75EFE"/>
    <w:rsid w:val="00B77AB4"/>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D5A"/>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00E"/>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6DFD"/>
  <w15:chartTrackingRefBased/>
  <w15:docId w15:val="{D1C0C14F-AD02-4B57-B801-D5D4B3AE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B77AB4"/>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B77AB4"/>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B77AB4"/>
    <w:pPr>
      <w:tabs>
        <w:tab w:val="left" w:pos="270"/>
      </w:tabs>
      <w:ind w:left="271" w:hanging="271"/>
    </w:pPr>
  </w:style>
  <w:style w:type="paragraph" w:customStyle="1" w:styleId="SD-Subheading">
    <w:name w:val="SD-Subheading"/>
    <w:basedOn w:val="SD-Heading10L"/>
    <w:uiPriority w:val="99"/>
    <w:rsid w:val="00B77AB4"/>
    <w:pPr>
      <w:spacing w:before="36" w:line="200" w:lineRule="atLeast"/>
    </w:pPr>
    <w:rPr>
      <w:i/>
      <w:iCs/>
      <w:sz w:val="18"/>
      <w:szCs w:val="18"/>
    </w:rPr>
  </w:style>
  <w:style w:type="paragraph" w:customStyle="1" w:styleId="SD-HeadingPROJECTS">
    <w:name w:val="SD-Heading PROJECTS"/>
    <w:basedOn w:val="Normal"/>
    <w:uiPriority w:val="99"/>
    <w:rsid w:val="00B77AB4"/>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B77AB4"/>
    <w:pPr>
      <w:spacing w:before="58" w:after="90" w:line="220" w:lineRule="atLeast"/>
    </w:pPr>
    <w:rPr>
      <w:b/>
      <w:bCs/>
      <w:smallCaps/>
      <w:sz w:val="20"/>
      <w:szCs w:val="20"/>
      <w:u w:val="thick"/>
    </w:rPr>
  </w:style>
  <w:style w:type="paragraph" w:customStyle="1" w:styleId="SD-NoStateFair">
    <w:name w:val="SD-NoStateFair"/>
    <w:basedOn w:val="SD-BodyText9pt"/>
    <w:uiPriority w:val="99"/>
    <w:rsid w:val="00B77AB4"/>
    <w:pPr>
      <w:spacing w:before="90" w:line="220" w:lineRule="atLeast"/>
    </w:pPr>
    <w:rPr>
      <w:b/>
      <w:bCs/>
      <w:i/>
      <w:iCs/>
      <w:sz w:val="20"/>
      <w:szCs w:val="20"/>
    </w:rPr>
  </w:style>
  <w:style w:type="character" w:customStyle="1" w:styleId="Bold">
    <w:name w:val="Bold"/>
    <w:uiPriority w:val="99"/>
    <w:rsid w:val="00B77AB4"/>
    <w:rPr>
      <w:b/>
      <w:bCs/>
    </w:rPr>
  </w:style>
  <w:style w:type="character" w:customStyle="1" w:styleId="Underline-Bold">
    <w:name w:val="Underline - Bold"/>
    <w:uiPriority w:val="99"/>
    <w:rsid w:val="00B77AB4"/>
    <w:rPr>
      <w:b/>
      <w:bCs/>
      <w:u w:val="thick"/>
    </w:rPr>
  </w:style>
  <w:style w:type="character" w:customStyle="1" w:styleId="Italic">
    <w:name w:val="Italic"/>
    <w:uiPriority w:val="99"/>
    <w:rsid w:val="00B77AB4"/>
    <w:rPr>
      <w:i/>
      <w:iCs/>
    </w:rPr>
  </w:style>
  <w:style w:type="character" w:customStyle="1" w:styleId="BoldItalic">
    <w:name w:val="Bold Italic"/>
    <w:uiPriority w:val="99"/>
    <w:rsid w:val="00B77AB4"/>
    <w:rPr>
      <w:b/>
      <w:bCs/>
      <w:i/>
      <w:iCs/>
    </w:rPr>
  </w:style>
  <w:style w:type="character" w:customStyle="1" w:styleId="Underline">
    <w:name w:val="Underline"/>
    <w:uiPriority w:val="99"/>
    <w:rsid w:val="00B77AB4"/>
    <w:rPr>
      <w:u w:val="thick"/>
    </w:rPr>
  </w:style>
  <w:style w:type="paragraph" w:styleId="Title">
    <w:name w:val="Title"/>
    <w:basedOn w:val="Normal"/>
    <w:next w:val="Normal"/>
    <w:link w:val="TitleChar"/>
    <w:uiPriority w:val="10"/>
    <w:qFormat/>
    <w:rsid w:val="00B77A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AB4"/>
    <w:rPr>
      <w:rFonts w:asciiTheme="majorHAnsi" w:eastAsiaTheme="majorEastAsia" w:hAnsiTheme="majorHAnsi" w:cstheme="majorBidi"/>
      <w:spacing w:val="-10"/>
      <w:kern w:val="28"/>
      <w:sz w:val="56"/>
      <w:szCs w:val="56"/>
    </w:rPr>
  </w:style>
  <w:style w:type="paragraph" w:styleId="NoSpacing">
    <w:name w:val="No Spacing"/>
    <w:uiPriority w:val="1"/>
    <w:qFormat/>
    <w:rsid w:val="00B77AB4"/>
    <w:pPr>
      <w:spacing w:after="0" w:line="240" w:lineRule="auto"/>
    </w:pPr>
  </w:style>
  <w:style w:type="character" w:styleId="Hyperlink">
    <w:name w:val="Hyperlink"/>
    <w:basedOn w:val="DefaultParagraphFont"/>
    <w:uiPriority w:val="99"/>
    <w:semiHidden/>
    <w:unhideWhenUsed/>
    <w:rsid w:val="005A02C8"/>
    <w:rPr>
      <w:color w:val="0563C1"/>
      <w:u w:val="single"/>
    </w:rPr>
  </w:style>
  <w:style w:type="paragraph" w:styleId="Header">
    <w:name w:val="header"/>
    <w:basedOn w:val="Normal"/>
    <w:link w:val="HeaderChar"/>
    <w:uiPriority w:val="99"/>
    <w:unhideWhenUsed/>
    <w:rsid w:val="00F04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0E"/>
  </w:style>
  <w:style w:type="paragraph" w:styleId="Footer">
    <w:name w:val="footer"/>
    <w:basedOn w:val="Normal"/>
    <w:link w:val="FooterChar"/>
    <w:uiPriority w:val="99"/>
    <w:unhideWhenUsed/>
    <w:rsid w:val="00F04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7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dcterms:created xsi:type="dcterms:W3CDTF">2020-11-05T19:59:00Z</dcterms:created>
  <dcterms:modified xsi:type="dcterms:W3CDTF">2020-11-05T19:59:00Z</dcterms:modified>
</cp:coreProperties>
</file>