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AD408BA" w:rsidR="00D83A70" w:rsidRDefault="00C62697"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5pt;height:56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5C0B449E" w14:textId="6DC5920D" w:rsidR="00F851E3" w:rsidRPr="00727C99" w:rsidRDefault="00FE7982"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F31BFA">
              <w:rPr>
                <w:rFonts w:ascii="Arial" w:hAnsi="Arial" w:cs="Arial"/>
                <w:color w:val="000000" w:themeColor="text1"/>
              </w:rPr>
              <w:t>Enrollment</w:t>
            </w:r>
            <w:r w:rsidR="00F851E3" w:rsidRPr="00727C99">
              <w:rPr>
                <w:rFonts w:ascii="Arial" w:hAnsi="Arial" w:cs="Arial"/>
                <w:color w:val="000000" w:themeColor="text1"/>
              </w:rPr>
              <w:t xml:space="preserve"> (pg. 2)</w:t>
            </w:r>
          </w:p>
          <w:p w14:paraId="1CF1DA32" w14:textId="04948E8B" w:rsidR="00061103" w:rsidRDefault="00F31BFA" w:rsidP="002B25B1">
            <w:pPr>
              <w:pStyle w:val="ListParagraph"/>
              <w:numPr>
                <w:ilvl w:val="0"/>
                <w:numId w:val="1"/>
              </w:numPr>
              <w:spacing w:after="0"/>
              <w:ind w:left="270" w:hanging="270"/>
              <w:rPr>
                <w:rFonts w:ascii="Arial" w:hAnsi="Arial" w:cs="Arial"/>
                <w:color w:val="000000" w:themeColor="text1"/>
              </w:rPr>
            </w:pPr>
            <w:r w:rsidRPr="007D0113">
              <w:rPr>
                <w:rFonts w:ascii="Arial" w:hAnsi="Arial" w:cs="Arial"/>
                <w:color w:val="000000" w:themeColor="text1"/>
              </w:rPr>
              <w:t xml:space="preserve">4-H </w:t>
            </w:r>
            <w:r w:rsidR="007D0113" w:rsidRPr="007D0113">
              <w:rPr>
                <w:rFonts w:ascii="Arial" w:hAnsi="Arial" w:cs="Arial"/>
                <w:color w:val="000000" w:themeColor="text1"/>
              </w:rPr>
              <w:t>Scholarship</w:t>
            </w:r>
            <w:r w:rsidR="007D0113">
              <w:rPr>
                <w:rFonts w:ascii="Arial" w:hAnsi="Arial" w:cs="Arial"/>
                <w:color w:val="000000" w:themeColor="text1"/>
              </w:rPr>
              <w:t xml:space="preserve"> </w:t>
            </w:r>
            <w:r w:rsidR="00061103" w:rsidRPr="007D0113">
              <w:rPr>
                <w:rFonts w:ascii="Arial" w:hAnsi="Arial" w:cs="Arial"/>
                <w:color w:val="000000" w:themeColor="text1"/>
              </w:rPr>
              <w:t>(pg. 2)</w:t>
            </w:r>
          </w:p>
          <w:p w14:paraId="522D2504" w14:textId="53CF2CE9" w:rsidR="004B7D06" w:rsidRDefault="004B7D06" w:rsidP="002B25B1">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Day at Statehouse (pg. 3) </w:t>
            </w:r>
          </w:p>
          <w:p w14:paraId="4DFAC5BB" w14:textId="6F58FD29" w:rsidR="004B7D06" w:rsidRDefault="004B7D06" w:rsidP="002B25B1">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Camp (pg. 3) </w:t>
            </w:r>
          </w:p>
          <w:p w14:paraId="43F5099A" w14:textId="5461FC18" w:rsidR="004B7D06" w:rsidRDefault="004B7D06" w:rsidP="002B25B1">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Bowling Party (pg. 3) </w:t>
            </w:r>
          </w:p>
          <w:p w14:paraId="4E7C8CDA" w14:textId="77777777" w:rsidR="004B7D06" w:rsidRDefault="004B7D06" w:rsidP="002B25B1">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Shirt Sponsorship (pg. 4) </w:t>
            </w:r>
          </w:p>
          <w:p w14:paraId="4E10FD0F" w14:textId="3EB5B1FA" w:rsidR="004B7D06" w:rsidRPr="007D0113" w:rsidRDefault="004B7D06" w:rsidP="002B25B1">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Fair Schedule (pg. 5)  </w:t>
            </w:r>
          </w:p>
          <w:p w14:paraId="4ADFAD62" w14:textId="636E7064" w:rsidR="00727C99"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727C99">
              <w:rPr>
                <w:rFonts w:ascii="Arial" w:hAnsi="Arial" w:cs="Arial"/>
                <w:color w:val="000000" w:themeColor="text1"/>
              </w:rPr>
              <w:t xml:space="preserve"> (pg. </w:t>
            </w:r>
            <w:r w:rsidR="004B7D06">
              <w:rPr>
                <w:rFonts w:ascii="Arial" w:hAnsi="Arial" w:cs="Arial"/>
                <w:color w:val="000000" w:themeColor="text1"/>
              </w:rPr>
              <w:t>6</w:t>
            </w:r>
            <w:r w:rsidR="00727C99">
              <w:rPr>
                <w:rFonts w:ascii="Arial" w:hAnsi="Arial" w:cs="Arial"/>
                <w:color w:val="000000" w:themeColor="text1"/>
              </w:rPr>
              <w:t>)</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069F78FD" w14:textId="77777777" w:rsidR="00500933" w:rsidRPr="00500933" w:rsidRDefault="00C62697" w:rsidP="003B1156">
            <w:pPr>
              <w:pStyle w:val="ListParagraph"/>
              <w:numPr>
                <w:ilvl w:val="0"/>
                <w:numId w:val="2"/>
              </w:numPr>
              <w:spacing w:after="0"/>
              <w:ind w:left="270" w:hanging="270"/>
              <w:rPr>
                <w:rStyle w:val="Hyperlink"/>
                <w:rFonts w:ascii="Arial" w:hAnsi="Arial" w:cs="Arial"/>
                <w:color w:val="000000" w:themeColor="text1"/>
                <w:u w:val="none"/>
              </w:rPr>
            </w:pPr>
            <w:hyperlink w:anchor="_Extension_Homemakers—Save_the" w:history="1">
              <w:r w:rsidR="00F851E3" w:rsidRPr="009F2CF0">
                <w:rPr>
                  <w:rStyle w:val="Hyperlink"/>
                  <w:rFonts w:ascii="Arial" w:hAnsi="Arial" w:cs="Arial"/>
                </w:rPr>
                <w:t>Extension Homemakers</w:t>
              </w:r>
            </w:hyperlink>
          </w:p>
          <w:p w14:paraId="14565595" w14:textId="4CB8FF11" w:rsidR="00F851E3" w:rsidRDefault="00F851E3" w:rsidP="00500933">
            <w:pPr>
              <w:pStyle w:val="ListParagraph"/>
              <w:spacing w:after="0"/>
              <w:ind w:left="270"/>
              <w:rPr>
                <w:rFonts w:ascii="Arial" w:hAnsi="Arial" w:cs="Arial"/>
                <w:color w:val="000000" w:themeColor="text1"/>
              </w:rPr>
            </w:pPr>
            <w:r w:rsidRPr="00F851E3">
              <w:rPr>
                <w:rFonts w:ascii="Arial" w:hAnsi="Arial" w:cs="Arial"/>
                <w:color w:val="000000" w:themeColor="text1"/>
              </w:rPr>
              <w:t>(pg</w:t>
            </w:r>
            <w:r w:rsidR="00092C58">
              <w:rPr>
                <w:rFonts w:ascii="Arial" w:hAnsi="Arial" w:cs="Arial"/>
                <w:color w:val="000000" w:themeColor="text1"/>
              </w:rPr>
              <w:t>.</w:t>
            </w:r>
            <w:r w:rsidR="003D111F">
              <w:rPr>
                <w:rFonts w:ascii="Arial" w:hAnsi="Arial" w:cs="Arial"/>
                <w:color w:val="000000" w:themeColor="text1"/>
              </w:rPr>
              <w:t xml:space="preserve"> </w:t>
            </w:r>
            <w:r w:rsidR="00E9073E">
              <w:rPr>
                <w:rFonts w:ascii="Arial" w:hAnsi="Arial" w:cs="Arial"/>
                <w:color w:val="000000" w:themeColor="text1"/>
              </w:rPr>
              <w:t>7</w:t>
            </w:r>
            <w:r w:rsidRPr="00F851E3">
              <w:rPr>
                <w:rFonts w:ascii="Arial" w:hAnsi="Arial" w:cs="Arial"/>
                <w:color w:val="000000" w:themeColor="text1"/>
              </w:rPr>
              <w:t>)</w:t>
            </w:r>
          </w:p>
          <w:p w14:paraId="701E0484" w14:textId="6B0AAB29" w:rsidR="00A62523" w:rsidRDefault="00C62697" w:rsidP="00A62523">
            <w:pPr>
              <w:pStyle w:val="ListParagraph"/>
              <w:numPr>
                <w:ilvl w:val="0"/>
                <w:numId w:val="2"/>
              </w:numPr>
              <w:spacing w:after="0"/>
              <w:ind w:left="335"/>
              <w:rPr>
                <w:rFonts w:ascii="Arial" w:hAnsi="Arial" w:cs="Arial"/>
                <w:color w:val="000000" w:themeColor="text1"/>
              </w:rPr>
            </w:pPr>
            <w:hyperlink w:anchor="_Beating_the_Winter" w:history="1">
              <w:r w:rsidR="00A62523" w:rsidRPr="00A62523">
                <w:rPr>
                  <w:rStyle w:val="Hyperlink"/>
                  <w:rFonts w:ascii="Arial" w:hAnsi="Arial" w:cs="Arial"/>
                </w:rPr>
                <w:t>Winter Blues</w:t>
              </w:r>
            </w:hyperlink>
            <w:r w:rsidR="00A62523">
              <w:rPr>
                <w:rFonts w:ascii="Arial" w:hAnsi="Arial" w:cs="Arial"/>
                <w:color w:val="000000" w:themeColor="text1"/>
              </w:rPr>
              <w:t xml:space="preserve"> (pg.7)</w:t>
            </w:r>
          </w:p>
          <w:p w14:paraId="37BCFD65" w14:textId="4646BC94" w:rsidR="00F31BFA" w:rsidRDefault="00C62697" w:rsidP="003B1156">
            <w:pPr>
              <w:pStyle w:val="ListParagraph"/>
              <w:numPr>
                <w:ilvl w:val="0"/>
                <w:numId w:val="2"/>
              </w:numPr>
              <w:spacing w:after="0"/>
              <w:ind w:left="270" w:hanging="270"/>
              <w:rPr>
                <w:rFonts w:ascii="Arial" w:hAnsi="Arial" w:cs="Arial"/>
                <w:color w:val="000000" w:themeColor="text1"/>
              </w:rPr>
            </w:pPr>
            <w:hyperlink w:anchor="_Indiana_is_receiving" w:history="1">
              <w:r w:rsidR="00D916CD" w:rsidRPr="00D916CD">
                <w:rPr>
                  <w:rStyle w:val="Hyperlink"/>
                  <w:rFonts w:ascii="Arial" w:hAnsi="Arial" w:cs="Arial"/>
                </w:rPr>
                <w:t>Broadband Funding</w:t>
              </w:r>
            </w:hyperlink>
          </w:p>
          <w:p w14:paraId="70CE608F" w14:textId="51E4769E" w:rsidR="00AB7026" w:rsidRPr="00AB7026" w:rsidRDefault="00F851E3" w:rsidP="00AB7026">
            <w:pPr>
              <w:pStyle w:val="ListParagraph"/>
              <w:spacing w:after="0"/>
              <w:ind w:left="270"/>
              <w:rPr>
                <w:rFonts w:ascii="Arial" w:hAnsi="Arial" w:cs="Arial"/>
                <w:color w:val="000000" w:themeColor="text1"/>
              </w:rPr>
            </w:pPr>
            <w:r w:rsidRPr="00F851E3">
              <w:rPr>
                <w:rFonts w:ascii="Arial" w:hAnsi="Arial" w:cs="Arial"/>
                <w:color w:val="000000" w:themeColor="text1"/>
              </w:rPr>
              <w:t>(pg.</w:t>
            </w:r>
            <w:r w:rsidR="009B0F5B">
              <w:rPr>
                <w:rFonts w:ascii="Arial" w:hAnsi="Arial" w:cs="Arial"/>
                <w:color w:val="000000" w:themeColor="text1"/>
              </w:rPr>
              <w:t xml:space="preserve"> </w:t>
            </w:r>
            <w:r w:rsidR="00E9073E">
              <w:rPr>
                <w:rFonts w:ascii="Arial" w:hAnsi="Arial" w:cs="Arial"/>
                <w:color w:val="000000" w:themeColor="text1"/>
              </w:rPr>
              <w:t>8</w:t>
            </w:r>
            <w:r w:rsidRPr="00F851E3">
              <w:rPr>
                <w:rFonts w:ascii="Arial" w:hAnsi="Arial" w:cs="Arial"/>
                <w:color w:val="000000" w:themeColor="text1"/>
              </w:rPr>
              <w:t>)</w:t>
            </w:r>
          </w:p>
          <w:p w14:paraId="3CDCACF3" w14:textId="67228CF7" w:rsidR="00AB7026" w:rsidRPr="003F21AD" w:rsidRDefault="00C62697" w:rsidP="003B1156">
            <w:pPr>
              <w:pStyle w:val="ListParagraph"/>
              <w:numPr>
                <w:ilvl w:val="0"/>
                <w:numId w:val="2"/>
              </w:numPr>
              <w:spacing w:after="0"/>
              <w:ind w:left="270" w:hanging="270"/>
              <w:rPr>
                <w:rFonts w:ascii="Arial" w:hAnsi="Arial" w:cs="Arial"/>
                <w:color w:val="000000" w:themeColor="text1"/>
              </w:rPr>
            </w:pPr>
            <w:hyperlink w:anchor="_Picnics_and_Uninvited" w:history="1">
              <w:r w:rsidR="00AB7026" w:rsidRPr="0092015E">
                <w:rPr>
                  <w:rStyle w:val="Hyperlink"/>
                  <w:rFonts w:ascii="Arial" w:hAnsi="Arial" w:cs="Arial"/>
                </w:rPr>
                <w:t>Servsafe Courses</w:t>
              </w:r>
            </w:hyperlink>
            <w:r w:rsidR="00AB7026">
              <w:rPr>
                <w:rFonts w:ascii="Arial" w:hAnsi="Arial" w:cs="Arial"/>
              </w:rPr>
              <w:t xml:space="preserve"> (pg. </w:t>
            </w:r>
            <w:r w:rsidR="00E9073E">
              <w:rPr>
                <w:rFonts w:ascii="Arial" w:hAnsi="Arial" w:cs="Arial"/>
              </w:rPr>
              <w:t>9</w:t>
            </w:r>
            <w:r w:rsidR="00AB7026">
              <w:rPr>
                <w:rFonts w:ascii="Arial" w:hAnsi="Arial" w:cs="Arial"/>
              </w:rPr>
              <w:t>)</w:t>
            </w:r>
          </w:p>
          <w:p w14:paraId="26C6CBE6" w14:textId="556F8658" w:rsidR="003F21AD" w:rsidRPr="003F21AD" w:rsidRDefault="00C62697" w:rsidP="003B1156">
            <w:pPr>
              <w:pStyle w:val="ListParagraph"/>
              <w:numPr>
                <w:ilvl w:val="0"/>
                <w:numId w:val="2"/>
              </w:numPr>
              <w:spacing w:after="0"/>
              <w:ind w:left="270" w:hanging="270"/>
              <w:rPr>
                <w:rFonts w:ascii="Arial" w:hAnsi="Arial" w:cs="Arial"/>
                <w:color w:val="000000" w:themeColor="text1"/>
              </w:rPr>
            </w:pPr>
            <w:hyperlink w:anchor="MHFP" w:history="1">
              <w:r w:rsidR="003F21AD" w:rsidRPr="003F21AD">
                <w:rPr>
                  <w:rStyle w:val="Hyperlink"/>
                  <w:rFonts w:ascii="Arial" w:hAnsi="Arial" w:cs="Arial"/>
                </w:rPr>
                <w:t>Mastering Home Food Preservation</w:t>
              </w:r>
            </w:hyperlink>
            <w:r w:rsidR="003F21AD">
              <w:rPr>
                <w:rFonts w:ascii="Arial" w:hAnsi="Arial" w:cs="Arial"/>
              </w:rPr>
              <w:t xml:space="preserve"> (pg.</w:t>
            </w:r>
            <w:r w:rsidR="00E9073E">
              <w:rPr>
                <w:rFonts w:ascii="Arial" w:hAnsi="Arial" w:cs="Arial"/>
              </w:rPr>
              <w:t>9</w:t>
            </w:r>
            <w:r w:rsidR="003F21AD">
              <w:rPr>
                <w:rFonts w:ascii="Arial" w:hAnsi="Arial" w:cs="Arial"/>
              </w:rPr>
              <w:t>)</w:t>
            </w:r>
          </w:p>
          <w:p w14:paraId="5E4FE61D" w14:textId="3F549A18" w:rsidR="003F21AD" w:rsidRPr="00AB7026" w:rsidRDefault="00C62697" w:rsidP="003B1156">
            <w:pPr>
              <w:pStyle w:val="ListParagraph"/>
              <w:numPr>
                <w:ilvl w:val="0"/>
                <w:numId w:val="2"/>
              </w:numPr>
              <w:spacing w:after="0"/>
              <w:ind w:left="270" w:hanging="270"/>
              <w:rPr>
                <w:rFonts w:ascii="Arial" w:hAnsi="Arial" w:cs="Arial"/>
                <w:color w:val="000000" w:themeColor="text1"/>
              </w:rPr>
            </w:pPr>
            <w:hyperlink w:anchor="MHFA" w:history="1">
              <w:r w:rsidR="003F21AD" w:rsidRPr="003F21AD">
                <w:rPr>
                  <w:rStyle w:val="Hyperlink"/>
                  <w:rFonts w:ascii="Arial" w:hAnsi="Arial" w:cs="Arial"/>
                </w:rPr>
                <w:t>Mental Health First Aid</w:t>
              </w:r>
            </w:hyperlink>
            <w:r w:rsidR="003F21AD">
              <w:rPr>
                <w:rFonts w:ascii="Arial" w:hAnsi="Arial" w:cs="Arial"/>
              </w:rPr>
              <w:t xml:space="preserve"> (pg.</w:t>
            </w:r>
            <w:r w:rsidR="00E9073E">
              <w:rPr>
                <w:rFonts w:ascii="Arial" w:hAnsi="Arial" w:cs="Arial"/>
              </w:rPr>
              <w:t>10</w:t>
            </w:r>
            <w:r w:rsidR="003F21AD">
              <w:rPr>
                <w:rFonts w:ascii="Arial" w:hAnsi="Arial" w:cs="Arial"/>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5FBA31CA" w14:textId="783D02BD" w:rsidR="00F851E3" w:rsidRDefault="00F851E3" w:rsidP="003B1156">
            <w:pPr>
              <w:pStyle w:val="ListParagraph"/>
              <w:numPr>
                <w:ilvl w:val="0"/>
                <w:numId w:val="3"/>
              </w:numPr>
              <w:spacing w:after="0"/>
              <w:ind w:left="270" w:hanging="270"/>
              <w:rPr>
                <w:rFonts w:ascii="Arial" w:hAnsi="Arial" w:cs="Arial"/>
                <w:color w:val="000000" w:themeColor="text1"/>
              </w:rPr>
            </w:pPr>
            <w:r w:rsidRPr="00F851E3">
              <w:rPr>
                <w:rFonts w:ascii="Arial" w:hAnsi="Arial" w:cs="Arial"/>
                <w:color w:val="000000" w:themeColor="text1"/>
              </w:rPr>
              <w:t>Upcoming Events (pg.</w:t>
            </w:r>
            <w:r w:rsidR="00F31BFA">
              <w:rPr>
                <w:rFonts w:ascii="Arial" w:hAnsi="Arial" w:cs="Arial"/>
                <w:color w:val="000000" w:themeColor="text1"/>
              </w:rPr>
              <w:t xml:space="preserve"> </w:t>
            </w:r>
            <w:r w:rsidR="00516FA7">
              <w:rPr>
                <w:rFonts w:ascii="Arial" w:hAnsi="Arial" w:cs="Arial"/>
                <w:color w:val="000000" w:themeColor="text1"/>
              </w:rPr>
              <w:t>11</w:t>
            </w:r>
            <w:r w:rsidRPr="00F851E3">
              <w:rPr>
                <w:rFonts w:ascii="Arial" w:hAnsi="Arial" w:cs="Arial"/>
                <w:color w:val="000000" w:themeColor="text1"/>
              </w:rPr>
              <w:t>)</w:t>
            </w:r>
          </w:p>
          <w:p w14:paraId="0681871F" w14:textId="669E74CD" w:rsidR="00D238AC" w:rsidRDefault="00516FA7"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Irrigation Workshop</w:t>
            </w:r>
            <w:r w:rsidR="00D238AC">
              <w:rPr>
                <w:rFonts w:ascii="Arial" w:hAnsi="Arial" w:cs="Arial"/>
                <w:color w:val="000000" w:themeColor="text1"/>
              </w:rPr>
              <w:t xml:space="preserve"> (pg. </w:t>
            </w:r>
            <w:r>
              <w:rPr>
                <w:rFonts w:ascii="Arial" w:hAnsi="Arial" w:cs="Arial"/>
                <w:color w:val="000000" w:themeColor="text1"/>
              </w:rPr>
              <w:t>11</w:t>
            </w:r>
            <w:r w:rsidR="00D238AC">
              <w:rPr>
                <w:rFonts w:ascii="Arial" w:hAnsi="Arial" w:cs="Arial"/>
                <w:color w:val="000000" w:themeColor="text1"/>
              </w:rPr>
              <w:t>)</w:t>
            </w:r>
          </w:p>
          <w:p w14:paraId="09009B57" w14:textId="18B8BE52" w:rsidR="00A45361" w:rsidRDefault="00240839"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Fusarium Ear Rot</w:t>
            </w:r>
            <w:r w:rsidR="00A45361">
              <w:rPr>
                <w:rFonts w:ascii="Arial" w:hAnsi="Arial" w:cs="Arial"/>
                <w:color w:val="000000" w:themeColor="text1"/>
              </w:rPr>
              <w:t xml:space="preserve"> (pg.</w:t>
            </w:r>
            <w:r w:rsidR="00F31BFA">
              <w:rPr>
                <w:rFonts w:ascii="Arial" w:hAnsi="Arial" w:cs="Arial"/>
                <w:color w:val="000000" w:themeColor="text1"/>
              </w:rPr>
              <w:t xml:space="preserve"> </w:t>
            </w:r>
            <w:r>
              <w:rPr>
                <w:rFonts w:ascii="Arial" w:hAnsi="Arial" w:cs="Arial"/>
                <w:color w:val="000000" w:themeColor="text1"/>
              </w:rPr>
              <w:t>12</w:t>
            </w:r>
            <w:r w:rsidR="00A45361">
              <w:rPr>
                <w:rFonts w:ascii="Arial" w:hAnsi="Arial" w:cs="Arial"/>
                <w:color w:val="000000" w:themeColor="text1"/>
              </w:rPr>
              <w:t>)</w:t>
            </w:r>
          </w:p>
          <w:p w14:paraId="7DF2BD22" w14:textId="319E65F5" w:rsidR="00F851E3" w:rsidRPr="002D174C" w:rsidRDefault="00240839" w:rsidP="002D174C">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Soybean Cyst Nematode</w:t>
            </w:r>
            <w:r w:rsidR="00833382">
              <w:rPr>
                <w:rFonts w:ascii="Arial" w:hAnsi="Arial" w:cs="Arial"/>
                <w:color w:val="000000" w:themeColor="text1"/>
              </w:rPr>
              <w:t xml:space="preserve"> </w:t>
            </w:r>
            <w:r>
              <w:rPr>
                <w:rFonts w:ascii="Arial" w:hAnsi="Arial" w:cs="Arial"/>
                <w:color w:val="000000" w:themeColor="text1"/>
              </w:rPr>
              <w:t xml:space="preserve">    </w:t>
            </w:r>
            <w:r w:rsidR="00833382">
              <w:rPr>
                <w:rFonts w:ascii="Arial" w:hAnsi="Arial" w:cs="Arial"/>
                <w:color w:val="000000" w:themeColor="text1"/>
              </w:rPr>
              <w:t xml:space="preserve">(pg. </w:t>
            </w:r>
            <w:r>
              <w:rPr>
                <w:rFonts w:ascii="Arial" w:hAnsi="Arial" w:cs="Arial"/>
                <w:color w:val="000000" w:themeColor="text1"/>
              </w:rPr>
              <w:t>12</w:t>
            </w:r>
            <w:r w:rsidR="00833382">
              <w:rPr>
                <w:rFonts w:ascii="Arial" w:hAnsi="Arial" w:cs="Arial"/>
                <w:color w:val="000000" w:themeColor="text1"/>
              </w:rPr>
              <w:t>)</w:t>
            </w:r>
          </w:p>
          <w:p w14:paraId="6104682F" w14:textId="05FD9880" w:rsidR="00F205D6" w:rsidRDefault="002D174C"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Plant Hardiness Zones</w:t>
            </w:r>
            <w:r w:rsidR="00F205D6">
              <w:rPr>
                <w:rFonts w:ascii="Arial" w:hAnsi="Arial" w:cs="Arial"/>
                <w:color w:val="000000" w:themeColor="text1"/>
              </w:rPr>
              <w:t xml:space="preserve"> (pg. </w:t>
            </w:r>
            <w:r>
              <w:rPr>
                <w:rFonts w:ascii="Arial" w:hAnsi="Arial" w:cs="Arial"/>
                <w:color w:val="000000" w:themeColor="text1"/>
              </w:rPr>
              <w:t>13</w:t>
            </w:r>
            <w:r w:rsidR="00F205D6">
              <w:rPr>
                <w:rFonts w:ascii="Arial" w:hAnsi="Arial" w:cs="Arial"/>
                <w:color w:val="000000" w:themeColor="text1"/>
              </w:rPr>
              <w:t>)</w:t>
            </w:r>
          </w:p>
          <w:p w14:paraId="3E0223B6" w14:textId="6F47D87A" w:rsidR="00F851E3" w:rsidRPr="00E900A9" w:rsidRDefault="00F851E3" w:rsidP="00411E9E">
            <w:pPr>
              <w:pStyle w:val="ListParagraph"/>
              <w:spacing w:after="0"/>
              <w:ind w:left="274"/>
              <w:rPr>
                <w:rFonts w:ascii="Arial" w:hAnsi="Arial" w:cs="Arial"/>
                <w:color w:val="000000" w:themeColor="text1"/>
              </w:rPr>
            </w:pPr>
          </w:p>
        </w:tc>
      </w:tr>
      <w:tr w:rsidR="00F851E3" w14:paraId="15D26DE9" w14:textId="77777777" w:rsidTr="004B7D06">
        <w:trPr>
          <w:trHeight w:val="211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1EDAA989" w:rsidR="00F851E3" w:rsidRDefault="00F851E3" w:rsidP="00F851E3">
            <w:pPr>
              <w:spacing w:after="0"/>
              <w:contextualSpacing/>
              <w:rPr>
                <w:rFonts w:ascii="Arial" w:hAnsi="Arial" w:cs="Arial"/>
              </w:rPr>
            </w:pPr>
            <w:r w:rsidRPr="00F10990">
              <w:rPr>
                <w:rFonts w:ascii="Arial" w:hAnsi="Arial" w:cs="Arial"/>
              </w:rPr>
              <w:t>Vincennes, IN 47591</w:t>
            </w:r>
          </w:p>
          <w:p w14:paraId="45A6B440" w14:textId="77777777" w:rsidR="004B7D06" w:rsidRPr="00F10990" w:rsidRDefault="004B7D06" w:rsidP="00F851E3">
            <w:pPr>
              <w:spacing w:after="0"/>
              <w:contextualSpacing/>
              <w:rPr>
                <w:rFonts w:ascii="Arial" w:hAnsi="Arial" w:cs="Arial"/>
              </w:rPr>
            </w:pP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FC5BE10" w14:textId="275DE008" w:rsidR="00F851E3" w:rsidRDefault="00F851E3" w:rsidP="00F851E3">
            <w:pPr>
              <w:spacing w:after="0"/>
              <w:contextualSpacing/>
              <w:rPr>
                <w:rFonts w:ascii="Arial" w:hAnsi="Arial" w:cs="Arial"/>
              </w:rPr>
            </w:pPr>
            <w:r w:rsidRPr="00F10990">
              <w:rPr>
                <w:rFonts w:ascii="Arial" w:hAnsi="Arial" w:cs="Arial"/>
              </w:rPr>
              <w:t>Fax: 812-882-3537</w:t>
            </w:r>
          </w:p>
          <w:p w14:paraId="57685225" w14:textId="77777777" w:rsidR="004B7D06" w:rsidRPr="00F10990" w:rsidRDefault="004B7D06" w:rsidP="00F851E3">
            <w:pPr>
              <w:spacing w:after="0"/>
              <w:contextualSpacing/>
              <w:rPr>
                <w:rFonts w:ascii="Arial" w:hAnsi="Arial" w:cs="Arial"/>
              </w:rPr>
            </w:pPr>
          </w:p>
          <w:p w14:paraId="4965F1CE" w14:textId="58243AF8" w:rsidR="00F851E3" w:rsidRDefault="00F851E3" w:rsidP="00F851E3">
            <w:pPr>
              <w:spacing w:after="0"/>
              <w:contextualSpacing/>
              <w:rPr>
                <w:rStyle w:val="Hyperlink"/>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00F71AA8" w14:textId="77777777" w:rsidR="004B7D06" w:rsidRPr="00F10990" w:rsidRDefault="004B7D06" w:rsidP="00F851E3">
            <w:pPr>
              <w:spacing w:after="0"/>
              <w:contextualSpacing/>
              <w:rPr>
                <w:rFonts w:ascii="Arial" w:hAnsi="Arial" w:cs="Arial"/>
              </w:rPr>
            </w:pPr>
          </w:p>
          <w:p w14:paraId="2A3030F2" w14:textId="77777777" w:rsidR="00F851E3" w:rsidRPr="003D27AE" w:rsidRDefault="00F851E3" w:rsidP="00F851E3">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18A7AA67" w14:textId="77777777" w:rsidR="00D83A70" w:rsidRPr="00143ACD" w:rsidRDefault="00D83A70" w:rsidP="007D1B16">
      <w:pPr>
        <w:spacing w:after="0"/>
        <w:contextualSpacing/>
        <w:rPr>
          <w:rFonts w:ascii="Arial" w:hAnsi="Arial" w:cs="Arial"/>
          <w:sz w:val="8"/>
          <w:szCs w:val="24"/>
        </w:rPr>
      </w:pPr>
    </w:p>
    <w:p w14:paraId="626087B5" w14:textId="77777777" w:rsidR="007D6CC2" w:rsidRDefault="007D6CC2" w:rsidP="007D1B16">
      <w:pPr>
        <w:spacing w:after="0"/>
        <w:contextualSpacing/>
        <w:rPr>
          <w:rFonts w:ascii="Arial" w:hAnsi="Arial" w:cs="Arial"/>
          <w:sz w:val="24"/>
          <w:szCs w:val="24"/>
        </w:rPr>
      </w:pPr>
    </w:p>
    <w:p w14:paraId="20CC3C23" w14:textId="0FEB244D" w:rsidR="00F83063" w:rsidRDefault="00F83063" w:rsidP="007D1B16">
      <w:pPr>
        <w:spacing w:after="0"/>
        <w:contextualSpacing/>
        <w:rPr>
          <w:rFonts w:ascii="Arial" w:hAnsi="Arial" w:cs="Arial"/>
          <w:sz w:val="24"/>
          <w:szCs w:val="24"/>
        </w:rPr>
      </w:pPr>
      <w:r>
        <w:rPr>
          <w:rFonts w:ascii="Arial" w:hAnsi="Arial" w:cs="Arial"/>
          <w:sz w:val="24"/>
          <w:szCs w:val="24"/>
        </w:rPr>
        <w:t xml:space="preserve">Happy New Year to all!! I hope everyone had a prosperous and great 2024. If you need help with this the Extension Office probably has a program that teaches any topics you need, just let us know. </w:t>
      </w:r>
    </w:p>
    <w:p w14:paraId="4ADC666E" w14:textId="100C2379" w:rsidR="00F83063" w:rsidRDefault="00F83063" w:rsidP="007D1B16">
      <w:pPr>
        <w:spacing w:after="0"/>
        <w:contextualSpacing/>
        <w:rPr>
          <w:rFonts w:ascii="Arial" w:hAnsi="Arial" w:cs="Arial"/>
          <w:sz w:val="24"/>
          <w:szCs w:val="24"/>
        </w:rPr>
      </w:pPr>
      <w:r>
        <w:rPr>
          <w:rFonts w:ascii="Arial" w:hAnsi="Arial" w:cs="Arial"/>
          <w:sz w:val="24"/>
          <w:szCs w:val="24"/>
        </w:rPr>
        <w:t xml:space="preserve">Help us to get broadband funding from the state by following the instructions listed in the Health and Human Section of this newsletter. If you need ServSafe, home preservation or mental first aid courses visit this section as well. </w:t>
      </w:r>
    </w:p>
    <w:p w14:paraId="3CAFDC1D" w14:textId="097B8FAB" w:rsidR="00F83063" w:rsidRDefault="00F83063" w:rsidP="007D1B16">
      <w:pPr>
        <w:spacing w:after="0"/>
        <w:contextualSpacing/>
        <w:rPr>
          <w:rFonts w:ascii="Arial" w:hAnsi="Arial" w:cs="Arial"/>
          <w:sz w:val="24"/>
          <w:szCs w:val="24"/>
        </w:rPr>
      </w:pPr>
      <w:r>
        <w:rPr>
          <w:rFonts w:ascii="Arial" w:hAnsi="Arial" w:cs="Arial"/>
          <w:sz w:val="24"/>
          <w:szCs w:val="24"/>
        </w:rPr>
        <w:t xml:space="preserve">4-H enrollment and scholarships are all due soon. There are many other important 4-H dates listed inside. </w:t>
      </w:r>
    </w:p>
    <w:p w14:paraId="64433703" w14:textId="7CD17522" w:rsidR="00F83063" w:rsidRDefault="00F83063" w:rsidP="007D1B16">
      <w:pPr>
        <w:spacing w:after="0"/>
        <w:contextualSpacing/>
        <w:rPr>
          <w:rFonts w:ascii="Arial" w:hAnsi="Arial" w:cs="Arial"/>
          <w:sz w:val="24"/>
          <w:szCs w:val="24"/>
        </w:rPr>
      </w:pPr>
      <w:r>
        <w:rPr>
          <w:rFonts w:ascii="Arial" w:hAnsi="Arial" w:cs="Arial"/>
          <w:sz w:val="24"/>
          <w:szCs w:val="24"/>
        </w:rPr>
        <w:t xml:space="preserve">In January and February there will be many agriculture related programs offered. See dates inside and let me know if you have questions about any of them. </w:t>
      </w:r>
    </w:p>
    <w:p w14:paraId="7340E052" w14:textId="1B171E72" w:rsidR="003F5C49" w:rsidRDefault="00D83A70" w:rsidP="007D1B16">
      <w:pPr>
        <w:spacing w:after="0"/>
        <w:contextualSpacing/>
        <w:rPr>
          <w:rFonts w:ascii="Arial" w:hAnsi="Arial" w:cs="Arial"/>
          <w:noProof/>
          <w:sz w:val="24"/>
          <w:szCs w:val="24"/>
        </w:rPr>
      </w:pPr>
      <w:r w:rsidRPr="00125DD0">
        <w:rPr>
          <w:rFonts w:ascii="Arial" w:hAnsi="Arial" w:cs="Arial"/>
          <w:sz w:val="24"/>
          <w:szCs w:val="24"/>
        </w:rPr>
        <w:t>If you have 4-H, health, human science, agriculture, natural resource, or gardening questions feel free to c</w:t>
      </w:r>
      <w:r w:rsidR="0093493B">
        <w:rPr>
          <w:rFonts w:ascii="Arial" w:hAnsi="Arial" w:cs="Arial"/>
          <w:sz w:val="24"/>
          <w:szCs w:val="24"/>
        </w:rPr>
        <w:t>ontact</w:t>
      </w:r>
      <w:r w:rsidRPr="00125DD0">
        <w:rPr>
          <w:rFonts w:ascii="Arial" w:hAnsi="Arial" w:cs="Arial"/>
          <w:sz w:val="24"/>
          <w:szCs w:val="24"/>
        </w:rPr>
        <w:t xml:space="preserve"> us at</w:t>
      </w:r>
      <w:r w:rsidR="00125DD0">
        <w:rPr>
          <w:rFonts w:ascii="Arial" w:hAnsi="Arial" w:cs="Arial"/>
          <w:sz w:val="24"/>
          <w:szCs w:val="24"/>
        </w:rPr>
        <w:t xml:space="preserve"> </w:t>
      </w:r>
      <w:r w:rsidR="005A6225">
        <w:rPr>
          <w:rFonts w:ascii="Arial" w:hAnsi="Arial" w:cs="Arial"/>
          <w:sz w:val="24"/>
          <w:szCs w:val="24"/>
        </w:rPr>
        <w:t xml:space="preserve">    </w:t>
      </w:r>
      <w:r w:rsidRPr="00125DD0">
        <w:rPr>
          <w:rFonts w:ascii="Arial" w:hAnsi="Arial" w:cs="Arial"/>
          <w:sz w:val="24"/>
          <w:szCs w:val="24"/>
        </w:rPr>
        <w:t>812-882-3509.</w:t>
      </w:r>
      <w:r w:rsidR="00202A6D" w:rsidRPr="00125DD0">
        <w:rPr>
          <w:rFonts w:ascii="Arial" w:hAnsi="Arial" w:cs="Arial"/>
          <w:noProof/>
          <w:sz w:val="24"/>
          <w:szCs w:val="24"/>
        </w:rPr>
        <w:t xml:space="preserve"> </w:t>
      </w:r>
      <w:r w:rsidR="0093493B">
        <w:rPr>
          <w:rFonts w:ascii="Arial" w:hAnsi="Arial" w:cs="Arial"/>
          <w:noProof/>
          <w:sz w:val="24"/>
          <w:szCs w:val="24"/>
        </w:rPr>
        <w:t xml:space="preserve">Our office is open Monday-Friday </w:t>
      </w:r>
      <w:r w:rsidR="00743731">
        <w:rPr>
          <w:rFonts w:ascii="Arial" w:hAnsi="Arial" w:cs="Arial"/>
          <w:noProof/>
          <w:sz w:val="24"/>
          <w:szCs w:val="24"/>
        </w:rPr>
        <w:t>8:00am-4:00pm eastern and we are closed on County Holidays.</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072DC0BC" w:rsidR="00D83A70" w:rsidRDefault="003F5C49" w:rsidP="007D1B16">
      <w:pPr>
        <w:spacing w:after="0"/>
        <w:contextualSpacing/>
        <w:rPr>
          <w:rFonts w:ascii="Arial" w:hAnsi="Arial" w:cs="Arial"/>
        </w:rPr>
      </w:pPr>
      <w:r>
        <w:rPr>
          <w:rFonts w:ascii="Arial" w:hAnsi="Arial" w:cs="Arial"/>
        </w:rPr>
        <w:t>Agriculture and Natural Resources/</w:t>
      </w:r>
      <w:r w:rsidR="00D83A70">
        <w:rPr>
          <w:rFonts w:ascii="Arial" w:hAnsi="Arial" w:cs="Arial"/>
        </w:rPr>
        <w:t>County Extension</w:t>
      </w:r>
      <w:r>
        <w:rPr>
          <w:rFonts w:ascii="Arial" w:hAnsi="Arial" w:cs="Arial"/>
        </w:rPr>
        <w:t xml:space="preserve"> Director</w:t>
      </w:r>
    </w:p>
    <w:p w14:paraId="5A931869" w14:textId="39E78487" w:rsidR="007D6CC2" w:rsidRDefault="00743731"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1B4D69C5">
                <wp:simplePos x="0" y="0"/>
                <wp:positionH relativeFrom="column">
                  <wp:posOffset>-552450</wp:posOffset>
                </wp:positionH>
                <wp:positionV relativeFrom="paragraph">
                  <wp:posOffset>127825</wp:posOffset>
                </wp:positionV>
                <wp:extent cx="47053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57B3B"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0.05pt" to="32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" strokecolor="black [3200]" strokeweight=".5pt">
                <v:stroke joinstyle="miter"/>
              </v:line>
            </w:pict>
          </mc:Fallback>
        </mc:AlternateContent>
      </w:r>
    </w:p>
    <w:p w14:paraId="62548512" w14:textId="77777777" w:rsidR="00464A61" w:rsidRDefault="00464A61" w:rsidP="00464A61">
      <w:pPr>
        <w:pStyle w:val="Heading1"/>
        <w:spacing w:before="0"/>
        <w:jc w:val="center"/>
      </w:pPr>
      <w:bookmarkStart w:id="0" w:name="_Can_you_actually"/>
      <w:bookmarkStart w:id="1" w:name="_Mental_Health_First"/>
      <w:bookmarkEnd w:id="0"/>
      <w:bookmarkEnd w:id="1"/>
      <w:r>
        <w:t>Bite by Bite: Nutrition for Life</w:t>
      </w:r>
    </w:p>
    <w:p w14:paraId="5F81F86D" w14:textId="77777777" w:rsidR="00464A61" w:rsidRDefault="00464A61" w:rsidP="00464A61">
      <w:pPr>
        <w:pStyle w:val="Heading1"/>
        <w:spacing w:before="0"/>
        <w:jc w:val="center"/>
        <w:rPr>
          <w:rFonts w:asciiTheme="minorHAnsi" w:hAnsiTheme="minorHAnsi" w:cstheme="minorHAnsi"/>
          <w:sz w:val="28"/>
          <w:szCs w:val="28"/>
        </w:rPr>
      </w:pPr>
      <w:r>
        <w:rPr>
          <w:rFonts w:asciiTheme="minorHAnsi" w:hAnsiTheme="minorHAnsi" w:cstheme="minorHAnsi"/>
          <w:sz w:val="28"/>
          <w:szCs w:val="28"/>
        </w:rPr>
        <w:t>Podcast</w:t>
      </w:r>
    </w:p>
    <w:p w14:paraId="1824553A" w14:textId="77777777" w:rsidR="00464A61" w:rsidRDefault="00464A61" w:rsidP="00464A61">
      <w:pPr>
        <w:jc w:val="center"/>
        <w:rPr>
          <w:rFonts w:asciiTheme="minorHAnsi" w:hAnsiTheme="minorHAnsi" w:cstheme="minorHAnsi"/>
          <w:sz w:val="10"/>
          <w:szCs w:val="10"/>
        </w:rPr>
      </w:pPr>
    </w:p>
    <w:p w14:paraId="44E64D90" w14:textId="77777777" w:rsidR="00464A61" w:rsidRPr="00464A61" w:rsidRDefault="00464A61" w:rsidP="00464A61">
      <w:pPr>
        <w:contextualSpacing/>
        <w:rPr>
          <w:rFonts w:ascii="Arial" w:hAnsi="Arial" w:cs="Arial"/>
          <w:sz w:val="24"/>
          <w:szCs w:val="24"/>
        </w:rPr>
      </w:pPr>
      <w:r w:rsidRPr="00464A61">
        <w:rPr>
          <w:rFonts w:ascii="Arial" w:hAnsi="Arial" w:cs="Arial"/>
          <w:sz w:val="24"/>
          <w:szCs w:val="24"/>
        </w:rPr>
        <w:t>Anywhere you look you can find a magic pill or formula promising to protect your health and transform your body in three easy steps. And, many of these claims do have (or at least started with) a speck of valid science. So, how to you cut through all the hype and separate truth from false marketing claims? The truth is, it doesn’t have to be that complicated! Join us as we explore and dissect different fads and trends to discover the real science behind food and nutrition.</w:t>
      </w:r>
    </w:p>
    <w:p w14:paraId="523A6FB1" w14:textId="105DB09F" w:rsidR="00464A61" w:rsidRPr="00464A61" w:rsidRDefault="00464A61" w:rsidP="00464A61">
      <w:pPr>
        <w:contextualSpacing/>
        <w:rPr>
          <w:rFonts w:ascii="Arial" w:hAnsi="Arial" w:cs="Arial"/>
          <w:sz w:val="24"/>
          <w:szCs w:val="24"/>
        </w:rPr>
      </w:pPr>
      <w:r w:rsidRPr="00464A61">
        <w:rPr>
          <w:rFonts w:ascii="Arial" w:hAnsi="Arial" w:cs="Arial"/>
          <w:sz w:val="24"/>
          <w:szCs w:val="24"/>
        </w:rPr>
        <w:t>Find us on Apple and Google podcasts, Radio Public and Spotify. Follow us on Facebook and Instagram @BiteByBiteNutritionForLife</w:t>
      </w:r>
    </w:p>
    <w:p w14:paraId="754D7549" w14:textId="1F13A405" w:rsidR="00464A61" w:rsidRDefault="00464A61" w:rsidP="00464A61">
      <w:pPr>
        <w:contextualSpacing/>
        <w:rPr>
          <w:rFonts w:asciiTheme="minorHAnsi" w:hAnsiTheme="minorHAnsi" w:cstheme="minorHAnsi"/>
          <w:sz w:val="24"/>
          <w:szCs w:val="24"/>
        </w:rPr>
      </w:pPr>
      <w:r>
        <w:rPr>
          <w:noProof/>
        </w:rPr>
        <w:drawing>
          <wp:anchor distT="0" distB="0" distL="114300" distR="114300" simplePos="0" relativeHeight="251898880" behindDoc="0" locked="0" layoutInCell="1" allowOverlap="1" wp14:anchorId="4F88203E" wp14:editId="3449CEDA">
            <wp:simplePos x="0" y="0"/>
            <wp:positionH relativeFrom="column">
              <wp:posOffset>2063750</wp:posOffset>
            </wp:positionH>
            <wp:positionV relativeFrom="paragraph">
              <wp:posOffset>-635</wp:posOffset>
            </wp:positionV>
            <wp:extent cx="2120900" cy="80645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2120900" cy="806450"/>
                    </a:xfrm>
                    <a:prstGeom prst="rect">
                      <a:avLst/>
                    </a:prstGeom>
                    <a:noFill/>
                    <a:ln>
                      <a:noFill/>
                    </a:ln>
                  </pic:spPr>
                </pic:pic>
              </a:graphicData>
            </a:graphic>
          </wp:anchor>
        </w:drawing>
      </w:r>
      <w:r>
        <w:rPr>
          <w:noProof/>
        </w:rPr>
        <w:drawing>
          <wp:anchor distT="0" distB="0" distL="114300" distR="114300" simplePos="0" relativeHeight="251899904" behindDoc="0" locked="0" layoutInCell="1" allowOverlap="1" wp14:anchorId="0E91635B" wp14:editId="7A9D4B95">
            <wp:simplePos x="0" y="0"/>
            <wp:positionH relativeFrom="column">
              <wp:posOffset>0</wp:posOffset>
            </wp:positionH>
            <wp:positionV relativeFrom="paragraph">
              <wp:posOffset>76200</wp:posOffset>
            </wp:positionV>
            <wp:extent cx="1592580" cy="663575"/>
            <wp:effectExtent l="0" t="0" r="7620" b="3175"/>
            <wp:wrapNone/>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grayscl/>
                      <a:extLst>
                        <a:ext uri="{BEBA8EAE-BF5A-486C-A8C5-ECC9F3942E4B}">
                          <a14:imgProps xmlns:a14="http://schemas.microsoft.com/office/drawing/2010/main">
                            <a14:imgLayer r:embed="rId13">
                              <a14:imgEffect>
                                <a14:colorTemperature colorTemp="1120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1592580" cy="663575"/>
                    </a:xfrm>
                    <a:prstGeom prst="rect">
                      <a:avLst/>
                    </a:prstGeom>
                  </pic:spPr>
                </pic:pic>
              </a:graphicData>
            </a:graphic>
          </wp:anchor>
        </w:drawing>
      </w:r>
    </w:p>
    <w:p w14:paraId="1CA382A9" w14:textId="3144A0FE" w:rsidR="00D83A70" w:rsidRPr="00464A61" w:rsidRDefault="00464A61" w:rsidP="009122B5">
      <w:pPr>
        <w:pStyle w:val="Heading1"/>
        <w:jc w:val="center"/>
        <w:rPr>
          <w:rFonts w:ascii="Arial" w:hAnsi="Arial" w:cs="Arial"/>
          <w:sz w:val="56"/>
          <w:szCs w:val="56"/>
          <w:u w:val="single"/>
        </w:rPr>
      </w:pPr>
      <w:r>
        <w:rPr>
          <w:rFonts w:ascii="Times New Roman" w:eastAsia="Times New Roman" w:hAnsi="Times New Roman" w:cs="Times New Roman"/>
          <w:kern w:val="0"/>
          <w:sz w:val="24"/>
          <w:szCs w:val="24"/>
        </w:rPr>
        <w:br w:type="page"/>
      </w:r>
      <w:r w:rsidR="00450DB9" w:rsidRPr="00464A61">
        <w:rPr>
          <w:rFonts w:ascii="Arial" w:hAnsi="Arial" w:cs="Arial"/>
          <w:sz w:val="56"/>
          <w:szCs w:val="56"/>
          <w:u w:val="single"/>
        </w:rPr>
        <w:lastRenderedPageBreak/>
        <w:t>4</w:t>
      </w:r>
      <w:r w:rsidR="00D83A70" w:rsidRPr="00464A61">
        <w:rPr>
          <w:rFonts w:ascii="Arial" w:hAnsi="Arial" w:cs="Arial"/>
          <w:sz w:val="56"/>
          <w:szCs w:val="56"/>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77777777"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 </w:t>
      </w:r>
      <w:r>
        <w:rPr>
          <w:rFonts w:ascii="Arial" w:hAnsi="Arial" w:cs="Arial"/>
          <w:sz w:val="24"/>
          <w:szCs w:val="24"/>
        </w:rPr>
        <w:t>4-H Youth Development</w:t>
      </w:r>
    </w:p>
    <w:p w14:paraId="2B17558F" w14:textId="77777777" w:rsidR="00501A22" w:rsidRDefault="00C62697" w:rsidP="007D1B16">
      <w:pPr>
        <w:tabs>
          <w:tab w:val="left" w:pos="4200"/>
        </w:tabs>
        <w:spacing w:after="0"/>
        <w:contextualSpacing/>
        <w:jc w:val="center"/>
        <w:rPr>
          <w:rFonts w:ascii="Arial" w:hAnsi="Arial" w:cs="Arial"/>
          <w:sz w:val="24"/>
          <w:szCs w:val="24"/>
        </w:rPr>
      </w:pPr>
      <w:hyperlink r:id="rId14"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3EB45388" w14:textId="52B2885D" w:rsidR="00072903" w:rsidRPr="00E73733" w:rsidRDefault="00072903" w:rsidP="00072903">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Pr>
          <w:rFonts w:ascii="Arial" w:eastAsia="Times New Roman" w:hAnsi="Arial" w:cs="Arial"/>
          <w:b/>
          <w:bCs/>
          <w:sz w:val="40"/>
          <w:szCs w:val="40"/>
          <w:u w:val="single"/>
          <w14:cntxtAlts/>
        </w:rPr>
        <w:t>Enrollment for 202</w:t>
      </w:r>
      <w:r w:rsidR="001B69F1">
        <w:rPr>
          <w:rFonts w:ascii="Arial" w:eastAsia="Times New Roman" w:hAnsi="Arial" w:cs="Arial"/>
          <w:b/>
          <w:bCs/>
          <w:sz w:val="40"/>
          <w:szCs w:val="40"/>
          <w:u w:val="single"/>
          <w14:cntxtAlts/>
        </w:rPr>
        <w:t>3</w:t>
      </w:r>
      <w:r>
        <w:rPr>
          <w:rFonts w:ascii="Arial" w:eastAsia="Times New Roman" w:hAnsi="Arial" w:cs="Arial"/>
          <w:b/>
          <w:bCs/>
          <w:sz w:val="40"/>
          <w:szCs w:val="40"/>
          <w:u w:val="single"/>
          <w14:cntxtAlts/>
        </w:rPr>
        <w:t>-202</w:t>
      </w:r>
      <w:r w:rsidR="001B69F1">
        <w:rPr>
          <w:rFonts w:ascii="Arial" w:eastAsia="Times New Roman" w:hAnsi="Arial" w:cs="Arial"/>
          <w:b/>
          <w:bCs/>
          <w:sz w:val="40"/>
          <w:szCs w:val="40"/>
          <w:u w:val="single"/>
          <w14:cntxtAlts/>
        </w:rPr>
        <w:t>4</w:t>
      </w:r>
    </w:p>
    <w:p w14:paraId="26F55955" w14:textId="77777777" w:rsidR="00072903" w:rsidRPr="00E73733" w:rsidRDefault="00072903" w:rsidP="00072903">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2D70CBF3" w14:textId="1AA97187" w:rsidR="00072903" w:rsidRDefault="00072903" w:rsidP="00072903">
      <w:pPr>
        <w:overflowPunct/>
        <w:autoSpaceDE/>
        <w:autoSpaceDN/>
        <w:adjustRightInd/>
        <w:spacing w:after="0"/>
        <w:jc w:val="center"/>
        <w:rPr>
          <w:rFonts w:ascii="Arial" w:eastAsia="Times New Roman" w:hAnsi="Arial" w:cs="Arial"/>
          <w:b/>
          <w:bCs/>
          <w:sz w:val="28"/>
          <w:szCs w:val="28"/>
          <w14:cntxtAlts/>
        </w:rPr>
      </w:pPr>
    </w:p>
    <w:p w14:paraId="5B4CFA59" w14:textId="77777777"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bookmarkStart w:id="2"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4HOnline (https://v2.4honline.com) to enroll/re-enroll their children in 4-H for 2023</w:t>
      </w:r>
      <w:bookmarkEnd w:id="2"/>
    </w:p>
    <w:p w14:paraId="332D16B4" w14:textId="76E96957" w:rsidR="00072903" w:rsidRPr="00FE27A2" w:rsidRDefault="00FE27A2" w:rsidP="00072903">
      <w:pPr>
        <w:overflowPunct/>
        <w:autoSpaceDE/>
        <w:autoSpaceDN/>
        <w:adjustRightInd/>
        <w:spacing w:after="20"/>
        <w:jc w:val="center"/>
        <w:rPr>
          <w:rFonts w:ascii="Arial" w:eastAsia="Times New Roman" w:hAnsi="Arial" w:cs="Arial"/>
          <w:sz w:val="44"/>
          <w:szCs w:val="44"/>
          <w14:cntxtAlts/>
        </w:rPr>
      </w:pPr>
      <w:r w:rsidRPr="00FE27A2">
        <w:rPr>
          <w:rFonts w:ascii="Arial" w:eastAsia="Times New Roman" w:hAnsi="Arial" w:cs="Arial"/>
          <w:b/>
          <w:bCs/>
          <w:sz w:val="44"/>
          <w:szCs w:val="44"/>
          <w:u w:val="single"/>
          <w14:cntxtAlts/>
        </w:rPr>
        <w:t xml:space="preserve">Push </w:t>
      </w:r>
      <w:r w:rsidR="00072903" w:rsidRPr="00FE27A2">
        <w:rPr>
          <w:rFonts w:ascii="Arial" w:eastAsia="Times New Roman" w:hAnsi="Arial" w:cs="Arial"/>
          <w:b/>
          <w:bCs/>
          <w:sz w:val="44"/>
          <w:szCs w:val="44"/>
          <w:u w:val="single"/>
          <w14:cntxtAlts/>
        </w:rPr>
        <w:t>Ends</w:t>
      </w:r>
      <w:r w:rsidR="00072903" w:rsidRPr="00FE27A2">
        <w:rPr>
          <w:rFonts w:ascii="Arial" w:eastAsia="Times New Roman" w:hAnsi="Arial" w:cs="Arial"/>
          <w:b/>
          <w:bCs/>
          <w:sz w:val="44"/>
          <w:szCs w:val="44"/>
          <w14:cntxtAlts/>
        </w:rPr>
        <w:t>: January 15, 202</w:t>
      </w:r>
      <w:r w:rsidR="001B69F1" w:rsidRPr="00FE27A2">
        <w:rPr>
          <w:rFonts w:ascii="Arial" w:eastAsia="Times New Roman" w:hAnsi="Arial" w:cs="Arial"/>
          <w:b/>
          <w:bCs/>
          <w:sz w:val="44"/>
          <w:szCs w:val="44"/>
          <w14:cntxtAlts/>
        </w:rPr>
        <w:t>4</w:t>
      </w:r>
    </w:p>
    <w:p w14:paraId="63CCC038" w14:textId="26116595" w:rsidR="00072903" w:rsidRPr="006B3896" w:rsidRDefault="00072903" w:rsidP="00072903">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4hOnline (https://v2.4honline.com) to re-enroll as an adult volunteer and to sign your 202</w:t>
      </w:r>
      <w:r w:rsidR="001B69F1">
        <w:rPr>
          <w:rFonts w:ascii="Arial" w:eastAsia="Times New Roman" w:hAnsi="Arial" w:cs="Arial"/>
          <w:sz w:val="28"/>
          <w:szCs w:val="28"/>
          <w14:cntxtAlts/>
        </w:rPr>
        <w:t>4</w:t>
      </w:r>
      <w:r w:rsidRPr="006B3896">
        <w:rPr>
          <w:rFonts w:ascii="Arial" w:eastAsia="Times New Roman" w:hAnsi="Arial" w:cs="Arial"/>
          <w:sz w:val="28"/>
          <w:szCs w:val="28"/>
          <w14:cntxtAlts/>
        </w:rPr>
        <w:t xml:space="preserve"> Adult Behavior Expectations by </w:t>
      </w:r>
      <w:r w:rsidRPr="006B3896">
        <w:rPr>
          <w:rFonts w:ascii="Arial" w:eastAsia="Times New Roman" w:hAnsi="Arial" w:cs="Arial"/>
          <w:b/>
          <w:bCs/>
          <w:sz w:val="28"/>
          <w:szCs w:val="28"/>
          <w14:cntxtAlts/>
        </w:rPr>
        <w:t>Jan. 15</w:t>
      </w:r>
      <w:r w:rsidRPr="006B3896">
        <w:rPr>
          <w:rFonts w:ascii="Arial" w:eastAsia="Times New Roman" w:hAnsi="Arial" w:cs="Arial"/>
          <w:sz w:val="28"/>
          <w:szCs w:val="28"/>
          <w14:cntxtAlts/>
        </w:rPr>
        <w:t>!</w:t>
      </w:r>
    </w:p>
    <w:p w14:paraId="40F71376" w14:textId="17CCE959"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w:t>
      </w:r>
    </w:p>
    <w:p w14:paraId="61B27E04" w14:textId="7CFB12C5"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access, please contact the Extension Office (812-882-3509) so we can help! </w:t>
      </w:r>
    </w:p>
    <w:p w14:paraId="17994BBA" w14:textId="63DCB300" w:rsidR="00072903" w:rsidRPr="006B3896" w:rsidRDefault="00072903" w:rsidP="00072903">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2963895A" w14:textId="77777777" w:rsidR="00406609" w:rsidRPr="0045391A" w:rsidRDefault="00406609" w:rsidP="00406609">
      <w:pPr>
        <w:overflowPunct/>
        <w:autoSpaceDE/>
        <w:adjustRightInd/>
        <w:spacing w:after="0"/>
        <w:rPr>
          <w:rFonts w:ascii="Arial" w:eastAsia="Times New Roman" w:hAnsi="Arial" w:cs="Arial"/>
          <w:sz w:val="12"/>
          <w:szCs w:val="12"/>
          <w14:cntxtAlts/>
        </w:rPr>
      </w:pPr>
    </w:p>
    <w:p w14:paraId="6A990594" w14:textId="3A7BFB59" w:rsidR="00406609" w:rsidRDefault="00406609" w:rsidP="00406609">
      <w:pPr>
        <w:contextualSpacing/>
        <w:jc w:val="center"/>
        <w:rPr>
          <w:rFonts w:cstheme="minorBidi"/>
          <w:smallCaps/>
          <w:color w:val="auto"/>
          <w:kern w:val="0"/>
          <w:sz w:val="36"/>
          <w:szCs w:val="36"/>
        </w:rPr>
      </w:pPr>
      <w:r>
        <w:rPr>
          <w:rFonts w:ascii="Arial" w:hAnsi="Arial" w:cs="Arial"/>
          <w:b/>
          <w:sz w:val="36"/>
          <w:szCs w:val="36"/>
          <w:u w:val="single"/>
        </w:rPr>
        <w:t>2024 4-H Scholarships</w:t>
      </w:r>
      <w:r>
        <w:rPr>
          <w:rFonts w:ascii="Arial" w:hAnsi="Arial" w:cs="Arial"/>
          <w:b/>
          <w:bCs/>
          <w:smallCaps/>
          <w:sz w:val="36"/>
          <w:szCs w:val="36"/>
        </w:rPr>
        <w:t xml:space="preserve">  </w:t>
      </w:r>
    </w:p>
    <w:p w14:paraId="0B77EE56" w14:textId="77777777" w:rsidR="00406609" w:rsidRDefault="00406609" w:rsidP="00406609">
      <w:pPr>
        <w:pStyle w:val="BodyText3"/>
        <w:contextualSpacing/>
        <w:rPr>
          <w:rFonts w:ascii="Arial" w:hAnsi="Arial" w:cs="Arial"/>
          <w:sz w:val="24"/>
          <w:u w:val="single"/>
        </w:rPr>
      </w:pPr>
    </w:p>
    <w:p w14:paraId="12FF1E7B" w14:textId="77777777" w:rsidR="00406609" w:rsidRDefault="00406609" w:rsidP="00406609">
      <w:pPr>
        <w:widowControl/>
        <w:overflowPunct/>
        <w:autoSpaceDE/>
        <w:autoSpaceDN/>
        <w:adjustRightInd/>
        <w:spacing w:after="0"/>
        <w:rPr>
          <w:rFonts w:ascii="Arial" w:hAnsi="Arial" w:cs="Arial"/>
          <w:sz w:val="28"/>
          <w:szCs w:val="28"/>
          <w:u w:val="single"/>
        </w:rPr>
        <w:sectPr w:rsidR="00406609" w:rsidSect="00406609">
          <w:headerReference w:type="default" r:id="rId15"/>
          <w:footerReference w:type="default" r:id="rId16"/>
          <w:type w:val="continuous"/>
          <w:pgSz w:w="12240" w:h="15840"/>
          <w:pgMar w:top="990" w:right="1440" w:bottom="1350" w:left="1440" w:header="720" w:footer="720" w:gutter="0"/>
          <w:cols w:space="720"/>
        </w:sectPr>
      </w:pPr>
    </w:p>
    <w:p w14:paraId="604101DD" w14:textId="77777777" w:rsidR="00406609" w:rsidRDefault="00406609" w:rsidP="00406609">
      <w:pPr>
        <w:contextualSpacing/>
        <w:rPr>
          <w:rFonts w:ascii="Arial" w:hAnsi="Arial" w:cs="Arial"/>
          <w:sz w:val="28"/>
          <w:szCs w:val="28"/>
        </w:rPr>
      </w:pPr>
      <w:r>
        <w:rPr>
          <w:rFonts w:ascii="Arial" w:hAnsi="Arial" w:cs="Arial"/>
          <w:sz w:val="28"/>
          <w:szCs w:val="28"/>
          <w:u w:val="single"/>
        </w:rPr>
        <w:t>4-H Accomplishment Scholarship</w:t>
      </w:r>
      <w:r>
        <w:rPr>
          <w:rFonts w:ascii="Arial" w:hAnsi="Arial" w:cs="Arial"/>
          <w:sz w:val="28"/>
          <w:szCs w:val="28"/>
        </w:rPr>
        <w:t xml:space="preserve"> – Sophomores, Juniors, Seniors, &amp; College Freshman are eligible to apply for this scholarship!</w:t>
      </w:r>
    </w:p>
    <w:p w14:paraId="38F1696E" w14:textId="77777777" w:rsidR="00406609" w:rsidRDefault="00406609" w:rsidP="00406609">
      <w:pPr>
        <w:contextualSpacing/>
        <w:rPr>
          <w:rFonts w:ascii="Arial" w:hAnsi="Arial" w:cs="Arial"/>
          <w:sz w:val="28"/>
          <w:szCs w:val="28"/>
        </w:rPr>
      </w:pPr>
    </w:p>
    <w:p w14:paraId="20667B40" w14:textId="77777777" w:rsidR="00406609" w:rsidRDefault="00406609" w:rsidP="00406609">
      <w:pPr>
        <w:contextualSpacing/>
        <w:rPr>
          <w:rFonts w:ascii="Arial" w:hAnsi="Arial" w:cs="Arial"/>
          <w:sz w:val="28"/>
          <w:szCs w:val="28"/>
        </w:rPr>
      </w:pPr>
      <w:r>
        <w:rPr>
          <w:rFonts w:ascii="Arial" w:hAnsi="Arial" w:cs="Arial"/>
          <w:sz w:val="28"/>
          <w:szCs w:val="28"/>
          <w:u w:val="single"/>
        </w:rPr>
        <w:t>4-H Senior Year Scholarship</w:t>
      </w:r>
      <w:r>
        <w:rPr>
          <w:rFonts w:ascii="Arial" w:hAnsi="Arial" w:cs="Arial"/>
          <w:sz w:val="28"/>
          <w:szCs w:val="28"/>
        </w:rPr>
        <w:t xml:space="preserve"> – All Seniors are eligible to apply.  This one application will cover both County &amp; State Scholarship. </w:t>
      </w:r>
    </w:p>
    <w:p w14:paraId="16931B5F" w14:textId="77777777" w:rsidR="00406609" w:rsidRDefault="00406609" w:rsidP="00406609">
      <w:pPr>
        <w:contextualSpacing/>
        <w:rPr>
          <w:rFonts w:ascii="Arial" w:hAnsi="Arial" w:cs="Arial"/>
          <w:sz w:val="28"/>
          <w:szCs w:val="28"/>
        </w:rPr>
      </w:pPr>
    </w:p>
    <w:p w14:paraId="248DCC2D" w14:textId="77777777" w:rsidR="00406609" w:rsidRDefault="00406609" w:rsidP="00406609">
      <w:pPr>
        <w:contextualSpacing/>
        <w:rPr>
          <w:rFonts w:ascii="Arial" w:hAnsi="Arial" w:cs="Arial"/>
          <w:sz w:val="28"/>
          <w:szCs w:val="28"/>
        </w:rPr>
      </w:pPr>
      <w:r>
        <w:rPr>
          <w:rFonts w:ascii="Arial" w:hAnsi="Arial" w:cs="Arial"/>
          <w:sz w:val="28"/>
          <w:szCs w:val="28"/>
          <w:u w:val="single"/>
        </w:rPr>
        <w:t>4-H Club Scholarship</w:t>
      </w:r>
      <w:r>
        <w:rPr>
          <w:rFonts w:ascii="Arial" w:hAnsi="Arial" w:cs="Arial"/>
          <w:sz w:val="28"/>
          <w:szCs w:val="28"/>
        </w:rPr>
        <w:t xml:space="preserve"> - Senior in high school or currently enrolled in a post-secondary institution and will be transferring to Purdue University in the fall semester.</w:t>
      </w:r>
    </w:p>
    <w:p w14:paraId="6EDEAAD1" w14:textId="77777777" w:rsidR="00406609" w:rsidRDefault="00406609" w:rsidP="00406609">
      <w:pPr>
        <w:contextualSpacing/>
        <w:rPr>
          <w:rFonts w:ascii="Arial" w:hAnsi="Arial" w:cs="Arial"/>
          <w:sz w:val="28"/>
          <w:szCs w:val="28"/>
        </w:rPr>
      </w:pPr>
      <w:r>
        <w:rPr>
          <w:rFonts w:ascii="Arial" w:hAnsi="Arial" w:cs="Arial"/>
          <w:sz w:val="28"/>
          <w:szCs w:val="28"/>
        </w:rPr>
        <w:t xml:space="preserve">   </w:t>
      </w:r>
    </w:p>
    <w:p w14:paraId="6F4C1746" w14:textId="3BC3D9D7" w:rsidR="00406609" w:rsidRDefault="00406609" w:rsidP="00406609">
      <w:pPr>
        <w:contextualSpacing/>
        <w:rPr>
          <w:rFonts w:ascii="Arial" w:hAnsi="Arial" w:cs="Arial"/>
          <w:sz w:val="28"/>
          <w:szCs w:val="28"/>
        </w:rPr>
      </w:pPr>
      <w:r>
        <w:rPr>
          <w:rFonts w:ascii="Arial" w:hAnsi="Arial" w:cs="Arial"/>
          <w:sz w:val="28"/>
          <w:szCs w:val="28"/>
        </w:rPr>
        <w:t>202</w:t>
      </w:r>
      <w:r w:rsidR="00E445A9">
        <w:rPr>
          <w:rFonts w:ascii="Arial" w:hAnsi="Arial" w:cs="Arial"/>
          <w:sz w:val="28"/>
          <w:szCs w:val="28"/>
        </w:rPr>
        <w:t>4</w:t>
      </w:r>
      <w:r>
        <w:rPr>
          <w:rFonts w:ascii="Arial" w:hAnsi="Arial" w:cs="Arial"/>
          <w:sz w:val="28"/>
          <w:szCs w:val="28"/>
        </w:rPr>
        <w:t xml:space="preserve"> 4-H scholarship applications must be </w:t>
      </w:r>
      <w:r>
        <w:rPr>
          <w:rFonts w:ascii="Arial" w:hAnsi="Arial" w:cs="Arial"/>
          <w:b/>
          <w:bCs/>
          <w:sz w:val="28"/>
          <w:szCs w:val="28"/>
          <w:u w:val="single"/>
        </w:rPr>
        <w:t>uploaded &amp; submitted through 4HOnline by January 25, 2024</w:t>
      </w:r>
      <w:r>
        <w:rPr>
          <w:rFonts w:ascii="Arial" w:hAnsi="Arial" w:cs="Arial"/>
          <w:sz w:val="28"/>
          <w:szCs w:val="28"/>
        </w:rPr>
        <w:t>!</w:t>
      </w:r>
    </w:p>
    <w:p w14:paraId="5525C24D" w14:textId="77777777" w:rsidR="00406609" w:rsidRDefault="00406609" w:rsidP="00406609">
      <w:pPr>
        <w:contextualSpacing/>
        <w:rPr>
          <w:rFonts w:ascii="Arial" w:hAnsi="Arial" w:cs="Arial"/>
          <w:sz w:val="28"/>
          <w:szCs w:val="28"/>
        </w:rPr>
      </w:pPr>
    </w:p>
    <w:p w14:paraId="249BF724" w14:textId="64953BCD" w:rsidR="00406609" w:rsidRDefault="00406609" w:rsidP="00406609">
      <w:pPr>
        <w:contextualSpacing/>
        <w:rPr>
          <w:rFonts w:ascii="Arial" w:hAnsi="Arial" w:cs="Arial"/>
          <w:sz w:val="28"/>
          <w:szCs w:val="28"/>
        </w:rPr>
      </w:pPr>
      <w:r>
        <w:rPr>
          <w:rFonts w:ascii="Arial" w:hAnsi="Arial" w:cs="Arial"/>
          <w:sz w:val="28"/>
          <w:szCs w:val="28"/>
          <w:u w:val="single"/>
        </w:rPr>
        <w:t>Scholarship Workshop</w:t>
      </w:r>
      <w:r>
        <w:rPr>
          <w:rFonts w:ascii="Arial" w:hAnsi="Arial" w:cs="Arial"/>
          <w:sz w:val="28"/>
          <w:szCs w:val="28"/>
        </w:rPr>
        <w:t>: January 9 at 6:00 pm at the Extension Office in the 1</w:t>
      </w:r>
      <w:r>
        <w:rPr>
          <w:rFonts w:ascii="Arial" w:hAnsi="Arial" w:cs="Arial"/>
          <w:sz w:val="28"/>
          <w:szCs w:val="28"/>
          <w:vertAlign w:val="superscript"/>
        </w:rPr>
        <w:t>st</w:t>
      </w:r>
      <w:r>
        <w:rPr>
          <w:rFonts w:ascii="Arial" w:hAnsi="Arial" w:cs="Arial"/>
          <w:sz w:val="28"/>
          <w:szCs w:val="28"/>
        </w:rPr>
        <w:t xml:space="preserve"> classroom before the Junior Leader meeting.  </w:t>
      </w:r>
    </w:p>
    <w:p w14:paraId="0E64DA87" w14:textId="77777777" w:rsidR="00406609" w:rsidRDefault="00406609" w:rsidP="00406609">
      <w:pPr>
        <w:contextualSpacing/>
        <w:rPr>
          <w:rFonts w:ascii="Arial" w:hAnsi="Arial" w:cs="Arial"/>
          <w:sz w:val="28"/>
          <w:szCs w:val="28"/>
        </w:rPr>
      </w:pPr>
    </w:p>
    <w:p w14:paraId="4E20143B" w14:textId="77777777" w:rsidR="00406609" w:rsidRDefault="00406609" w:rsidP="00406609">
      <w:pPr>
        <w:contextualSpacing/>
        <w:rPr>
          <w:rFonts w:ascii="Arial" w:hAnsi="Arial" w:cs="Arial"/>
          <w:sz w:val="28"/>
          <w:szCs w:val="28"/>
        </w:rPr>
      </w:pPr>
      <w:r>
        <w:rPr>
          <w:rFonts w:ascii="Arial" w:hAnsi="Arial" w:cs="Arial"/>
          <w:sz w:val="28"/>
          <w:szCs w:val="28"/>
        </w:rPr>
        <w:t xml:space="preserve">For scholarship forms please visit this website: </w:t>
      </w:r>
    </w:p>
    <w:p w14:paraId="3FB81367" w14:textId="02536D61" w:rsidR="00072903" w:rsidRDefault="00C62697" w:rsidP="00406609">
      <w:pPr>
        <w:contextualSpacing/>
        <w:rPr>
          <w:rFonts w:ascii="Arial" w:eastAsia="Times New Roman" w:hAnsi="Arial" w:cs="Arial"/>
          <w:b/>
          <w:bCs/>
          <w:sz w:val="40"/>
          <w:szCs w:val="40"/>
          <w:u w:val="single"/>
          <w14:cntxtAlts/>
        </w:rPr>
      </w:pPr>
      <w:hyperlink r:id="rId17" w:history="1">
        <w:r w:rsidR="00406609">
          <w:rPr>
            <w:rStyle w:val="Hyperlink"/>
            <w:rFonts w:ascii="Arial" w:hAnsi="Arial" w:cs="Arial"/>
            <w:sz w:val="28"/>
            <w:szCs w:val="28"/>
          </w:rPr>
          <w:t>https://extension.purdue.edu/4-H/get-involved/scholarships.html</w:t>
        </w:r>
      </w:hyperlink>
      <w:r w:rsidR="00406609">
        <w:rPr>
          <w:rFonts w:ascii="Arial" w:hAnsi="Arial" w:cs="Arial"/>
          <w:sz w:val="28"/>
          <w:szCs w:val="28"/>
        </w:rPr>
        <w:t xml:space="preserve">  </w:t>
      </w:r>
      <w:r w:rsidR="00406609">
        <w:rPr>
          <w:noProof/>
        </w:rPr>
        <mc:AlternateContent>
          <mc:Choice Requires="wps">
            <w:drawing>
              <wp:anchor distT="36576" distB="36576" distL="36576" distR="36576" simplePos="0" relativeHeight="251878400" behindDoc="0" locked="0" layoutInCell="1" allowOverlap="1" wp14:anchorId="0377E39C" wp14:editId="0E97BF8E">
                <wp:simplePos x="0" y="0"/>
                <wp:positionH relativeFrom="column">
                  <wp:posOffset>2481580</wp:posOffset>
                </wp:positionH>
                <wp:positionV relativeFrom="paragraph">
                  <wp:posOffset>5650230</wp:posOffset>
                </wp:positionV>
                <wp:extent cx="2997200" cy="3588385"/>
                <wp:effectExtent l="0" t="0" r="1270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97200" cy="358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E5F52" id="Rectangle 11" o:spid="_x0000_s1026" style="position:absolute;margin-left:195.4pt;margin-top:444.9pt;width:236pt;height:282.55pt;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" filled="f" stroked="f" strokeweight="2pt">
                <v:shadow color="black [0]"/>
                <o:lock v:ext="edit" shapetype="t"/>
                <v:textbox inset="0,0,0,0"/>
              </v:rect>
            </w:pict>
          </mc:Fallback>
        </mc:AlternateContent>
      </w:r>
      <w:r w:rsidR="00072903">
        <w:rPr>
          <w:rFonts w:ascii="Arial" w:eastAsia="Times New Roman" w:hAnsi="Arial" w:cs="Arial"/>
          <w:b/>
          <w:bCs/>
          <w:sz w:val="40"/>
          <w:szCs w:val="40"/>
          <w:u w:val="single"/>
          <w14:cntxtAlts/>
        </w:rPr>
        <w:br w:type="page"/>
      </w:r>
    </w:p>
    <w:p w14:paraId="06150673" w14:textId="77777777" w:rsidR="00FE27A2" w:rsidRPr="006B3896" w:rsidRDefault="00FE27A2" w:rsidP="00FE27A2">
      <w:pPr>
        <w:widowControl/>
        <w:overflowPunct/>
        <w:autoSpaceDE/>
        <w:autoSpaceDN/>
        <w:adjustRightInd/>
        <w:spacing w:after="0"/>
        <w:ind w:firstLine="720"/>
        <w:jc w:val="center"/>
        <w:rPr>
          <w:rFonts w:ascii="Arial" w:eastAsia="Times New Roman" w:hAnsi="Arial" w:cs="Arial"/>
          <w:b/>
          <w:bCs/>
          <w:sz w:val="40"/>
          <w:szCs w:val="40"/>
          <w:u w:val="single"/>
          <w14:cntxtAlts/>
        </w:rPr>
      </w:pPr>
      <w:bookmarkStart w:id="3" w:name="_Hlk122071773"/>
      <w:bookmarkStart w:id="4" w:name="_Hlk152769082"/>
      <w:r>
        <w:rPr>
          <w:rFonts w:ascii="Arial" w:eastAsia="Times New Roman" w:hAnsi="Arial" w:cs="Arial"/>
          <w:b/>
          <w:bCs/>
          <w:sz w:val="40"/>
          <w:szCs w:val="40"/>
          <w:u w:val="single"/>
          <w14:cntxtAlts/>
        </w:rPr>
        <w:lastRenderedPageBreak/>
        <w:t>4-H Day at the Statehouse</w:t>
      </w:r>
    </w:p>
    <w:bookmarkEnd w:id="3"/>
    <w:p w14:paraId="6FA50C3E" w14:textId="77777777" w:rsidR="00FE27A2" w:rsidRDefault="00FE27A2" w:rsidP="00FE27A2">
      <w:pPr>
        <w:pStyle w:val="BodyText3"/>
        <w:spacing w:after="0"/>
        <w:contextualSpacing/>
        <w:rPr>
          <w:rFonts w:ascii="Arial" w:eastAsia="Times New Roman" w:hAnsi="Arial" w:cs="Arial"/>
          <w:sz w:val="28"/>
          <w:szCs w:val="28"/>
          <w14:cntxtAlts/>
        </w:rPr>
        <w:sectPr w:rsidR="00FE27A2" w:rsidSect="00461429">
          <w:headerReference w:type="default" r:id="rId18"/>
          <w:footerReference w:type="default" r:id="rId19"/>
          <w:type w:val="continuous"/>
          <w:pgSz w:w="12240" w:h="15840"/>
          <w:pgMar w:top="990" w:right="1440" w:bottom="1350" w:left="1440" w:header="720" w:footer="720" w:gutter="0"/>
          <w:cols w:space="720"/>
          <w:docGrid w:linePitch="360"/>
        </w:sectPr>
      </w:pPr>
    </w:p>
    <w:p w14:paraId="29D395A5" w14:textId="77777777" w:rsidR="00FE27A2" w:rsidRPr="003E5765" w:rsidRDefault="00FE27A2" w:rsidP="00FE27A2">
      <w:pPr>
        <w:pStyle w:val="BodyText3"/>
        <w:spacing w:after="0"/>
        <w:contextualSpacing/>
        <w:rPr>
          <w:rFonts w:ascii="Arial" w:eastAsia="Times New Roman" w:hAnsi="Arial" w:cs="Arial"/>
          <w:sz w:val="23"/>
          <w:szCs w:val="23"/>
          <w14:cntxtAlts/>
        </w:rPr>
      </w:pPr>
    </w:p>
    <w:p w14:paraId="35209CCE" w14:textId="7E61488B" w:rsidR="00FE27A2" w:rsidRPr="00591598" w:rsidRDefault="00FE27A2" w:rsidP="00FE27A2">
      <w:pPr>
        <w:widowControl/>
        <w:overflowPunct/>
        <w:autoSpaceDE/>
        <w:autoSpaceDN/>
        <w:adjustRightInd/>
        <w:spacing w:after="0" w:line="259" w:lineRule="auto"/>
        <w:ind w:firstLine="720"/>
        <w:rPr>
          <w:rFonts w:ascii="Arial" w:eastAsiaTheme="minorHAnsi" w:hAnsi="Arial" w:cs="Arial"/>
          <w:color w:val="auto"/>
          <w:kern w:val="0"/>
          <w:sz w:val="28"/>
          <w:szCs w:val="28"/>
        </w:rPr>
      </w:pPr>
      <w:r w:rsidRPr="00591598">
        <w:rPr>
          <w:rFonts w:ascii="Arial" w:eastAsiaTheme="minorHAnsi" w:hAnsi="Arial" w:cs="Arial"/>
          <w:color w:val="auto"/>
          <w:kern w:val="0"/>
          <w:sz w:val="28"/>
          <w:szCs w:val="28"/>
        </w:rPr>
        <w:t xml:space="preserve">Join Indiana 4-H’ers </w:t>
      </w:r>
      <w:bookmarkEnd w:id="4"/>
      <w:r w:rsidRPr="00591598">
        <w:rPr>
          <w:rFonts w:ascii="Arial" w:eastAsiaTheme="minorHAnsi" w:hAnsi="Arial" w:cs="Arial"/>
          <w:color w:val="auto"/>
          <w:kern w:val="0"/>
          <w:sz w:val="28"/>
          <w:szCs w:val="28"/>
        </w:rPr>
        <w:t xml:space="preserve">in 7th-12th grade on February </w:t>
      </w:r>
      <w:r>
        <w:rPr>
          <w:rFonts w:ascii="Arial" w:eastAsiaTheme="minorHAnsi" w:hAnsi="Arial" w:cs="Arial"/>
          <w:color w:val="auto"/>
          <w:kern w:val="0"/>
          <w:sz w:val="28"/>
          <w:szCs w:val="28"/>
        </w:rPr>
        <w:t>13</w:t>
      </w:r>
      <w:r w:rsidRPr="00591598">
        <w:rPr>
          <w:rFonts w:ascii="Arial" w:eastAsiaTheme="minorHAnsi" w:hAnsi="Arial" w:cs="Arial"/>
          <w:color w:val="auto"/>
          <w:kern w:val="0"/>
          <w:sz w:val="28"/>
          <w:szCs w:val="28"/>
        </w:rPr>
        <w:t xml:space="preserve"> on a trip to the Indiana Statehouse!</w:t>
      </w:r>
      <w:r>
        <w:rPr>
          <w:rFonts w:ascii="Arial" w:eastAsiaTheme="minorHAnsi" w:hAnsi="Arial" w:cs="Arial"/>
          <w:color w:val="auto"/>
          <w:kern w:val="0"/>
          <w:sz w:val="28"/>
          <w:szCs w:val="28"/>
        </w:rPr>
        <w:t xml:space="preserve"> </w:t>
      </w:r>
      <w:r w:rsidRPr="00591598">
        <w:rPr>
          <w:rFonts w:ascii="Arial" w:eastAsiaTheme="minorHAnsi" w:hAnsi="Arial" w:cs="Arial"/>
          <w:color w:val="auto"/>
          <w:kern w:val="0"/>
          <w:sz w:val="28"/>
          <w:szCs w:val="28"/>
        </w:rPr>
        <w:t xml:space="preserve">They will learn about their state government through a day full of civic engagement &amp; leadership opportunities. Participants will tour the state house, meet representatives, and have the opportunity to serve as student pages! </w:t>
      </w:r>
    </w:p>
    <w:p w14:paraId="3F2C57B6" w14:textId="4EE65A7E" w:rsidR="00FE27A2" w:rsidRPr="00591598" w:rsidRDefault="00FE27A2" w:rsidP="00FE27A2">
      <w:pPr>
        <w:widowControl/>
        <w:overflowPunct/>
        <w:autoSpaceDE/>
        <w:autoSpaceDN/>
        <w:adjustRightInd/>
        <w:spacing w:after="160" w:line="259" w:lineRule="auto"/>
        <w:ind w:firstLine="720"/>
        <w:rPr>
          <w:rFonts w:ascii="Arial" w:eastAsiaTheme="minorHAnsi" w:hAnsi="Arial" w:cs="Arial"/>
          <w:color w:val="auto"/>
          <w:kern w:val="0"/>
          <w:sz w:val="28"/>
          <w:szCs w:val="28"/>
        </w:rPr>
      </w:pPr>
      <w:r w:rsidRPr="00591598">
        <w:rPr>
          <w:rFonts w:ascii="Arial" w:eastAsiaTheme="minorHAnsi" w:hAnsi="Arial" w:cs="Arial"/>
          <w:color w:val="auto"/>
          <w:kern w:val="0"/>
          <w:sz w:val="28"/>
          <w:szCs w:val="28"/>
        </w:rPr>
        <w:t>Please contact</w:t>
      </w:r>
      <w:r>
        <w:rPr>
          <w:rFonts w:ascii="Arial" w:eastAsiaTheme="minorHAnsi" w:hAnsi="Arial" w:cs="Arial"/>
          <w:color w:val="auto"/>
          <w:kern w:val="0"/>
          <w:sz w:val="28"/>
          <w:szCs w:val="28"/>
        </w:rPr>
        <w:t xml:space="preserve"> the</w:t>
      </w:r>
      <w:r w:rsidRPr="00591598">
        <w:rPr>
          <w:rFonts w:ascii="Arial" w:eastAsiaTheme="minorHAnsi" w:hAnsi="Arial" w:cs="Arial"/>
          <w:color w:val="auto"/>
          <w:kern w:val="0"/>
          <w:sz w:val="28"/>
          <w:szCs w:val="28"/>
        </w:rPr>
        <w:t xml:space="preserve"> Extension Office </w:t>
      </w:r>
      <w:r w:rsidRPr="00591598">
        <w:rPr>
          <w:rFonts w:ascii="Arial" w:eastAsiaTheme="minorHAnsi" w:hAnsi="Arial" w:cs="Arial"/>
          <w:b/>
          <w:bCs/>
          <w:color w:val="auto"/>
          <w:kern w:val="0"/>
          <w:sz w:val="28"/>
          <w:szCs w:val="28"/>
          <w:u w:val="single"/>
        </w:rPr>
        <w:t>ASAP</w:t>
      </w:r>
      <w:r w:rsidRPr="00591598">
        <w:rPr>
          <w:rFonts w:ascii="Arial" w:eastAsiaTheme="minorHAnsi" w:hAnsi="Arial" w:cs="Arial"/>
          <w:color w:val="auto"/>
          <w:kern w:val="0"/>
          <w:sz w:val="28"/>
          <w:szCs w:val="28"/>
        </w:rPr>
        <w:t xml:space="preserve"> if you are interested.  Spots are limited to attend.  Depending on numbers of youth going, 4-H Council may cover the cost of $</w:t>
      </w:r>
      <w:r>
        <w:rPr>
          <w:rFonts w:ascii="Arial" w:eastAsiaTheme="minorHAnsi" w:hAnsi="Arial" w:cs="Arial"/>
          <w:color w:val="auto"/>
          <w:kern w:val="0"/>
          <w:sz w:val="28"/>
          <w:szCs w:val="28"/>
        </w:rPr>
        <w:t>20</w:t>
      </w:r>
      <w:r w:rsidRPr="00591598">
        <w:rPr>
          <w:rFonts w:ascii="Arial" w:eastAsiaTheme="minorHAnsi" w:hAnsi="Arial" w:cs="Arial"/>
          <w:color w:val="auto"/>
          <w:kern w:val="0"/>
          <w:sz w:val="28"/>
          <w:szCs w:val="28"/>
        </w:rPr>
        <w:t xml:space="preserve"> &amp; round-trip transportation. The State will close registration on January 15 or when all the spots are taken!  </w:t>
      </w:r>
    </w:p>
    <w:p w14:paraId="5604E0DC" w14:textId="7AA09608" w:rsidR="00FE27A2" w:rsidRPr="00B7214B" w:rsidRDefault="00FE27A2" w:rsidP="00406609">
      <w:pPr>
        <w:contextualSpacing/>
        <w:jc w:val="center"/>
        <w:rPr>
          <w:rFonts w:ascii="Arial" w:hAnsi="Arial" w:cs="Arial"/>
          <w:bCs/>
          <w:sz w:val="36"/>
          <w:szCs w:val="36"/>
        </w:rPr>
      </w:pPr>
      <w:r w:rsidRPr="00B7214B">
        <w:rPr>
          <w:rFonts w:ascii="Arial" w:eastAsia="Arial" w:hAnsi="Arial" w:cs="Arial"/>
          <w:bCs/>
          <w:noProof/>
          <w:color w:val="auto"/>
          <w:kern w:val="0"/>
          <w:sz w:val="24"/>
          <w:szCs w:val="24"/>
        </w:rPr>
        <mc:AlternateContent>
          <mc:Choice Requires="wps">
            <w:drawing>
              <wp:anchor distT="0" distB="0" distL="0" distR="0" simplePos="0" relativeHeight="251891712" behindDoc="1" locked="0" layoutInCell="1" allowOverlap="1" wp14:anchorId="7DA8A438" wp14:editId="49B0E72A">
                <wp:simplePos x="0" y="0"/>
                <wp:positionH relativeFrom="page">
                  <wp:posOffset>914400</wp:posOffset>
                </wp:positionH>
                <wp:positionV relativeFrom="paragraph">
                  <wp:posOffset>257810</wp:posOffset>
                </wp:positionV>
                <wp:extent cx="5981065" cy="38100"/>
                <wp:effectExtent l="1270" t="1270"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D8E6B" id="Rectangle 19" o:spid="_x0000_s1026" style="position:absolute;margin-left:1in;margin-top:20.3pt;width:470.95pt;height:3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" fillcolor="black" stroked="f">
                <w10:wrap type="topAndBottom" anchorx="page"/>
              </v:rect>
            </w:pict>
          </mc:Fallback>
        </mc:AlternateContent>
      </w:r>
    </w:p>
    <w:p w14:paraId="6C9099C1" w14:textId="77777777" w:rsidR="00FE27A2" w:rsidRDefault="00FE27A2" w:rsidP="00FE27A2">
      <w:pPr>
        <w:widowControl/>
        <w:overflowPunct/>
        <w:autoSpaceDE/>
        <w:autoSpaceDN/>
        <w:adjustRightInd/>
        <w:spacing w:after="0"/>
        <w:jc w:val="center"/>
        <w:rPr>
          <w:rFonts w:ascii="Arial" w:hAnsi="Arial" w:cs="Arial"/>
        </w:rPr>
      </w:pPr>
      <w:r>
        <w:rPr>
          <w:rFonts w:ascii="Arial" w:eastAsia="Times New Roman" w:hAnsi="Arial" w:cs="Arial"/>
          <w:b/>
          <w:bCs/>
          <w:sz w:val="40"/>
          <w:szCs w:val="40"/>
          <w:u w:val="single"/>
          <w14:cntxtAlts/>
        </w:rPr>
        <w:t>4-H Camp</w:t>
      </w:r>
    </w:p>
    <w:p w14:paraId="02677BA0" w14:textId="3DD351A1" w:rsidR="00FE27A2" w:rsidRPr="00FE27A2" w:rsidRDefault="00FE27A2" w:rsidP="00FE27A2">
      <w:pPr>
        <w:widowControl/>
        <w:overflowPunct/>
        <w:autoSpaceDE/>
        <w:autoSpaceDN/>
        <w:adjustRightInd/>
        <w:spacing w:after="0"/>
        <w:jc w:val="center"/>
        <w:rPr>
          <w:rFonts w:ascii="Arial" w:hAnsi="Arial" w:cs="Arial"/>
          <w:sz w:val="28"/>
          <w:szCs w:val="28"/>
        </w:rPr>
      </w:pPr>
      <w:r w:rsidRPr="00FE27A2">
        <w:rPr>
          <w:rFonts w:ascii="Arial" w:hAnsi="Arial" w:cs="Arial"/>
          <w:sz w:val="28"/>
          <w:szCs w:val="28"/>
        </w:rPr>
        <w:t xml:space="preserve">4-H Camp is June </w:t>
      </w:r>
      <w:r>
        <w:rPr>
          <w:rFonts w:ascii="Arial" w:hAnsi="Arial" w:cs="Arial"/>
          <w:sz w:val="28"/>
          <w:szCs w:val="28"/>
        </w:rPr>
        <w:t>3</w:t>
      </w:r>
      <w:r w:rsidRPr="00FE27A2">
        <w:rPr>
          <w:rFonts w:ascii="Arial" w:hAnsi="Arial" w:cs="Arial"/>
          <w:sz w:val="28"/>
          <w:szCs w:val="28"/>
        </w:rPr>
        <w:t>-</w:t>
      </w:r>
      <w:r>
        <w:rPr>
          <w:rFonts w:ascii="Arial" w:hAnsi="Arial" w:cs="Arial"/>
          <w:sz w:val="28"/>
          <w:szCs w:val="28"/>
        </w:rPr>
        <w:t>5</w:t>
      </w:r>
      <w:r w:rsidRPr="00FE27A2">
        <w:rPr>
          <w:rFonts w:ascii="Arial" w:hAnsi="Arial" w:cs="Arial"/>
          <w:sz w:val="28"/>
          <w:szCs w:val="28"/>
        </w:rPr>
        <w:t xml:space="preserve"> at Historical Santa Claus Campground.</w:t>
      </w:r>
    </w:p>
    <w:p w14:paraId="56FE5C00" w14:textId="77777777" w:rsidR="00FE27A2" w:rsidRPr="005E77C3" w:rsidRDefault="00FE27A2" w:rsidP="00FE27A2">
      <w:pPr>
        <w:widowControl/>
        <w:overflowPunct/>
        <w:autoSpaceDE/>
        <w:autoSpaceDN/>
        <w:adjustRightInd/>
        <w:spacing w:after="0"/>
        <w:rPr>
          <w:rFonts w:ascii="Arial" w:hAnsi="Arial" w:cs="Arial"/>
          <w:b/>
          <w:bCs/>
          <w:sz w:val="28"/>
          <w:szCs w:val="28"/>
          <w:u w:val="single"/>
        </w:rPr>
      </w:pPr>
      <w:r w:rsidRPr="005E77C3">
        <w:rPr>
          <w:rFonts w:ascii="Arial" w:hAnsi="Arial" w:cs="Arial"/>
          <w:b/>
          <w:bCs/>
          <w:sz w:val="28"/>
          <w:szCs w:val="28"/>
          <w:u w:val="single"/>
        </w:rPr>
        <w:t>Camp Counselor “grade 9 - 12”</w:t>
      </w:r>
    </w:p>
    <w:p w14:paraId="771C52A7" w14:textId="6B18C8D9" w:rsidR="00FE27A2" w:rsidRDefault="00FE27A2" w:rsidP="00FE27A2">
      <w:pPr>
        <w:widowControl/>
        <w:overflowPunct/>
        <w:autoSpaceDE/>
        <w:autoSpaceDN/>
        <w:adjustRightInd/>
        <w:spacing w:after="0"/>
        <w:ind w:left="720"/>
        <w:rPr>
          <w:rFonts w:ascii="Arial" w:hAnsi="Arial" w:cs="Arial"/>
          <w:sz w:val="28"/>
          <w:szCs w:val="28"/>
        </w:rPr>
      </w:pPr>
      <w:r>
        <w:rPr>
          <w:rFonts w:ascii="Arial" w:hAnsi="Arial" w:cs="Arial"/>
          <w:sz w:val="28"/>
          <w:szCs w:val="28"/>
        </w:rPr>
        <w:t>Counselor a</w:t>
      </w:r>
      <w:r w:rsidRPr="00591598">
        <w:rPr>
          <w:rFonts w:ascii="Arial" w:hAnsi="Arial" w:cs="Arial"/>
          <w:sz w:val="28"/>
          <w:szCs w:val="28"/>
        </w:rPr>
        <w:t>pplications are DUE by February 15 via 4HOnline.  Counselor trainings: April 1</w:t>
      </w:r>
      <w:r>
        <w:rPr>
          <w:rFonts w:ascii="Arial" w:hAnsi="Arial" w:cs="Arial"/>
          <w:sz w:val="28"/>
          <w:szCs w:val="28"/>
        </w:rPr>
        <w:t>1</w:t>
      </w:r>
      <w:r w:rsidRPr="00591598">
        <w:rPr>
          <w:rFonts w:ascii="Arial" w:hAnsi="Arial" w:cs="Arial"/>
          <w:sz w:val="28"/>
          <w:szCs w:val="28"/>
        </w:rPr>
        <w:t xml:space="preserve">, May </w:t>
      </w:r>
      <w:r>
        <w:rPr>
          <w:rFonts w:ascii="Arial" w:hAnsi="Arial" w:cs="Arial"/>
          <w:sz w:val="28"/>
          <w:szCs w:val="28"/>
        </w:rPr>
        <w:t>9</w:t>
      </w:r>
      <w:r w:rsidRPr="00591598">
        <w:rPr>
          <w:rFonts w:ascii="Arial" w:hAnsi="Arial" w:cs="Arial"/>
          <w:sz w:val="28"/>
          <w:szCs w:val="28"/>
        </w:rPr>
        <w:t xml:space="preserve">, &amp; June </w:t>
      </w:r>
      <w:r>
        <w:rPr>
          <w:rFonts w:ascii="Arial" w:hAnsi="Arial" w:cs="Arial"/>
          <w:sz w:val="28"/>
          <w:szCs w:val="28"/>
        </w:rPr>
        <w:t>2</w:t>
      </w:r>
      <w:r w:rsidRPr="00591598">
        <w:rPr>
          <w:rFonts w:ascii="Arial" w:hAnsi="Arial" w:cs="Arial"/>
          <w:sz w:val="28"/>
          <w:szCs w:val="28"/>
        </w:rPr>
        <w:t xml:space="preserve">.  </w:t>
      </w:r>
    </w:p>
    <w:p w14:paraId="149BBBAB" w14:textId="77777777" w:rsidR="00FE27A2" w:rsidRPr="005E77C3" w:rsidRDefault="00FE27A2" w:rsidP="00FE27A2">
      <w:pPr>
        <w:widowControl/>
        <w:overflowPunct/>
        <w:autoSpaceDE/>
        <w:autoSpaceDN/>
        <w:adjustRightInd/>
        <w:spacing w:after="0"/>
        <w:rPr>
          <w:rFonts w:ascii="Arial" w:hAnsi="Arial" w:cs="Arial"/>
          <w:b/>
          <w:bCs/>
          <w:sz w:val="28"/>
          <w:szCs w:val="28"/>
          <w:u w:val="single"/>
        </w:rPr>
      </w:pPr>
      <w:r w:rsidRPr="005E77C3">
        <w:rPr>
          <w:rFonts w:ascii="Arial" w:hAnsi="Arial" w:cs="Arial"/>
          <w:b/>
          <w:bCs/>
          <w:sz w:val="28"/>
          <w:szCs w:val="28"/>
          <w:u w:val="single"/>
        </w:rPr>
        <w:t>Camper “grade 3 – 6</w:t>
      </w:r>
      <w:r>
        <w:rPr>
          <w:rFonts w:ascii="Arial" w:hAnsi="Arial" w:cs="Arial"/>
          <w:b/>
          <w:bCs/>
          <w:sz w:val="28"/>
          <w:szCs w:val="28"/>
          <w:u w:val="single"/>
        </w:rPr>
        <w:t>”</w:t>
      </w:r>
    </w:p>
    <w:p w14:paraId="357B5149" w14:textId="77777777" w:rsidR="00FE27A2" w:rsidRDefault="00FE27A2" w:rsidP="00FE27A2">
      <w:pPr>
        <w:widowControl/>
        <w:overflowPunct/>
        <w:autoSpaceDE/>
        <w:autoSpaceDN/>
        <w:adjustRightInd/>
        <w:spacing w:after="0"/>
        <w:ind w:left="720"/>
        <w:rPr>
          <w:rFonts w:ascii="Arial" w:hAnsi="Arial" w:cs="Arial"/>
          <w:sz w:val="28"/>
          <w:szCs w:val="28"/>
        </w:rPr>
      </w:pPr>
      <w:r>
        <w:rPr>
          <w:rFonts w:ascii="Arial" w:hAnsi="Arial" w:cs="Arial"/>
          <w:sz w:val="28"/>
          <w:szCs w:val="28"/>
        </w:rPr>
        <w:t>Camper applications will open soon on 4HOnline.  Extension Office will mail out a letter &amp; post on social media when it opens.  Camper registration will close on April 15.</w:t>
      </w:r>
    </w:p>
    <w:p w14:paraId="56EA1FE8" w14:textId="77777777" w:rsidR="00FE27A2" w:rsidRDefault="00FE27A2" w:rsidP="00FE27A2">
      <w:pPr>
        <w:widowControl/>
        <w:overflowPunct/>
        <w:autoSpaceDE/>
        <w:autoSpaceDN/>
        <w:adjustRightInd/>
        <w:spacing w:after="0"/>
        <w:rPr>
          <w:rFonts w:ascii="Arial" w:eastAsiaTheme="minorHAnsi" w:hAnsi="Arial" w:cs="Arial"/>
          <w:color w:val="auto"/>
          <w:kern w:val="0"/>
          <w:sz w:val="23"/>
          <w:szCs w:val="23"/>
        </w:rPr>
      </w:pPr>
      <w:r w:rsidRPr="005E77C3">
        <w:rPr>
          <w:rFonts w:ascii="Arial" w:hAnsi="Arial" w:cs="Arial"/>
          <w:b/>
          <w:bCs/>
          <w:sz w:val="28"/>
          <w:szCs w:val="28"/>
          <w:u w:val="single"/>
        </w:rPr>
        <w:t>Camp COST</w:t>
      </w:r>
      <w:r>
        <w:rPr>
          <w:rFonts w:ascii="Arial" w:hAnsi="Arial" w:cs="Arial"/>
          <w:sz w:val="28"/>
          <w:szCs w:val="28"/>
        </w:rPr>
        <w:t xml:space="preserve"> will be decided at the January 4-H Council meeting. </w:t>
      </w:r>
    </w:p>
    <w:p w14:paraId="26B799B6" w14:textId="71D513B0" w:rsidR="00FE27A2" w:rsidRDefault="00FE27A2" w:rsidP="00406609">
      <w:pPr>
        <w:contextualSpacing/>
        <w:jc w:val="center"/>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893760" behindDoc="1" locked="0" layoutInCell="1" allowOverlap="1" wp14:anchorId="16612D11" wp14:editId="290AAED5">
                <wp:simplePos x="0" y="0"/>
                <wp:positionH relativeFrom="page">
                  <wp:posOffset>914400</wp:posOffset>
                </wp:positionH>
                <wp:positionV relativeFrom="paragraph">
                  <wp:posOffset>267970</wp:posOffset>
                </wp:positionV>
                <wp:extent cx="5981065" cy="38100"/>
                <wp:effectExtent l="1270" t="127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9B67D" id="Rectangle 20" o:spid="_x0000_s1026" style="position:absolute;margin-left:1in;margin-top:21.1pt;width:470.95pt;height:3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2++w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" fillcolor="black" stroked="f">
                <w10:wrap type="topAndBottom" anchorx="page"/>
              </v:rect>
            </w:pict>
          </mc:Fallback>
        </mc:AlternateContent>
      </w:r>
    </w:p>
    <w:p w14:paraId="76D8AF96" w14:textId="60866AE1" w:rsidR="00FE27A2" w:rsidRDefault="00FE27A2" w:rsidP="00406609">
      <w:pPr>
        <w:contextualSpacing/>
        <w:jc w:val="center"/>
        <w:rPr>
          <w:rFonts w:ascii="Arial" w:hAnsi="Arial" w:cs="Arial"/>
          <w:b/>
          <w:sz w:val="36"/>
          <w:szCs w:val="36"/>
          <w:u w:val="single"/>
        </w:rPr>
      </w:pPr>
    </w:p>
    <w:p w14:paraId="04F0ECDD" w14:textId="41807408" w:rsidR="00B7214B" w:rsidRPr="006B3896" w:rsidRDefault="00B7214B" w:rsidP="00B7214B">
      <w:pPr>
        <w:widowControl/>
        <w:overflowPunct/>
        <w:autoSpaceDE/>
        <w:autoSpaceDN/>
        <w:adjustRightInd/>
        <w:spacing w:after="0"/>
        <w:ind w:firstLine="720"/>
        <w:jc w:val="center"/>
        <w:rPr>
          <w:rFonts w:ascii="Arial" w:eastAsia="Times New Roman" w:hAnsi="Arial" w:cs="Arial"/>
          <w:b/>
          <w:bCs/>
          <w:sz w:val="40"/>
          <w:szCs w:val="40"/>
          <w:u w:val="single"/>
          <w14:cntxtAlts/>
        </w:rPr>
      </w:pPr>
      <w:r>
        <w:rPr>
          <w:rFonts w:ascii="Arial" w:eastAsia="Times New Roman" w:hAnsi="Arial" w:cs="Arial"/>
          <w:b/>
          <w:bCs/>
          <w:sz w:val="40"/>
          <w:szCs w:val="40"/>
          <w:u w:val="single"/>
          <w14:cntxtAlts/>
        </w:rPr>
        <w:t>4-H Bowling Party at VU</w:t>
      </w:r>
    </w:p>
    <w:p w14:paraId="29BB9807" w14:textId="77777777" w:rsidR="00B7214B" w:rsidRDefault="00B7214B" w:rsidP="00B7214B">
      <w:pPr>
        <w:pStyle w:val="BodyText3"/>
        <w:spacing w:after="0"/>
        <w:contextualSpacing/>
        <w:rPr>
          <w:rFonts w:ascii="Arial" w:eastAsia="Times New Roman" w:hAnsi="Arial" w:cs="Arial"/>
          <w:sz w:val="28"/>
          <w:szCs w:val="28"/>
          <w14:cntxtAlts/>
        </w:rPr>
        <w:sectPr w:rsidR="00B7214B" w:rsidSect="00461429">
          <w:headerReference w:type="default" r:id="rId20"/>
          <w:footerReference w:type="default" r:id="rId21"/>
          <w:type w:val="continuous"/>
          <w:pgSz w:w="12240" w:h="15840"/>
          <w:pgMar w:top="990" w:right="1440" w:bottom="1350" w:left="1440" w:header="720" w:footer="720" w:gutter="0"/>
          <w:cols w:space="720"/>
          <w:docGrid w:linePitch="360"/>
        </w:sectPr>
      </w:pPr>
    </w:p>
    <w:p w14:paraId="1CC411CC" w14:textId="77777777" w:rsidR="00B7214B" w:rsidRPr="003E5765" w:rsidRDefault="00B7214B" w:rsidP="00B7214B">
      <w:pPr>
        <w:pStyle w:val="BodyText3"/>
        <w:spacing w:after="0"/>
        <w:contextualSpacing/>
        <w:rPr>
          <w:rFonts w:ascii="Arial" w:eastAsia="Times New Roman" w:hAnsi="Arial" w:cs="Arial"/>
          <w:sz w:val="23"/>
          <w:szCs w:val="23"/>
          <w14:cntxtAlts/>
        </w:rPr>
      </w:pPr>
    </w:p>
    <w:p w14:paraId="4ACDEFD3" w14:textId="77777777" w:rsidR="0087066F" w:rsidRPr="0087066F" w:rsidRDefault="00B7214B">
      <w:pPr>
        <w:widowControl/>
        <w:overflowPunct/>
        <w:autoSpaceDE/>
        <w:autoSpaceDN/>
        <w:adjustRightInd/>
        <w:spacing w:after="160" w:line="259" w:lineRule="auto"/>
        <w:rPr>
          <w:rFonts w:ascii="Arial" w:eastAsiaTheme="minorHAnsi" w:hAnsi="Arial" w:cs="Arial"/>
          <w:color w:val="auto"/>
          <w:kern w:val="0"/>
          <w:sz w:val="28"/>
          <w:szCs w:val="28"/>
        </w:rPr>
      </w:pPr>
      <w:r w:rsidRPr="0087066F">
        <w:rPr>
          <w:rFonts w:ascii="Arial" w:eastAsiaTheme="minorHAnsi" w:hAnsi="Arial" w:cs="Arial"/>
          <w:color w:val="auto"/>
          <w:kern w:val="0"/>
          <w:sz w:val="28"/>
          <w:szCs w:val="28"/>
        </w:rPr>
        <w:t xml:space="preserve">On Tuesday, January 23 from 6:30 to 7:30 pm Knox County 4-H will be hosting a free Bowling Party at the VU Bowling Lanes for 4-H members. </w:t>
      </w:r>
    </w:p>
    <w:p w14:paraId="2AFCFBC3" w14:textId="251E9C4F" w:rsidR="0087066F" w:rsidRDefault="0087066F">
      <w:pPr>
        <w:widowControl/>
        <w:overflowPunct/>
        <w:autoSpaceDE/>
        <w:autoSpaceDN/>
        <w:adjustRightInd/>
        <w:spacing w:after="160" w:line="259" w:lineRule="auto"/>
        <w:rPr>
          <w:rFonts w:ascii="Arial" w:eastAsiaTheme="minorHAnsi" w:hAnsi="Arial" w:cs="Arial"/>
          <w:color w:val="auto"/>
          <w:kern w:val="0"/>
          <w:sz w:val="28"/>
          <w:szCs w:val="28"/>
        </w:rPr>
      </w:pPr>
      <w:r>
        <w:rPr>
          <w:rFonts w:ascii="Arial" w:eastAsiaTheme="minorHAnsi" w:hAnsi="Arial" w:cs="Arial"/>
          <w:color w:val="auto"/>
          <w:kern w:val="0"/>
          <w:sz w:val="28"/>
          <w:szCs w:val="28"/>
        </w:rPr>
        <w:t xml:space="preserve">4-H Members are welcome to invite a friend! </w:t>
      </w:r>
    </w:p>
    <w:p w14:paraId="0F24E82F" w14:textId="008B480B" w:rsidR="00FE27A2" w:rsidRDefault="0087066F">
      <w:pPr>
        <w:widowControl/>
        <w:overflowPunct/>
        <w:autoSpaceDE/>
        <w:autoSpaceDN/>
        <w:adjustRightInd/>
        <w:spacing w:after="160" w:line="259" w:lineRule="auto"/>
        <w:rPr>
          <w:rFonts w:ascii="Arial" w:hAnsi="Arial" w:cs="Arial"/>
          <w:b/>
          <w:sz w:val="36"/>
          <w:szCs w:val="36"/>
          <w:u w:val="single"/>
        </w:rPr>
      </w:pPr>
      <w:r w:rsidRPr="0087066F">
        <w:rPr>
          <w:rFonts w:ascii="Arial" w:eastAsiaTheme="minorHAnsi" w:hAnsi="Arial" w:cs="Arial"/>
          <w:color w:val="auto"/>
          <w:kern w:val="0"/>
          <w:sz w:val="28"/>
          <w:szCs w:val="28"/>
        </w:rPr>
        <w:t>We would like to try to get a head count for the event.</w:t>
      </w:r>
      <w:r>
        <w:rPr>
          <w:rFonts w:ascii="Arial" w:eastAsiaTheme="minorHAnsi" w:hAnsi="Arial" w:cs="Arial"/>
          <w:color w:val="auto"/>
          <w:kern w:val="0"/>
          <w:sz w:val="28"/>
          <w:szCs w:val="28"/>
        </w:rPr>
        <w:t xml:space="preserve"> </w:t>
      </w:r>
      <w:r w:rsidRPr="0087066F">
        <w:rPr>
          <w:rFonts w:ascii="Arial" w:eastAsiaTheme="minorHAnsi" w:hAnsi="Arial" w:cs="Arial"/>
          <w:color w:val="auto"/>
          <w:kern w:val="0"/>
          <w:sz w:val="28"/>
          <w:szCs w:val="28"/>
        </w:rPr>
        <w:t>Please RSVP with</w:t>
      </w:r>
      <w:r>
        <w:rPr>
          <w:rFonts w:ascii="Arial" w:eastAsiaTheme="minorHAnsi" w:hAnsi="Arial" w:cs="Arial"/>
          <w:color w:val="auto"/>
          <w:kern w:val="0"/>
          <w:sz w:val="28"/>
          <w:szCs w:val="28"/>
        </w:rPr>
        <w:t xml:space="preserve"> the Extension Office at 812-882-3509 but you do not have to RSVP to attend. </w:t>
      </w:r>
    </w:p>
    <w:p w14:paraId="10C98EB5" w14:textId="7B680A23" w:rsidR="00B7214B" w:rsidRDefault="00B7214B">
      <w:pPr>
        <w:widowControl/>
        <w:overflowPunct/>
        <w:autoSpaceDE/>
        <w:autoSpaceDN/>
        <w:adjustRightInd/>
        <w:spacing w:after="160" w:line="259" w:lineRule="auto"/>
        <w:rPr>
          <w:rFonts w:ascii="Arial" w:hAnsi="Arial" w:cs="Arial"/>
          <w:sz w:val="28"/>
          <w:szCs w:val="28"/>
        </w:rPr>
      </w:pPr>
      <w:r>
        <w:rPr>
          <w:rFonts w:ascii="Arial" w:hAnsi="Arial" w:cs="Arial"/>
          <w:noProof/>
          <w:sz w:val="28"/>
          <w:szCs w:val="28"/>
        </w:rPr>
        <w:lastRenderedPageBreak/>
        <w:drawing>
          <wp:inline distT="0" distB="0" distL="0" distR="0" wp14:anchorId="36F2C640" wp14:editId="31F448A7">
            <wp:extent cx="5932673" cy="836266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4096" r="4096"/>
                    <a:stretch>
                      <a:fillRect/>
                    </a:stretch>
                  </pic:blipFill>
                  <pic:spPr bwMode="auto">
                    <a:xfrm>
                      <a:off x="0" y="0"/>
                      <a:ext cx="5932673" cy="83626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br w:type="page"/>
      </w:r>
    </w:p>
    <w:p w14:paraId="2A68078B" w14:textId="3ED90F90" w:rsidR="00B7214B" w:rsidRDefault="002E3B45">
      <w:pPr>
        <w:widowControl/>
        <w:overflowPunct/>
        <w:autoSpaceDE/>
        <w:autoSpaceDN/>
        <w:adjustRightInd/>
        <w:spacing w:after="160" w:line="259" w:lineRule="auto"/>
        <w:rPr>
          <w:rFonts w:ascii="Arial" w:hAnsi="Arial" w:cs="Arial"/>
          <w:sz w:val="28"/>
          <w:szCs w:val="28"/>
        </w:rPr>
      </w:pPr>
      <w:r>
        <w:rPr>
          <w:rFonts w:ascii="Arial" w:hAnsi="Arial" w:cs="Arial"/>
          <w:noProof/>
          <w:sz w:val="28"/>
          <w:szCs w:val="28"/>
        </w:rPr>
        <w:lastRenderedPageBreak/>
        <w:drawing>
          <wp:inline distT="0" distB="0" distL="0" distR="0" wp14:anchorId="2836DB4F" wp14:editId="5DB320C7">
            <wp:extent cx="5943600" cy="6889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943600" cy="6889750"/>
                    </a:xfrm>
                    <a:prstGeom prst="rect">
                      <a:avLst/>
                    </a:prstGeom>
                  </pic:spPr>
                </pic:pic>
              </a:graphicData>
            </a:graphic>
          </wp:inline>
        </w:drawing>
      </w:r>
      <w:r w:rsidR="00B7214B">
        <w:rPr>
          <w:rFonts w:ascii="Arial" w:hAnsi="Arial" w:cs="Arial"/>
          <w:sz w:val="28"/>
          <w:szCs w:val="28"/>
        </w:rPr>
        <w:br w:type="page"/>
      </w:r>
    </w:p>
    <w:p w14:paraId="26B7CAC9" w14:textId="2E1D057B" w:rsidR="00406609" w:rsidRDefault="00406609" w:rsidP="00406609">
      <w:pPr>
        <w:spacing w:after="0"/>
        <w:rPr>
          <w:rFonts w:ascii="Arial" w:hAnsi="Arial" w:cs="Arial"/>
          <w:sz w:val="28"/>
          <w:szCs w:val="28"/>
        </w:rPr>
      </w:pPr>
      <w:r w:rsidRPr="00AF723A">
        <w:rPr>
          <w:rFonts w:ascii="Arial" w:eastAsia="Arial" w:hAnsi="Arial" w:cs="Arial"/>
          <w:noProof/>
          <w:color w:val="auto"/>
          <w:kern w:val="0"/>
          <w:sz w:val="24"/>
          <w:szCs w:val="24"/>
        </w:rPr>
        <w:lastRenderedPageBreak/>
        <mc:AlternateContent>
          <mc:Choice Requires="wps">
            <w:drawing>
              <wp:anchor distT="0" distB="0" distL="0" distR="0" simplePos="0" relativeHeight="251880448" behindDoc="1" locked="0" layoutInCell="1" allowOverlap="1" wp14:anchorId="25002ED7" wp14:editId="1311C0C1">
                <wp:simplePos x="0" y="0"/>
                <wp:positionH relativeFrom="page">
                  <wp:posOffset>914400</wp:posOffset>
                </wp:positionH>
                <wp:positionV relativeFrom="paragraph">
                  <wp:posOffset>200660</wp:posOffset>
                </wp:positionV>
                <wp:extent cx="5981065" cy="38100"/>
                <wp:effectExtent l="1270" t="1270" r="0"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0637" id="Rectangle 12" o:spid="_x0000_s1026" style="position:absolute;margin-left:1in;margin-top:15.8pt;width:470.95pt;height:3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" fillcolor="black" stroked="f">
                <w10:wrap type="topAndBottom" anchorx="page"/>
              </v:rect>
            </w:pict>
          </mc:Fallback>
        </mc:AlternateContent>
      </w:r>
    </w:p>
    <w:p w14:paraId="53FE62BA" w14:textId="77777777" w:rsidR="00DE6B12" w:rsidRPr="003B379B" w:rsidRDefault="00DE6B12" w:rsidP="00DE6B12">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t>Upcoming Dates</w:t>
      </w:r>
    </w:p>
    <w:p w14:paraId="611E5761" w14:textId="77777777" w:rsidR="00DE6B12" w:rsidRDefault="00DE6B12" w:rsidP="00DE6B12">
      <w:pPr>
        <w:pStyle w:val="ListParagraph"/>
        <w:spacing w:after="0"/>
        <w:rPr>
          <w:rFonts w:ascii="Arial" w:hAnsi="Arial" w:cs="Arial"/>
          <w:sz w:val="28"/>
          <w:szCs w:val="28"/>
        </w:rPr>
      </w:pPr>
    </w:p>
    <w:p w14:paraId="7B3E2CEA" w14:textId="2F8A9723" w:rsidR="00802DF7" w:rsidRDefault="00802DF7" w:rsidP="00406609">
      <w:pPr>
        <w:pStyle w:val="ListParagraph"/>
        <w:numPr>
          <w:ilvl w:val="0"/>
          <w:numId w:val="19"/>
        </w:numPr>
        <w:spacing w:after="0"/>
        <w:ind w:right="90"/>
        <w:rPr>
          <w:rFonts w:ascii="Arial" w:hAnsi="Arial" w:cs="Arial"/>
          <w:sz w:val="28"/>
          <w:szCs w:val="28"/>
        </w:rPr>
      </w:pPr>
      <w:r>
        <w:rPr>
          <w:rFonts w:ascii="Arial" w:hAnsi="Arial" w:cs="Arial"/>
          <w:sz w:val="28"/>
          <w:szCs w:val="28"/>
        </w:rPr>
        <w:t xml:space="preserve">4-H Scholarship workshop: January 9 </w:t>
      </w:r>
    </w:p>
    <w:p w14:paraId="72D4E4DD" w14:textId="4101FEAB" w:rsidR="00FE27A2" w:rsidRDefault="00FE27A2" w:rsidP="00406609">
      <w:pPr>
        <w:pStyle w:val="ListParagraph"/>
        <w:numPr>
          <w:ilvl w:val="0"/>
          <w:numId w:val="19"/>
        </w:numPr>
        <w:spacing w:after="0"/>
        <w:ind w:right="90"/>
        <w:rPr>
          <w:rFonts w:ascii="Arial" w:hAnsi="Arial" w:cs="Arial"/>
          <w:sz w:val="28"/>
          <w:szCs w:val="28"/>
        </w:rPr>
      </w:pPr>
      <w:r>
        <w:rPr>
          <w:rFonts w:ascii="Arial" w:hAnsi="Arial" w:cs="Arial"/>
          <w:sz w:val="28"/>
          <w:szCs w:val="28"/>
        </w:rPr>
        <w:t xml:space="preserve">Junior Leader meeting: January 9 </w:t>
      </w:r>
    </w:p>
    <w:p w14:paraId="10840C59" w14:textId="48B79D96" w:rsidR="00DE6B12" w:rsidRPr="0017350A" w:rsidRDefault="00DE6B12" w:rsidP="00406609">
      <w:pPr>
        <w:pStyle w:val="ListParagraph"/>
        <w:numPr>
          <w:ilvl w:val="0"/>
          <w:numId w:val="19"/>
        </w:numPr>
        <w:spacing w:after="0"/>
        <w:ind w:right="90"/>
        <w:rPr>
          <w:rFonts w:ascii="Arial" w:hAnsi="Arial" w:cs="Arial"/>
          <w:sz w:val="28"/>
          <w:szCs w:val="28"/>
        </w:rPr>
      </w:pPr>
      <w:r w:rsidRPr="00802DF7">
        <w:rPr>
          <w:rFonts w:ascii="Arial" w:hAnsi="Arial" w:cs="Arial"/>
          <w:b/>
          <w:bCs/>
          <w:sz w:val="28"/>
          <w:szCs w:val="28"/>
          <w:u w:val="single"/>
        </w:rPr>
        <w:t xml:space="preserve">4-H Enrollment </w:t>
      </w:r>
      <w:r w:rsidR="00FF055B" w:rsidRPr="00802DF7">
        <w:rPr>
          <w:rFonts w:ascii="Arial" w:hAnsi="Arial" w:cs="Arial"/>
          <w:b/>
          <w:bCs/>
          <w:sz w:val="28"/>
          <w:szCs w:val="28"/>
          <w:u w:val="single"/>
        </w:rPr>
        <w:t xml:space="preserve">push </w:t>
      </w:r>
      <w:r w:rsidRPr="00802DF7">
        <w:rPr>
          <w:rFonts w:ascii="Arial" w:hAnsi="Arial" w:cs="Arial"/>
          <w:b/>
          <w:bCs/>
          <w:sz w:val="28"/>
          <w:szCs w:val="28"/>
          <w:u w:val="single"/>
        </w:rPr>
        <w:t>ENDS</w:t>
      </w:r>
      <w:r w:rsidRPr="0017350A">
        <w:rPr>
          <w:rFonts w:ascii="Arial" w:hAnsi="Arial" w:cs="Arial"/>
          <w:sz w:val="28"/>
          <w:szCs w:val="28"/>
        </w:rPr>
        <w:t>: January 15</w:t>
      </w:r>
    </w:p>
    <w:p w14:paraId="5BE5FE00" w14:textId="47257010" w:rsidR="00802DF7" w:rsidRPr="00F16274" w:rsidRDefault="00DE6B12" w:rsidP="00406609">
      <w:pPr>
        <w:pStyle w:val="ListParagraph"/>
        <w:numPr>
          <w:ilvl w:val="0"/>
          <w:numId w:val="19"/>
        </w:numPr>
        <w:spacing w:after="0"/>
        <w:ind w:right="90"/>
        <w:rPr>
          <w:rFonts w:ascii="Arial" w:hAnsi="Arial" w:cs="Arial"/>
          <w:b/>
          <w:bCs/>
          <w:sz w:val="28"/>
          <w:szCs w:val="28"/>
        </w:rPr>
      </w:pPr>
      <w:r w:rsidRPr="0017350A">
        <w:rPr>
          <w:rFonts w:ascii="Arial" w:hAnsi="Arial" w:cs="Arial"/>
          <w:sz w:val="28"/>
          <w:szCs w:val="28"/>
        </w:rPr>
        <w:t xml:space="preserve">4-H Scholarships </w:t>
      </w:r>
      <w:r>
        <w:rPr>
          <w:rFonts w:ascii="Arial" w:hAnsi="Arial" w:cs="Arial"/>
          <w:sz w:val="28"/>
          <w:szCs w:val="28"/>
        </w:rPr>
        <w:t xml:space="preserve">“Senior Year &amp; Accomplishment” </w:t>
      </w:r>
      <w:r w:rsidRPr="00853E0E">
        <w:rPr>
          <w:rFonts w:ascii="Arial" w:hAnsi="Arial" w:cs="Arial"/>
          <w:b/>
          <w:bCs/>
          <w:sz w:val="28"/>
          <w:szCs w:val="28"/>
        </w:rPr>
        <w:t>DUE</w:t>
      </w:r>
      <w:r w:rsidRPr="0017350A">
        <w:rPr>
          <w:rFonts w:ascii="Arial" w:hAnsi="Arial" w:cs="Arial"/>
          <w:sz w:val="28"/>
          <w:szCs w:val="28"/>
        </w:rPr>
        <w:t xml:space="preserve">: </w:t>
      </w:r>
      <w:r w:rsidRPr="00F16274">
        <w:rPr>
          <w:rFonts w:ascii="Arial" w:hAnsi="Arial" w:cs="Arial"/>
          <w:b/>
          <w:bCs/>
          <w:sz w:val="28"/>
          <w:szCs w:val="28"/>
        </w:rPr>
        <w:t>January 25</w:t>
      </w:r>
    </w:p>
    <w:p w14:paraId="7FDE5238" w14:textId="0248F739" w:rsidR="00802DF7" w:rsidRPr="00FE27A2" w:rsidRDefault="00802DF7" w:rsidP="00406609">
      <w:pPr>
        <w:pStyle w:val="ListParagraph"/>
        <w:numPr>
          <w:ilvl w:val="0"/>
          <w:numId w:val="19"/>
        </w:numPr>
        <w:spacing w:after="0"/>
        <w:ind w:right="90"/>
        <w:rPr>
          <w:rFonts w:ascii="Arial" w:hAnsi="Arial" w:cs="Arial"/>
          <w:sz w:val="28"/>
          <w:szCs w:val="28"/>
        </w:rPr>
      </w:pPr>
      <w:r>
        <w:rPr>
          <w:rFonts w:ascii="Arial" w:hAnsi="Arial" w:cs="Arial"/>
          <w:sz w:val="28"/>
          <w:szCs w:val="28"/>
        </w:rPr>
        <w:t>4-</w:t>
      </w:r>
      <w:r w:rsidRPr="00FE27A2">
        <w:rPr>
          <w:rFonts w:ascii="Arial" w:hAnsi="Arial" w:cs="Arial"/>
          <w:sz w:val="28"/>
          <w:szCs w:val="28"/>
        </w:rPr>
        <w:t xml:space="preserve">H Bowling </w:t>
      </w:r>
      <w:r w:rsidR="009E47A5" w:rsidRPr="00FE27A2">
        <w:rPr>
          <w:rFonts w:ascii="Arial" w:hAnsi="Arial" w:cs="Arial"/>
          <w:sz w:val="28"/>
          <w:szCs w:val="28"/>
        </w:rPr>
        <w:t>Party</w:t>
      </w:r>
      <w:r w:rsidRPr="00FE27A2">
        <w:rPr>
          <w:rFonts w:ascii="Arial" w:hAnsi="Arial" w:cs="Arial"/>
          <w:sz w:val="28"/>
          <w:szCs w:val="28"/>
        </w:rPr>
        <w:t xml:space="preserve"> at VU: January </w:t>
      </w:r>
      <w:r w:rsidR="00FE27A2" w:rsidRPr="00FE27A2">
        <w:rPr>
          <w:rFonts w:ascii="Arial" w:hAnsi="Arial" w:cs="Arial"/>
          <w:sz w:val="28"/>
          <w:szCs w:val="28"/>
        </w:rPr>
        <w:t>23</w:t>
      </w:r>
      <w:r w:rsidRPr="00FE27A2">
        <w:rPr>
          <w:rFonts w:ascii="Arial" w:hAnsi="Arial" w:cs="Arial"/>
          <w:sz w:val="28"/>
          <w:szCs w:val="28"/>
        </w:rPr>
        <w:t xml:space="preserve"> </w:t>
      </w:r>
    </w:p>
    <w:p w14:paraId="003C3D25" w14:textId="4440FE47" w:rsidR="00FE27A2" w:rsidRPr="00FE27A2" w:rsidRDefault="00FE27A2" w:rsidP="00FE27A2">
      <w:pPr>
        <w:pStyle w:val="ListParagraph"/>
        <w:numPr>
          <w:ilvl w:val="0"/>
          <w:numId w:val="19"/>
        </w:numPr>
        <w:spacing w:after="0"/>
        <w:rPr>
          <w:rFonts w:ascii="Arial" w:hAnsi="Arial" w:cs="Arial"/>
          <w:sz w:val="28"/>
          <w:szCs w:val="28"/>
        </w:rPr>
      </w:pPr>
      <w:r w:rsidRPr="00FE27A2">
        <w:rPr>
          <w:rFonts w:ascii="Arial" w:hAnsi="Arial" w:cs="Arial"/>
          <w:sz w:val="28"/>
          <w:szCs w:val="28"/>
        </w:rPr>
        <w:t xml:space="preserve">4-H Day at the Indiana Statehouse: Feb 13.  </w:t>
      </w:r>
      <w:r>
        <w:rPr>
          <w:rFonts w:ascii="Arial" w:hAnsi="Arial" w:cs="Arial"/>
          <w:sz w:val="28"/>
          <w:szCs w:val="28"/>
        </w:rPr>
        <w:t xml:space="preserve">For </w:t>
      </w:r>
      <w:r w:rsidRPr="00FE27A2">
        <w:rPr>
          <w:rFonts w:ascii="Arial" w:hAnsi="Arial" w:cs="Arial"/>
          <w:sz w:val="28"/>
          <w:szCs w:val="28"/>
        </w:rPr>
        <w:t xml:space="preserve">grades 7-12. </w:t>
      </w:r>
    </w:p>
    <w:p w14:paraId="64BFD9FC" w14:textId="20D4BB6D" w:rsidR="000D76A8" w:rsidRPr="000D76A8" w:rsidRDefault="000D76A8" w:rsidP="00FE27A2">
      <w:pPr>
        <w:pStyle w:val="ListParagraph"/>
        <w:numPr>
          <w:ilvl w:val="0"/>
          <w:numId w:val="25"/>
        </w:numPr>
        <w:spacing w:after="0"/>
        <w:rPr>
          <w:rFonts w:ascii="Arial" w:hAnsi="Arial" w:cs="Arial"/>
          <w:sz w:val="28"/>
          <w:szCs w:val="28"/>
        </w:rPr>
      </w:pPr>
      <w:r w:rsidRPr="000D76A8">
        <w:rPr>
          <w:rFonts w:ascii="Arial" w:hAnsi="Arial" w:cs="Arial"/>
          <w:sz w:val="28"/>
          <w:szCs w:val="28"/>
        </w:rPr>
        <w:t>Cattle tagging: TBA</w:t>
      </w:r>
    </w:p>
    <w:p w14:paraId="2EAB47A4" w14:textId="3100EE67" w:rsidR="004B7D06" w:rsidRPr="004B7D06" w:rsidRDefault="00E445A9" w:rsidP="004B7D06">
      <w:pPr>
        <w:pStyle w:val="ListParagraph"/>
        <w:numPr>
          <w:ilvl w:val="0"/>
          <w:numId w:val="25"/>
        </w:numPr>
        <w:spacing w:after="0"/>
        <w:rPr>
          <w:rFonts w:ascii="Arial" w:hAnsi="Arial" w:cs="Arial"/>
          <w:b/>
          <w:bCs/>
          <w:sz w:val="28"/>
          <w:szCs w:val="28"/>
        </w:rPr>
      </w:pPr>
      <w:r w:rsidRPr="00FE27A2">
        <w:rPr>
          <w:rFonts w:ascii="Arial" w:hAnsi="Arial" w:cs="Arial"/>
          <w:sz w:val="28"/>
          <w:szCs w:val="28"/>
        </w:rPr>
        <w:t xml:space="preserve">Total Eclipse Day Camp: April 8 </w:t>
      </w:r>
    </w:p>
    <w:p w14:paraId="0BC6B140" w14:textId="146A3408" w:rsidR="004B7D06" w:rsidRPr="004B7D06" w:rsidRDefault="004B7D06" w:rsidP="004B7D06">
      <w:pPr>
        <w:pStyle w:val="ListParagraph"/>
        <w:numPr>
          <w:ilvl w:val="0"/>
          <w:numId w:val="25"/>
        </w:numPr>
        <w:spacing w:after="0"/>
        <w:rPr>
          <w:rFonts w:ascii="Arial" w:hAnsi="Arial" w:cs="Arial"/>
          <w:b/>
          <w:bCs/>
          <w:sz w:val="28"/>
          <w:szCs w:val="28"/>
        </w:rPr>
      </w:pPr>
      <w:r>
        <w:rPr>
          <w:rFonts w:ascii="Arial" w:hAnsi="Arial" w:cs="Arial"/>
          <w:sz w:val="28"/>
          <w:szCs w:val="28"/>
        </w:rPr>
        <w:t xml:space="preserve">Purdue Day of Giving: April 24 </w:t>
      </w:r>
    </w:p>
    <w:p w14:paraId="0AC4090E" w14:textId="495ACFDA" w:rsidR="00A13490" w:rsidRDefault="00FE27A2" w:rsidP="000D76A8">
      <w:pPr>
        <w:pStyle w:val="ListParagraph"/>
        <w:numPr>
          <w:ilvl w:val="0"/>
          <w:numId w:val="25"/>
        </w:numPr>
        <w:spacing w:after="0"/>
        <w:rPr>
          <w:rFonts w:ascii="Arial" w:hAnsi="Arial" w:cs="Arial"/>
          <w:sz w:val="28"/>
          <w:szCs w:val="28"/>
        </w:rPr>
      </w:pPr>
      <w:r>
        <w:rPr>
          <w:rFonts w:ascii="Arial" w:hAnsi="Arial" w:cs="Arial"/>
          <w:sz w:val="28"/>
          <w:szCs w:val="28"/>
        </w:rPr>
        <w:t>Knox Co Ag Day: March 7</w:t>
      </w:r>
    </w:p>
    <w:p w14:paraId="3BE4B9D5" w14:textId="0E81C9B3" w:rsidR="004B7D06" w:rsidRDefault="004B7D06" w:rsidP="000D76A8">
      <w:pPr>
        <w:pStyle w:val="ListParagraph"/>
        <w:numPr>
          <w:ilvl w:val="0"/>
          <w:numId w:val="25"/>
        </w:numPr>
        <w:spacing w:after="0"/>
        <w:rPr>
          <w:rFonts w:ascii="Arial" w:hAnsi="Arial" w:cs="Arial"/>
          <w:sz w:val="28"/>
          <w:szCs w:val="28"/>
        </w:rPr>
      </w:pPr>
      <w:r>
        <w:rPr>
          <w:rFonts w:ascii="Arial" w:hAnsi="Arial" w:cs="Arial"/>
          <w:sz w:val="28"/>
          <w:szCs w:val="28"/>
        </w:rPr>
        <w:t>State Robotics contest: March 9</w:t>
      </w:r>
    </w:p>
    <w:p w14:paraId="561D9B7A" w14:textId="76A1FB71" w:rsidR="000D76A8" w:rsidRPr="000D76A8" w:rsidRDefault="000D76A8" w:rsidP="000D76A8">
      <w:pPr>
        <w:pStyle w:val="ListParagraph"/>
        <w:numPr>
          <w:ilvl w:val="0"/>
          <w:numId w:val="25"/>
        </w:numPr>
        <w:spacing w:after="0"/>
        <w:rPr>
          <w:rFonts w:ascii="Arial" w:hAnsi="Arial" w:cs="Arial"/>
          <w:sz w:val="28"/>
          <w:szCs w:val="28"/>
        </w:rPr>
      </w:pPr>
      <w:r>
        <w:rPr>
          <w:rFonts w:ascii="Arial" w:hAnsi="Arial" w:cs="Arial"/>
          <w:sz w:val="28"/>
          <w:szCs w:val="28"/>
        </w:rPr>
        <w:t>Poultry banding, Rabbit tattooing, Sheep/ Goat tagging: May 11</w:t>
      </w:r>
    </w:p>
    <w:p w14:paraId="36E8DA7C" w14:textId="2FE1F6C1" w:rsidR="00A13490" w:rsidRDefault="00A13490" w:rsidP="00FE27A2">
      <w:pPr>
        <w:pStyle w:val="ListParagraph"/>
        <w:numPr>
          <w:ilvl w:val="0"/>
          <w:numId w:val="25"/>
        </w:numPr>
        <w:spacing w:after="0"/>
        <w:rPr>
          <w:rFonts w:ascii="Arial" w:hAnsi="Arial" w:cs="Arial"/>
          <w:sz w:val="28"/>
          <w:szCs w:val="28"/>
        </w:rPr>
      </w:pPr>
      <w:r>
        <w:rPr>
          <w:rFonts w:ascii="Arial" w:hAnsi="Arial" w:cs="Arial"/>
          <w:sz w:val="28"/>
          <w:szCs w:val="28"/>
        </w:rPr>
        <w:t xml:space="preserve">Animal ID Deadline: May 15 </w:t>
      </w:r>
    </w:p>
    <w:p w14:paraId="47E933AB" w14:textId="02C767E1" w:rsidR="00A13490" w:rsidRDefault="00A13490" w:rsidP="00FE27A2">
      <w:pPr>
        <w:pStyle w:val="ListParagraph"/>
        <w:numPr>
          <w:ilvl w:val="0"/>
          <w:numId w:val="25"/>
        </w:numPr>
        <w:spacing w:after="0"/>
        <w:rPr>
          <w:rFonts w:ascii="Arial" w:hAnsi="Arial" w:cs="Arial"/>
          <w:sz w:val="28"/>
          <w:szCs w:val="28"/>
        </w:rPr>
      </w:pPr>
      <w:r>
        <w:rPr>
          <w:rFonts w:ascii="Arial" w:hAnsi="Arial" w:cs="Arial"/>
          <w:sz w:val="28"/>
          <w:szCs w:val="28"/>
        </w:rPr>
        <w:t xml:space="preserve">Project Add &amp; Drop Deadline: May 15 </w:t>
      </w:r>
    </w:p>
    <w:p w14:paraId="7B88873B" w14:textId="35C45477" w:rsidR="00FE27A2" w:rsidRPr="00A13490" w:rsidRDefault="00FE27A2" w:rsidP="00FE27A2">
      <w:pPr>
        <w:pStyle w:val="ListParagraph"/>
        <w:numPr>
          <w:ilvl w:val="0"/>
          <w:numId w:val="25"/>
        </w:numPr>
        <w:spacing w:after="0"/>
        <w:rPr>
          <w:rFonts w:ascii="Arial" w:hAnsi="Arial" w:cs="Arial"/>
          <w:sz w:val="28"/>
          <w:szCs w:val="28"/>
        </w:rPr>
      </w:pPr>
      <w:r w:rsidRPr="00FE27A2">
        <w:rPr>
          <w:rFonts w:ascii="Arial" w:hAnsi="Arial" w:cs="Arial"/>
          <w:sz w:val="28"/>
          <w:szCs w:val="28"/>
        </w:rPr>
        <w:t xml:space="preserve">4-H </w:t>
      </w:r>
      <w:r w:rsidRPr="00A13490">
        <w:rPr>
          <w:rFonts w:ascii="Arial" w:hAnsi="Arial" w:cs="Arial"/>
          <w:sz w:val="28"/>
          <w:szCs w:val="28"/>
        </w:rPr>
        <w:t xml:space="preserve">Camp: June 3 – 5.  </w:t>
      </w:r>
    </w:p>
    <w:p w14:paraId="24BDF16A" w14:textId="41211D67"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 xml:space="preserve">4-H Academy @ Purdue: June 12 – 14. </w:t>
      </w:r>
      <w:bookmarkStart w:id="5" w:name="_Hlk116978625"/>
      <w:r w:rsidRPr="00A13490">
        <w:rPr>
          <w:rFonts w:ascii="Arial" w:hAnsi="Arial" w:cs="Arial"/>
          <w:sz w:val="28"/>
          <w:szCs w:val="28"/>
        </w:rPr>
        <w:t>Open to grades 9-12.</w:t>
      </w:r>
      <w:bookmarkEnd w:id="5"/>
      <w:r w:rsidRPr="00A13490">
        <w:rPr>
          <w:rFonts w:ascii="Arial" w:hAnsi="Arial" w:cs="Arial"/>
          <w:sz w:val="28"/>
          <w:szCs w:val="28"/>
        </w:rPr>
        <w:t xml:space="preserve"> </w:t>
      </w:r>
    </w:p>
    <w:p w14:paraId="13A9D3FC" w14:textId="2E71DE9F"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 xml:space="preserve">FYI, IN FFA State Convention: June 17 – 20. </w:t>
      </w:r>
    </w:p>
    <w:p w14:paraId="384C2F69" w14:textId="08D7530D"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 xml:space="preserve">4-H Band Workshop: June 22 </w:t>
      </w:r>
      <w:r w:rsidR="00B7214B">
        <w:rPr>
          <w:rFonts w:ascii="Arial" w:hAnsi="Arial" w:cs="Arial"/>
          <w:sz w:val="28"/>
          <w:szCs w:val="28"/>
        </w:rPr>
        <w:t>–</w:t>
      </w:r>
      <w:r w:rsidRPr="00A13490">
        <w:rPr>
          <w:rFonts w:ascii="Arial" w:hAnsi="Arial" w:cs="Arial"/>
          <w:sz w:val="28"/>
          <w:szCs w:val="28"/>
        </w:rPr>
        <w:t xml:space="preserve"> 24</w:t>
      </w:r>
      <w:r w:rsidR="00B7214B">
        <w:rPr>
          <w:rFonts w:ascii="Arial" w:hAnsi="Arial" w:cs="Arial"/>
          <w:sz w:val="28"/>
          <w:szCs w:val="28"/>
        </w:rPr>
        <w:t xml:space="preserve">. </w:t>
      </w:r>
      <w:r w:rsidRPr="00A13490">
        <w:rPr>
          <w:rFonts w:ascii="Arial" w:hAnsi="Arial" w:cs="Arial"/>
          <w:sz w:val="28"/>
          <w:szCs w:val="28"/>
        </w:rPr>
        <w:t>Open to grades 9-12.</w:t>
      </w:r>
    </w:p>
    <w:p w14:paraId="5DC3B08D" w14:textId="120D9CA8"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4-H Chorus Workshop “aka. Show Choir”: June 22 - 25.</w:t>
      </w:r>
      <w:r w:rsidRPr="00A13490">
        <w:t xml:space="preserve">  </w:t>
      </w:r>
      <w:r w:rsidRPr="00A13490">
        <w:rPr>
          <w:rFonts w:ascii="Arial" w:hAnsi="Arial" w:cs="Arial"/>
          <w:sz w:val="28"/>
          <w:szCs w:val="28"/>
        </w:rPr>
        <w:t>Open to grades 9-12.</w:t>
      </w:r>
    </w:p>
    <w:p w14:paraId="0602676C" w14:textId="7A0A253F" w:rsidR="00FE27A2"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4-H Round Up: June</w:t>
      </w:r>
      <w:r>
        <w:rPr>
          <w:rFonts w:ascii="Arial" w:hAnsi="Arial" w:cs="Arial"/>
          <w:sz w:val="28"/>
          <w:szCs w:val="28"/>
        </w:rPr>
        <w:t xml:space="preserve"> 24 – 26. Open to grades 7-9. </w:t>
      </w:r>
    </w:p>
    <w:p w14:paraId="42138DB5" w14:textId="2D3ABF01" w:rsidR="002E3B45" w:rsidRDefault="002E3B45" w:rsidP="00E445A9">
      <w:pPr>
        <w:pStyle w:val="ListParagraph"/>
        <w:numPr>
          <w:ilvl w:val="0"/>
          <w:numId w:val="19"/>
        </w:numPr>
        <w:spacing w:after="0"/>
        <w:ind w:right="90"/>
        <w:rPr>
          <w:rFonts w:ascii="Arial" w:hAnsi="Arial" w:cs="Arial"/>
          <w:sz w:val="28"/>
          <w:szCs w:val="28"/>
        </w:rPr>
      </w:pPr>
      <w:r>
        <w:rPr>
          <w:rFonts w:ascii="Arial" w:hAnsi="Arial" w:cs="Arial"/>
          <w:sz w:val="28"/>
          <w:szCs w:val="28"/>
        </w:rPr>
        <w:t>Fair Deadlines: June 28</w:t>
      </w:r>
    </w:p>
    <w:p w14:paraId="0EED7F91" w14:textId="76269AF5" w:rsidR="00E445A9" w:rsidRDefault="000D76A8" w:rsidP="00E445A9">
      <w:pPr>
        <w:pStyle w:val="ListParagraph"/>
        <w:numPr>
          <w:ilvl w:val="0"/>
          <w:numId w:val="19"/>
        </w:numPr>
        <w:spacing w:after="0"/>
        <w:ind w:right="90"/>
        <w:rPr>
          <w:rFonts w:ascii="Arial" w:hAnsi="Arial" w:cs="Arial"/>
          <w:sz w:val="28"/>
          <w:szCs w:val="28"/>
        </w:rPr>
      </w:pPr>
      <w:r>
        <w:rPr>
          <w:rFonts w:ascii="Arial" w:hAnsi="Arial" w:cs="Arial"/>
          <w:sz w:val="28"/>
          <w:szCs w:val="28"/>
        </w:rPr>
        <w:t xml:space="preserve">Knox County Fair: July 12 </w:t>
      </w:r>
      <w:r w:rsidR="00B7214B">
        <w:rPr>
          <w:rFonts w:ascii="Arial" w:hAnsi="Arial" w:cs="Arial"/>
          <w:sz w:val="28"/>
          <w:szCs w:val="28"/>
        </w:rPr>
        <w:t>–</w:t>
      </w:r>
      <w:r>
        <w:rPr>
          <w:rFonts w:ascii="Arial" w:hAnsi="Arial" w:cs="Arial"/>
          <w:sz w:val="28"/>
          <w:szCs w:val="28"/>
        </w:rPr>
        <w:t xml:space="preserve"> 19</w:t>
      </w:r>
      <w:r w:rsidR="00B7214B">
        <w:rPr>
          <w:rFonts w:ascii="Arial" w:hAnsi="Arial" w:cs="Arial"/>
          <w:sz w:val="28"/>
          <w:szCs w:val="28"/>
        </w:rPr>
        <w:t>, 2024.</w:t>
      </w:r>
      <w:r>
        <w:rPr>
          <w:rFonts w:ascii="Arial" w:hAnsi="Arial" w:cs="Arial"/>
          <w:sz w:val="28"/>
          <w:szCs w:val="28"/>
        </w:rPr>
        <w:t xml:space="preserve"> </w:t>
      </w:r>
    </w:p>
    <w:p w14:paraId="1C152543" w14:textId="30343AEE" w:rsidR="000D76A8" w:rsidRDefault="000D76A8" w:rsidP="00E445A9">
      <w:pPr>
        <w:pStyle w:val="ListParagraph"/>
        <w:numPr>
          <w:ilvl w:val="0"/>
          <w:numId w:val="19"/>
        </w:numPr>
        <w:spacing w:after="0"/>
        <w:ind w:right="90"/>
        <w:rPr>
          <w:rFonts w:ascii="Arial" w:hAnsi="Arial" w:cs="Arial"/>
          <w:sz w:val="28"/>
          <w:szCs w:val="28"/>
        </w:rPr>
      </w:pPr>
      <w:r>
        <w:rPr>
          <w:rFonts w:ascii="Arial" w:hAnsi="Arial" w:cs="Arial"/>
          <w:sz w:val="28"/>
          <w:szCs w:val="28"/>
        </w:rPr>
        <w:t xml:space="preserve">Indiana State Fair: August 2 </w:t>
      </w:r>
      <w:r w:rsidR="00B7214B">
        <w:rPr>
          <w:rFonts w:ascii="Arial" w:hAnsi="Arial" w:cs="Arial"/>
          <w:sz w:val="28"/>
          <w:szCs w:val="28"/>
        </w:rPr>
        <w:t>–</w:t>
      </w:r>
      <w:r>
        <w:rPr>
          <w:rFonts w:ascii="Arial" w:hAnsi="Arial" w:cs="Arial"/>
          <w:sz w:val="28"/>
          <w:szCs w:val="28"/>
        </w:rPr>
        <w:t xml:space="preserve"> 18</w:t>
      </w:r>
      <w:r w:rsidR="00B7214B">
        <w:rPr>
          <w:rFonts w:ascii="Arial" w:hAnsi="Arial" w:cs="Arial"/>
          <w:sz w:val="28"/>
          <w:szCs w:val="28"/>
        </w:rPr>
        <w:t>, 2024.</w:t>
      </w:r>
    </w:p>
    <w:p w14:paraId="183AC4A1" w14:textId="00074633" w:rsidR="00406609" w:rsidRDefault="00406609" w:rsidP="000B073A">
      <w:pPr>
        <w:spacing w:after="0"/>
        <w:contextualSpacing/>
        <w:jc w:val="center"/>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876352" behindDoc="1" locked="0" layoutInCell="1" allowOverlap="1" wp14:anchorId="321CC28F" wp14:editId="1460ABFD">
                <wp:simplePos x="0" y="0"/>
                <wp:positionH relativeFrom="page">
                  <wp:posOffset>914400</wp:posOffset>
                </wp:positionH>
                <wp:positionV relativeFrom="paragraph">
                  <wp:posOffset>267970</wp:posOffset>
                </wp:positionV>
                <wp:extent cx="5981065" cy="38100"/>
                <wp:effectExtent l="1270" t="127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6C99" id="Rectangle 5" o:spid="_x0000_s1026" style="position:absolute;margin-left:1in;margin-top:21.1pt;width:470.95pt;height:3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Up+g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" fillcolor="black" stroked="f">
                <w10:wrap type="topAndBottom" anchorx="page"/>
              </v:rect>
            </w:pict>
          </mc:Fallback>
        </mc:AlternateContent>
      </w:r>
    </w:p>
    <w:p w14:paraId="6AD8BC54" w14:textId="77777777" w:rsidR="00B7214B" w:rsidRPr="00B7214B" w:rsidRDefault="00B7214B" w:rsidP="000B073A">
      <w:pPr>
        <w:spacing w:after="0"/>
        <w:contextualSpacing/>
        <w:jc w:val="center"/>
        <w:rPr>
          <w:rFonts w:ascii="Arial" w:hAnsi="Arial" w:cs="Arial"/>
          <w:bCs/>
          <w:sz w:val="36"/>
          <w:szCs w:val="36"/>
        </w:rPr>
      </w:pPr>
    </w:p>
    <w:p w14:paraId="7CFCFAA8" w14:textId="6D3379E8" w:rsidR="000B073A" w:rsidRPr="005349FB" w:rsidRDefault="000B073A" w:rsidP="000B073A">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1028FEDD" w14:textId="49997103" w:rsidR="000B073A" w:rsidRDefault="000B073A" w:rsidP="000B073A">
      <w:pPr>
        <w:spacing w:after="0"/>
        <w:contextualSpacing/>
        <w:rPr>
          <w:rFonts w:ascii="Arial" w:hAnsi="Arial" w:cs="Arial"/>
          <w:sz w:val="24"/>
          <w:u w:val="single"/>
        </w:rPr>
      </w:pPr>
    </w:p>
    <w:p w14:paraId="591F3A17" w14:textId="77777777" w:rsidR="0038314E" w:rsidRDefault="0038314E" w:rsidP="000B073A">
      <w:pPr>
        <w:spacing w:after="0"/>
        <w:contextualSpacing/>
        <w:rPr>
          <w:rFonts w:ascii="Arial" w:hAnsi="Arial" w:cs="Arial"/>
          <w:sz w:val="24"/>
          <w:u w:val="single"/>
        </w:rPr>
        <w:sectPr w:rsidR="0038314E" w:rsidSect="0065335D">
          <w:headerReference w:type="default" r:id="rId25"/>
          <w:footerReference w:type="default" r:id="rId26"/>
          <w:type w:val="continuous"/>
          <w:pgSz w:w="12240" w:h="15840"/>
          <w:pgMar w:top="990" w:right="1440" w:bottom="1350" w:left="1440" w:header="720" w:footer="720" w:gutter="0"/>
          <w:cols w:space="720"/>
          <w:docGrid w:linePitch="360"/>
        </w:sectPr>
      </w:pPr>
    </w:p>
    <w:p w14:paraId="0FC61345" w14:textId="1E19A6C3" w:rsidR="000B073A" w:rsidRDefault="000B073A" w:rsidP="000B073A">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3CDDED46" w14:textId="77777777" w:rsidR="000B073A" w:rsidRDefault="000B073A" w:rsidP="000B073A">
      <w:pPr>
        <w:spacing w:after="0"/>
        <w:contextualSpacing/>
        <w:rPr>
          <w:rFonts w:ascii="Arial" w:hAnsi="Arial" w:cs="Arial"/>
          <w:sz w:val="24"/>
        </w:rPr>
      </w:pPr>
      <w:r w:rsidRPr="00E97D7F">
        <w:rPr>
          <w:rFonts w:ascii="Arial" w:hAnsi="Arial" w:cs="Arial"/>
          <w:sz w:val="24"/>
          <w:u w:val="single"/>
        </w:rPr>
        <w:t>Instagram</w:t>
      </w:r>
      <w:r>
        <w:rPr>
          <w:rFonts w:ascii="Arial" w:hAnsi="Arial" w:cs="Arial"/>
          <w:sz w:val="24"/>
        </w:rPr>
        <w:t xml:space="preserve">: “@knoxcountyin4h” </w:t>
      </w:r>
    </w:p>
    <w:p w14:paraId="2A02E5CD" w14:textId="77777777" w:rsidR="0038314E" w:rsidRDefault="0038314E">
      <w:pPr>
        <w:widowControl/>
        <w:overflowPunct/>
        <w:autoSpaceDE/>
        <w:autoSpaceDN/>
        <w:adjustRightInd/>
        <w:spacing w:after="160" w:line="259" w:lineRule="auto"/>
        <w:rPr>
          <w:rFonts w:ascii="Arial" w:eastAsia="Times New Roman" w:hAnsi="Arial" w:cs="Arial"/>
          <w:b/>
          <w:sz w:val="36"/>
          <w:u w:val="single"/>
        </w:rPr>
        <w:sectPr w:rsidR="0038314E" w:rsidSect="0038314E">
          <w:type w:val="continuous"/>
          <w:pgSz w:w="12240" w:h="15840"/>
          <w:pgMar w:top="990" w:right="1440" w:bottom="1350" w:left="1440" w:header="720" w:footer="720" w:gutter="0"/>
          <w:cols w:num="2" w:space="720"/>
          <w:docGrid w:linePitch="360"/>
        </w:sectPr>
      </w:pPr>
    </w:p>
    <w:p w14:paraId="0043E097" w14:textId="77777777" w:rsidR="00875531" w:rsidRPr="00875531" w:rsidRDefault="00875531" w:rsidP="00875531">
      <w:pPr>
        <w:widowControl/>
        <w:tabs>
          <w:tab w:val="right" w:pos="10350"/>
        </w:tabs>
        <w:overflowPunct/>
        <w:autoSpaceDE/>
        <w:autoSpaceDN/>
        <w:adjustRightInd/>
        <w:spacing w:after="160" w:line="259" w:lineRule="auto"/>
        <w:rPr>
          <w:rFonts w:ascii="Arial" w:hAnsi="Arial" w:cs="Arial"/>
          <w:b/>
          <w:bCs/>
          <w:smallCaps/>
          <w:sz w:val="20"/>
          <w:szCs w:val="20"/>
          <w:u w:val="single"/>
        </w:rPr>
      </w:pPr>
    </w:p>
    <w:p w14:paraId="7CA4CE45" w14:textId="77777777" w:rsidR="00FE27A2" w:rsidRDefault="00FE27A2">
      <w:pPr>
        <w:widowControl/>
        <w:overflowPunct/>
        <w:autoSpaceDE/>
        <w:autoSpaceDN/>
        <w:adjustRightInd/>
        <w:spacing w:after="160" w:line="259" w:lineRule="auto"/>
        <w:rPr>
          <w:rFonts w:ascii="Arial" w:hAnsi="Arial" w:cs="Arial"/>
          <w:b/>
          <w:bCs/>
          <w:sz w:val="56"/>
          <w:szCs w:val="64"/>
          <w:u w:val="single"/>
        </w:rPr>
      </w:pPr>
      <w:r>
        <w:rPr>
          <w:rFonts w:ascii="Arial" w:hAnsi="Arial" w:cs="Arial"/>
          <w:b/>
          <w:bCs/>
          <w:smallCaps/>
          <w:sz w:val="56"/>
          <w:szCs w:val="64"/>
          <w:u w:val="single"/>
        </w:rPr>
        <w:br w:type="page"/>
      </w:r>
    </w:p>
    <w:p w14:paraId="07DB2C18" w14:textId="030547EC"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C29014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 </w:t>
      </w:r>
      <w:r w:rsidRPr="00BE7152">
        <w:rPr>
          <w:rFonts w:ascii="Arial" w:hAnsi="Arial" w:cs="Arial"/>
          <w:bCs/>
          <w:sz w:val="24"/>
          <w:szCs w:val="24"/>
        </w:rPr>
        <w:t>Health &amp; Human Sciences</w:t>
      </w:r>
    </w:p>
    <w:bookmarkStart w:id="6" w:name="_Meet_Me_at"/>
    <w:bookmarkEnd w:id="6"/>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27"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7" w:name="_Leadership_Knox_County"/>
      <w:bookmarkEnd w:id="7"/>
      <w:r w:rsidRPr="003E5765">
        <w:rPr>
          <w:rFonts w:ascii="PT Serif" w:hAnsi="PT Serif"/>
          <w:noProof/>
        </w:rPr>
        <w:drawing>
          <wp:anchor distT="0" distB="0" distL="114300" distR="114300" simplePos="0" relativeHeight="251841536" behindDoc="0" locked="0" layoutInCell="1" allowOverlap="1" wp14:anchorId="649B090C" wp14:editId="4408FC96">
            <wp:simplePos x="0" y="0"/>
            <wp:positionH relativeFrom="margin">
              <wp:align>right</wp:align>
            </wp:positionH>
            <wp:positionV relativeFrom="paragraph">
              <wp:posOffset>87630</wp:posOffset>
            </wp:positionV>
            <wp:extent cx="1164590" cy="10414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4590" cy="1041400"/>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A6B9"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740F8653" w14:textId="2B53E3BF" w:rsidR="00465E96" w:rsidRPr="0038799C" w:rsidRDefault="00465E96" w:rsidP="00500933">
      <w:pPr>
        <w:pStyle w:val="Heading1"/>
        <w:spacing w:before="0"/>
        <w:jc w:val="center"/>
      </w:pPr>
      <w:bookmarkStart w:id="8" w:name="_Extension_Homemakers—Dates"/>
      <w:bookmarkStart w:id="9" w:name="_Extension_Homemakers—Save_the"/>
      <w:bookmarkEnd w:id="8"/>
      <w:bookmarkEnd w:id="9"/>
      <w:r w:rsidRPr="0038799C">
        <w:t>Extension Homemakers—</w:t>
      </w:r>
      <w:r w:rsidR="00DE499F">
        <w:t xml:space="preserve">Save the </w:t>
      </w:r>
      <w:r w:rsidRPr="0038799C">
        <w:t>Date</w:t>
      </w:r>
    </w:p>
    <w:p w14:paraId="12A11537" w14:textId="3281E652" w:rsidR="00465E96" w:rsidRPr="009401A0" w:rsidRDefault="00465E96" w:rsidP="00465E96">
      <w:pPr>
        <w:overflowPunct/>
        <w:autoSpaceDE/>
        <w:autoSpaceDN/>
        <w:adjustRightInd/>
        <w:spacing w:after="0"/>
        <w:contextualSpacing/>
        <w:jc w:val="center"/>
        <w:rPr>
          <w:rFonts w:ascii="Times New Roman" w:eastAsia="Times New Roman" w:hAnsi="Times New Roman" w:cs="Times New Roman"/>
          <w:b/>
          <w:bCs/>
          <w:sz w:val="16"/>
          <w:szCs w:val="28"/>
        </w:rPr>
      </w:pPr>
    </w:p>
    <w:p w14:paraId="2EDF48CB" w14:textId="578B8AB8" w:rsidR="00E71739" w:rsidRPr="00E93508" w:rsidRDefault="00E71739" w:rsidP="00DE499F">
      <w:pPr>
        <w:widowControl/>
        <w:overflowPunct/>
        <w:autoSpaceDE/>
        <w:autoSpaceDN/>
        <w:adjustRightInd/>
        <w:spacing w:after="0"/>
        <w:contextualSpacing/>
        <w:rPr>
          <w:rFonts w:asciiTheme="minorHAnsi" w:hAnsiTheme="minorHAnsi" w:cstheme="minorHAnsi"/>
          <w:color w:val="auto"/>
          <w:sz w:val="26"/>
          <w:szCs w:val="26"/>
        </w:rPr>
      </w:pPr>
      <w:r w:rsidRPr="00E93508">
        <w:rPr>
          <w:rFonts w:asciiTheme="minorHAnsi" w:hAnsiTheme="minorHAnsi" w:cstheme="minorHAnsi"/>
          <w:b/>
          <w:bCs/>
          <w:color w:val="auto"/>
          <w:sz w:val="26"/>
          <w:szCs w:val="26"/>
        </w:rPr>
        <w:t>January 8:</w:t>
      </w:r>
      <w:r w:rsidRPr="00E93508">
        <w:rPr>
          <w:rFonts w:asciiTheme="minorHAnsi" w:hAnsiTheme="minorHAnsi" w:cstheme="minorHAnsi"/>
          <w:color w:val="auto"/>
          <w:sz w:val="26"/>
          <w:szCs w:val="26"/>
        </w:rPr>
        <w:t xml:space="preserve"> County Council Meeting</w:t>
      </w:r>
    </w:p>
    <w:p w14:paraId="1F559282" w14:textId="0A93D3AA" w:rsidR="00F1140C" w:rsidRPr="00E93508" w:rsidRDefault="00F1140C" w:rsidP="00DE499F">
      <w:pPr>
        <w:widowControl/>
        <w:overflowPunct/>
        <w:autoSpaceDE/>
        <w:autoSpaceDN/>
        <w:adjustRightInd/>
        <w:spacing w:after="0"/>
        <w:contextualSpacing/>
        <w:rPr>
          <w:rFonts w:asciiTheme="minorHAnsi" w:hAnsiTheme="minorHAnsi" w:cstheme="minorHAnsi"/>
          <w:color w:val="auto"/>
          <w:sz w:val="26"/>
          <w:szCs w:val="26"/>
        </w:rPr>
      </w:pPr>
      <w:r w:rsidRPr="00E93508">
        <w:rPr>
          <w:rFonts w:asciiTheme="minorHAnsi" w:hAnsiTheme="minorHAnsi" w:cstheme="minorHAnsi"/>
          <w:b/>
          <w:bCs/>
          <w:color w:val="auto"/>
          <w:sz w:val="26"/>
          <w:szCs w:val="26"/>
        </w:rPr>
        <w:t>March 4:</w:t>
      </w:r>
      <w:r w:rsidRPr="00E93508">
        <w:rPr>
          <w:rFonts w:asciiTheme="minorHAnsi" w:hAnsiTheme="minorHAnsi" w:cstheme="minorHAnsi"/>
          <w:color w:val="auto"/>
          <w:sz w:val="26"/>
          <w:szCs w:val="26"/>
        </w:rPr>
        <w:t xml:space="preserve"> County Council Meeting</w:t>
      </w:r>
    </w:p>
    <w:p w14:paraId="642BD7AE" w14:textId="6AEF6F77" w:rsidR="00F1140C" w:rsidRPr="00E93508" w:rsidRDefault="00F1140C" w:rsidP="00DE499F">
      <w:pPr>
        <w:widowControl/>
        <w:overflowPunct/>
        <w:autoSpaceDE/>
        <w:autoSpaceDN/>
        <w:adjustRightInd/>
        <w:spacing w:after="0"/>
        <w:contextualSpacing/>
        <w:rPr>
          <w:rFonts w:asciiTheme="minorHAnsi" w:hAnsiTheme="minorHAnsi" w:cstheme="minorHAnsi"/>
          <w:color w:val="auto"/>
          <w:sz w:val="26"/>
          <w:szCs w:val="26"/>
        </w:rPr>
      </w:pPr>
      <w:r w:rsidRPr="00E93508">
        <w:rPr>
          <w:rFonts w:asciiTheme="minorHAnsi" w:hAnsiTheme="minorHAnsi" w:cstheme="minorHAnsi"/>
          <w:color w:val="auto"/>
          <w:sz w:val="26"/>
          <w:szCs w:val="26"/>
        </w:rPr>
        <w:t>See your program book for other IEHA due dates.</w:t>
      </w:r>
    </w:p>
    <w:p w14:paraId="4FE939C3" w14:textId="77777777" w:rsidR="00241862" w:rsidRDefault="00062F22" w:rsidP="0056340A">
      <w:pPr>
        <w:widowControl/>
        <w:overflowPunct/>
        <w:autoSpaceDE/>
        <w:autoSpaceDN/>
        <w:adjustRightInd/>
        <w:spacing w:after="0"/>
        <w:contextualSpacing/>
        <w:jc w:val="center"/>
        <w:rPr>
          <w:rFonts w:ascii="Times New Roman" w:hAnsi="Times New Roman" w:cs="Times New Roman"/>
          <w:color w:val="auto"/>
          <w:sz w:val="28"/>
          <w:szCs w:val="28"/>
        </w:rPr>
      </w:pPr>
      <w:r>
        <w:rPr>
          <w:rFonts w:eastAsia="Times New Roman" w:cs="Times New Roman"/>
          <w:noProof/>
        </w:rPr>
        <mc:AlternateContent>
          <mc:Choice Requires="wps">
            <w:drawing>
              <wp:anchor distT="0" distB="0" distL="114300" distR="114300" simplePos="0" relativeHeight="251843584" behindDoc="0" locked="0" layoutInCell="1" allowOverlap="1" wp14:anchorId="2AD67AAF" wp14:editId="71BDFA0D">
                <wp:simplePos x="0" y="0"/>
                <wp:positionH relativeFrom="margin">
                  <wp:align>left</wp:align>
                </wp:positionH>
                <wp:positionV relativeFrom="paragraph">
                  <wp:posOffset>11430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2E1ED" id="Straight Connector 7" o:spid="_x0000_s1026" style="position:absolute;flip:y;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" strokecolor="black [3200]" strokeweight="1.5pt">
                <v:stroke joinstyle="miter"/>
                <w10:wrap anchorx="margin"/>
              </v:line>
            </w:pict>
          </mc:Fallback>
        </mc:AlternateContent>
      </w:r>
    </w:p>
    <w:p w14:paraId="599CF076" w14:textId="77777777" w:rsidR="00E93508" w:rsidRPr="00A62523" w:rsidRDefault="00A6167E" w:rsidP="00A62523">
      <w:pPr>
        <w:pStyle w:val="Heading1"/>
        <w:jc w:val="center"/>
        <w:rPr>
          <w:rStyle w:val="Strong"/>
          <w:rFonts w:ascii="Arial" w:hAnsi="Arial" w:cs="Arial"/>
          <w:b w:val="0"/>
          <w:bCs w:val="0"/>
          <w:sz w:val="27"/>
          <w:szCs w:val="27"/>
        </w:rPr>
      </w:pPr>
      <w:bookmarkStart w:id="10" w:name="_Fun_in_the"/>
      <w:bookmarkStart w:id="11" w:name="_Beating_the_Winter"/>
      <w:bookmarkEnd w:id="10"/>
      <w:bookmarkEnd w:id="11"/>
      <w:r w:rsidRPr="00A62523">
        <w:rPr>
          <w:rStyle w:val="Strong"/>
          <w:rFonts w:ascii="Arial" w:hAnsi="Arial" w:cs="Arial"/>
          <w:b w:val="0"/>
          <w:bCs w:val="0"/>
          <w:color w:val="000000"/>
          <w:sz w:val="27"/>
          <w:szCs w:val="27"/>
        </w:rPr>
        <w:t>Beating the Winter Blues</w:t>
      </w:r>
    </w:p>
    <w:p w14:paraId="5322CFD7" w14:textId="77777777" w:rsidR="00E93508" w:rsidRDefault="00A6167E" w:rsidP="00E93508">
      <w:pPr>
        <w:widowControl/>
        <w:shd w:val="clear" w:color="auto" w:fill="FFFFFF"/>
        <w:overflowPunct/>
        <w:autoSpaceDE/>
        <w:autoSpaceDN/>
        <w:adjustRightInd/>
        <w:spacing w:after="60"/>
        <w:rPr>
          <w:rFonts w:asciiTheme="minorHAnsi" w:hAnsiTheme="minorHAnsi" w:cstheme="minorHAnsi"/>
          <w:sz w:val="24"/>
          <w:szCs w:val="24"/>
        </w:rPr>
      </w:pPr>
      <w:r w:rsidRPr="00A6167E">
        <w:rPr>
          <w:rFonts w:asciiTheme="minorHAnsi" w:hAnsiTheme="minorHAnsi" w:cstheme="minorHAnsi"/>
          <w:sz w:val="24"/>
          <w:szCs w:val="24"/>
        </w:rPr>
        <w:t>Living in a region that fully experiences all four seasons has its benefits. The beauty of emerging spring, the joy of a cool pool on a hot summer day and the vibrance of a country drive on an autumn afternoon. Even winter can bring its own special spirit with the holidays and blanket of crisp white snow. But for many the long, dreary days can also evoke SAD - Seasonal Affective Disorder. SAD is a type of depression related to changes in season. For many afflicted persons this begins in the fall and continues through the winter. Symptoms of SAD include changes in energy, appetite or sleep patterns, inability to concentrate, increased irritability, social withdrawal or a sense of sadness, anxiety or hopelessness. No doubt, the ongoing aftershock of the pandemic has added to these symptoms.</w:t>
      </w:r>
    </w:p>
    <w:p w14:paraId="2E091204" w14:textId="2A3BD2B3" w:rsidR="00E93508" w:rsidRDefault="00A6167E" w:rsidP="00E93508">
      <w:pPr>
        <w:widowControl/>
        <w:shd w:val="clear" w:color="auto" w:fill="FFFFFF"/>
        <w:overflowPunct/>
        <w:autoSpaceDE/>
        <w:autoSpaceDN/>
        <w:adjustRightInd/>
        <w:spacing w:after="60"/>
        <w:rPr>
          <w:rFonts w:asciiTheme="minorHAnsi" w:hAnsiTheme="minorHAnsi" w:cstheme="minorHAnsi"/>
          <w:sz w:val="24"/>
          <w:szCs w:val="24"/>
        </w:rPr>
      </w:pPr>
      <w:r w:rsidRPr="00A6167E">
        <w:rPr>
          <w:rFonts w:asciiTheme="minorHAnsi" w:hAnsiTheme="minorHAnsi" w:cstheme="minorHAnsi"/>
          <w:sz w:val="24"/>
          <w:szCs w:val="24"/>
        </w:rPr>
        <w:t>As many as 20% of people in the US may be impacted by Seasonal Affective Disorder or a less severe version of the winter blues. SAD is most common among women, those who have a history of depression and those who live farther from the equator.</w:t>
      </w:r>
      <w:r w:rsidR="00E93508">
        <w:rPr>
          <w:rFonts w:asciiTheme="minorHAnsi" w:hAnsiTheme="minorHAnsi" w:cstheme="minorHAnsi"/>
          <w:sz w:val="24"/>
          <w:szCs w:val="24"/>
        </w:rPr>
        <w:t xml:space="preserve"> </w:t>
      </w:r>
      <w:r w:rsidRPr="00A6167E">
        <w:rPr>
          <w:rFonts w:asciiTheme="minorHAnsi" w:hAnsiTheme="minorHAnsi" w:cstheme="minorHAnsi"/>
          <w:sz w:val="24"/>
          <w:szCs w:val="24"/>
        </w:rPr>
        <w:t xml:space="preserve">A report last winter showed that Indiana ranked third in the number of Google searches made about the winter blues. </w:t>
      </w:r>
    </w:p>
    <w:p w14:paraId="519BAFD3" w14:textId="77777777" w:rsidR="00E93508" w:rsidRDefault="00A6167E" w:rsidP="00E93508">
      <w:pPr>
        <w:widowControl/>
        <w:shd w:val="clear" w:color="auto" w:fill="FFFFFF"/>
        <w:overflowPunct/>
        <w:autoSpaceDE/>
        <w:autoSpaceDN/>
        <w:adjustRightInd/>
        <w:spacing w:after="60"/>
        <w:rPr>
          <w:rFonts w:asciiTheme="minorHAnsi" w:hAnsiTheme="minorHAnsi" w:cstheme="minorHAnsi"/>
          <w:sz w:val="24"/>
          <w:szCs w:val="24"/>
        </w:rPr>
      </w:pPr>
      <w:r w:rsidRPr="00A6167E">
        <w:rPr>
          <w:rFonts w:asciiTheme="minorHAnsi" w:hAnsiTheme="minorHAnsi" w:cstheme="minorHAnsi"/>
          <w:sz w:val="24"/>
          <w:szCs w:val="24"/>
        </w:rPr>
        <w:t>Whatever the cause, here are some things you can do to take care of yourself during the winter months. First, take care of your body. Try to stay on schedule. Eat regular balanced meals, maintain regular sleep patterns and stay active as much as possible. Studies show that those with mild depression find great benefit from regular exercise. Next, take care of your soul. Find a way to connect. Call a friend, volunteer, or join a club. It doesn’t matter how you connect; what matters is that you have genuine interactions with another person. Make time for activities you enjoy or start a new hobby. Whatever you do, be mindful and focus on that task and let go of the idea of multi-tasking. Lastly, seek help when needed. If symptoms are interfering with your ability to carry out daily activities and zapping your joy, talk to someone. That someone may be a trusted friend or it may be a medical provider or mental health professional.</w:t>
      </w:r>
    </w:p>
    <w:p w14:paraId="3955B3E7" w14:textId="33DD7343" w:rsidR="00A6167E" w:rsidRPr="00A6167E" w:rsidRDefault="00A6167E" w:rsidP="00E93508">
      <w:pPr>
        <w:widowControl/>
        <w:shd w:val="clear" w:color="auto" w:fill="FFFFFF"/>
        <w:overflowPunct/>
        <w:autoSpaceDE/>
        <w:autoSpaceDN/>
        <w:adjustRightInd/>
        <w:spacing w:after="60"/>
        <w:rPr>
          <w:rFonts w:asciiTheme="minorHAnsi" w:hAnsiTheme="minorHAnsi" w:cstheme="minorHAnsi"/>
          <w:sz w:val="24"/>
          <w:szCs w:val="24"/>
        </w:rPr>
      </w:pPr>
      <w:r w:rsidRPr="00A6167E">
        <w:rPr>
          <w:rFonts w:asciiTheme="minorHAnsi" w:hAnsiTheme="minorHAnsi" w:cstheme="minorHAnsi"/>
          <w:sz w:val="24"/>
          <w:szCs w:val="24"/>
        </w:rPr>
        <w:t>The number one fact to know is that you are not alone and do not need to suffer alone. To learn more about managing depressive symptoms or how you can offer help to another person check out the resources at </w:t>
      </w:r>
      <w:hyperlink r:id="rId29" w:history="1">
        <w:r w:rsidRPr="00A6167E">
          <w:rPr>
            <w:rStyle w:val="Hyperlink"/>
            <w:rFonts w:asciiTheme="minorHAnsi" w:hAnsiTheme="minorHAnsi" w:cstheme="minorHAnsi"/>
            <w:b/>
            <w:bCs/>
            <w:sz w:val="24"/>
            <w:szCs w:val="24"/>
          </w:rPr>
          <w:t>www.mhfirstaid.tools/diytools</w:t>
        </w:r>
      </w:hyperlink>
      <w:r w:rsidRPr="00A6167E">
        <w:rPr>
          <w:rFonts w:asciiTheme="minorHAnsi" w:hAnsiTheme="minorHAnsi" w:cstheme="minorHAnsi"/>
          <w:sz w:val="24"/>
          <w:szCs w:val="24"/>
        </w:rPr>
        <w:t>. Be Well Indiana (</w:t>
      </w:r>
      <w:hyperlink r:id="rId30" w:history="1">
        <w:r w:rsidRPr="00A6167E">
          <w:rPr>
            <w:rStyle w:val="Hyperlink"/>
            <w:rFonts w:asciiTheme="minorHAnsi" w:hAnsiTheme="minorHAnsi" w:cstheme="minorHAnsi"/>
            <w:b/>
            <w:bCs/>
            <w:sz w:val="24"/>
            <w:szCs w:val="24"/>
          </w:rPr>
          <w:t>www.in.gov/bewellindiana/</w:t>
        </w:r>
      </w:hyperlink>
      <w:r w:rsidRPr="00A6167E">
        <w:rPr>
          <w:rFonts w:asciiTheme="minorHAnsi" w:hAnsiTheme="minorHAnsi" w:cstheme="minorHAnsi"/>
          <w:sz w:val="24"/>
          <w:szCs w:val="24"/>
        </w:rPr>
        <w:t>) also offers a great variety of resources including a helpline. To reach someone any time of the day call 211, enter your zip code then press 3 for free, confidential assistance. We are in this together and support is available.</w:t>
      </w:r>
    </w:p>
    <w:p w14:paraId="1BCAFC3A" w14:textId="77777777" w:rsidR="0076031C" w:rsidRPr="0076031C" w:rsidRDefault="00465E96" w:rsidP="0076031C">
      <w:pPr>
        <w:jc w:val="center"/>
        <w:rPr>
          <w:rFonts w:ascii="Arial" w:hAnsi="Arial" w:cs="Arial"/>
          <w:sz w:val="16"/>
          <w:szCs w:val="16"/>
        </w:rPr>
      </w:pPr>
      <w:r w:rsidRPr="0002729D">
        <w:rPr>
          <w:rFonts w:eastAsia="Times New Roman"/>
          <w:noProof/>
          <w:sz w:val="12"/>
          <w:szCs w:val="12"/>
        </w:rPr>
        <w:lastRenderedPageBreak/>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rsidR="0065335D">
        <w:rPr>
          <w:rFonts w:ascii="Arial" w:hAnsi="Arial" w:cs="Arial"/>
          <w:sz w:val="24"/>
          <w:szCs w:val="24"/>
        </w:rPr>
        <w:t xml:space="preserve"> </w:t>
      </w:r>
    </w:p>
    <w:p w14:paraId="5A89FF83" w14:textId="77777777" w:rsidR="00094D62" w:rsidRDefault="00094D62" w:rsidP="00D916CD">
      <w:pPr>
        <w:pStyle w:val="Heading1"/>
        <w:contextualSpacing/>
        <w:jc w:val="center"/>
        <w:rPr>
          <w:rFonts w:eastAsia="Calibri"/>
          <w:color w:val="auto"/>
          <w:shd w:val="clear" w:color="auto" w:fill="FFFFFF"/>
        </w:rPr>
      </w:pPr>
      <w:bookmarkStart w:id="12" w:name="_August_is_Children’s"/>
      <w:bookmarkStart w:id="13" w:name="_Indiana_is_receiving"/>
      <w:bookmarkEnd w:id="12"/>
      <w:bookmarkEnd w:id="13"/>
    </w:p>
    <w:p w14:paraId="4AFE12BF" w14:textId="61E2F2D0" w:rsidR="00E14A78" w:rsidRPr="00D916CD" w:rsidRDefault="00E14A78" w:rsidP="00D916CD">
      <w:pPr>
        <w:pStyle w:val="Heading1"/>
        <w:contextualSpacing/>
        <w:jc w:val="center"/>
        <w:rPr>
          <w:rFonts w:ascii="Calibri" w:eastAsia="Calibri" w:hAnsi="Calibri" w:cs="Calibri"/>
          <w:color w:val="auto"/>
        </w:rPr>
      </w:pPr>
      <w:r w:rsidRPr="00D916CD">
        <w:rPr>
          <w:rFonts w:eastAsia="Calibri"/>
          <w:color w:val="auto"/>
          <w:shd w:val="clear" w:color="auto" w:fill="FFFFFF"/>
        </w:rPr>
        <w:t xml:space="preserve">Indiana is receiving close to </w:t>
      </w:r>
      <w:r w:rsidRPr="00D916CD">
        <w:rPr>
          <w:rFonts w:eastAsia="Calibri"/>
          <w:b/>
          <w:bCs/>
          <w:color w:val="auto"/>
          <w:shd w:val="clear" w:color="auto" w:fill="FFFFFF"/>
        </w:rPr>
        <w:t>$870 million</w:t>
      </w:r>
      <w:r w:rsidRPr="00D916CD">
        <w:rPr>
          <w:rFonts w:ascii="Calibri" w:eastAsia="Calibri" w:hAnsi="Calibri" w:cs="Calibri"/>
          <w:color w:val="auto"/>
        </w:rPr>
        <w:t xml:space="preserve"> </w:t>
      </w:r>
      <w:r w:rsidRPr="00D916CD">
        <w:rPr>
          <w:rFonts w:eastAsia="Calibri"/>
          <w:color w:val="auto"/>
        </w:rPr>
        <w:t>for broadband</w:t>
      </w:r>
    </w:p>
    <w:p w14:paraId="10220314" w14:textId="77777777" w:rsidR="00E14A78" w:rsidRPr="00D916CD" w:rsidRDefault="00E14A78" w:rsidP="00D916CD">
      <w:pPr>
        <w:pStyle w:val="Heading1"/>
        <w:contextualSpacing/>
        <w:jc w:val="center"/>
        <w:rPr>
          <w:rFonts w:ascii="Calibri" w:eastAsia="Calibri" w:hAnsi="Calibri" w:cs="Calibri"/>
          <w:color w:val="auto"/>
        </w:rPr>
      </w:pPr>
      <w:r w:rsidRPr="00D916CD">
        <w:rPr>
          <w:rFonts w:eastAsia="Calibri"/>
          <w:color w:val="auto"/>
          <w:shd w:val="clear" w:color="auto" w:fill="FFFFFF"/>
        </w:rPr>
        <w:t>– how much Knox County gets is up to you</w:t>
      </w:r>
    </w:p>
    <w:p w14:paraId="7243FC6F" w14:textId="77777777" w:rsidR="00073ACA" w:rsidRDefault="00073ACA" w:rsidP="00E14A78">
      <w:pPr>
        <w:widowControl/>
        <w:overflowPunct/>
        <w:autoSpaceDE/>
        <w:autoSpaceDN/>
        <w:adjustRightInd/>
        <w:spacing w:after="0"/>
        <w:rPr>
          <w:rFonts w:ascii="Calibri" w:eastAsia="Calibri" w:hAnsi="Calibri" w:cs="Calibri"/>
          <w:color w:val="auto"/>
          <w:kern w:val="0"/>
          <w:sz w:val="24"/>
          <w:szCs w:val="24"/>
        </w:rPr>
      </w:pPr>
    </w:p>
    <w:p w14:paraId="03DCDA01" w14:textId="52FCBDEE" w:rsidR="00E14A78" w:rsidRPr="00E14A78" w:rsidRDefault="00E14A78" w:rsidP="00E14A78">
      <w:pPr>
        <w:widowControl/>
        <w:overflowPunct/>
        <w:autoSpaceDE/>
        <w:autoSpaceDN/>
        <w:adjustRightInd/>
        <w:spacing w:after="0"/>
        <w:rPr>
          <w:rFonts w:ascii="Calibri" w:eastAsia="Calibri" w:hAnsi="Calibri" w:cs="Calibri"/>
          <w:color w:val="auto"/>
          <w:kern w:val="0"/>
        </w:rPr>
      </w:pPr>
      <w:r w:rsidRPr="00E14A78">
        <w:rPr>
          <w:rFonts w:ascii="Calibri" w:eastAsia="Calibri" w:hAnsi="Calibri" w:cs="Calibri"/>
          <w:color w:val="auto"/>
          <w:kern w:val="0"/>
          <w:sz w:val="24"/>
          <w:szCs w:val="24"/>
        </w:rPr>
        <w:t xml:space="preserve">A huge investment is underway to make sure rural and underserved communities have equal access to broadband. </w:t>
      </w:r>
      <w:r w:rsidRPr="00E14A78">
        <w:rPr>
          <w:rFonts w:ascii="Calibri" w:eastAsia="Calibri" w:hAnsi="Calibri" w:cs="Calibri"/>
          <w:color w:val="auto"/>
          <w:kern w:val="0"/>
          <w:sz w:val="24"/>
          <w:szCs w:val="24"/>
          <w:u w:val="single"/>
        </w:rPr>
        <w:t>Where the money goes will be based on data collected</w:t>
      </w:r>
      <w:r w:rsidRPr="00E14A78">
        <w:rPr>
          <w:rFonts w:ascii="Calibri" w:eastAsia="Calibri" w:hAnsi="Calibri" w:cs="Calibri"/>
          <w:color w:val="auto"/>
          <w:kern w:val="0"/>
          <w:sz w:val="24"/>
          <w:szCs w:val="24"/>
        </w:rPr>
        <w:t>. We need as many people as possible to submit information about their internet in order for Knox County to get the most funds possible. You may have completed similar speed tests over the past year or two – but this is the one that will determine where the money will go. Here’s what to do to make sure you</w:t>
      </w:r>
      <w:r w:rsidR="00C62697">
        <w:rPr>
          <w:rFonts w:ascii="Calibri" w:eastAsia="Calibri" w:hAnsi="Calibri" w:cs="Calibri"/>
          <w:color w:val="auto"/>
          <w:kern w:val="0"/>
          <w:sz w:val="24"/>
          <w:szCs w:val="24"/>
        </w:rPr>
        <w:t>r</w:t>
      </w:r>
      <w:r w:rsidRPr="00E14A78">
        <w:rPr>
          <w:rFonts w:ascii="Calibri" w:eastAsia="Calibri" w:hAnsi="Calibri" w:cs="Calibri"/>
          <w:color w:val="auto"/>
          <w:kern w:val="0"/>
          <w:sz w:val="24"/>
          <w:szCs w:val="24"/>
        </w:rPr>
        <w:t xml:space="preserve"> location is counted:</w:t>
      </w:r>
    </w:p>
    <w:p w14:paraId="4AA413A2" w14:textId="459B224B" w:rsidR="00E14A78" w:rsidRPr="00E14A78" w:rsidRDefault="00E14A78" w:rsidP="00E14A78">
      <w:pPr>
        <w:widowControl/>
        <w:numPr>
          <w:ilvl w:val="0"/>
          <w:numId w:val="23"/>
        </w:numPr>
        <w:overflowPunct/>
        <w:adjustRightInd/>
        <w:contextualSpacing/>
        <w:rPr>
          <w:rFonts w:eastAsia="Times New Roman" w:cs="Calibri"/>
          <w:kern w:val="0"/>
        </w:rPr>
      </w:pPr>
      <w:r w:rsidRPr="00E14A78">
        <w:rPr>
          <w:rFonts w:ascii="Calibri" w:eastAsia="Times New Roman" w:hAnsi="Calibri" w:cs="Calibri"/>
          <w:kern w:val="0"/>
        </w:rPr>
        <w:t xml:space="preserve">If you </w:t>
      </w:r>
      <w:r w:rsidRPr="00E14A78">
        <w:rPr>
          <w:rFonts w:ascii="Calibri" w:eastAsia="Times New Roman" w:hAnsi="Calibri" w:cs="Calibri"/>
          <w:kern w:val="0"/>
          <w:u w:val="single"/>
        </w:rPr>
        <w:t>do not</w:t>
      </w:r>
      <w:r w:rsidRPr="00E14A78">
        <w:rPr>
          <w:rFonts w:ascii="Calibri" w:eastAsia="Times New Roman" w:hAnsi="Calibri" w:cs="Calibri"/>
          <w:kern w:val="0"/>
        </w:rPr>
        <w:t xml:space="preserve"> have internet, </w:t>
      </w:r>
      <w:r w:rsidR="00094D62" w:rsidRPr="00094D62">
        <w:rPr>
          <w:rFonts w:ascii="Calibri" w:eastAsia="Times New Roman" w:hAnsi="Calibri" w:cs="Calibri"/>
          <w:color w:val="auto"/>
          <w:kern w:val="0"/>
        </w:rPr>
        <w:t xml:space="preserve">call 463-946-4699 or email </w:t>
      </w:r>
      <w:hyperlink r:id="rId31" w:history="1">
        <w:r w:rsidR="00094D62" w:rsidRPr="00C53BAD">
          <w:rPr>
            <w:rStyle w:val="Hyperlink"/>
            <w:rFonts w:ascii="Calibri" w:eastAsia="Times New Roman" w:hAnsi="Calibri" w:cs="Calibri"/>
            <w:kern w:val="0"/>
          </w:rPr>
          <w:t>IndianaBroadband@iot.IN.gov</w:t>
        </w:r>
      </w:hyperlink>
      <w:r w:rsidR="00094D62">
        <w:rPr>
          <w:rFonts w:ascii="Calibri" w:eastAsia="Times New Roman" w:hAnsi="Calibri" w:cs="Calibri"/>
          <w:color w:val="auto"/>
          <w:kern w:val="0"/>
        </w:rPr>
        <w:t xml:space="preserve"> </w:t>
      </w:r>
      <w:r w:rsidR="00094D62" w:rsidRPr="00094D62">
        <w:rPr>
          <w:rFonts w:ascii="Calibri" w:eastAsia="Times New Roman" w:hAnsi="Calibri" w:cs="Calibri"/>
          <w:color w:val="auto"/>
          <w:kern w:val="0"/>
        </w:rPr>
        <w:t>with your name, address, and contact number.</w:t>
      </w:r>
    </w:p>
    <w:p w14:paraId="1391FB55" w14:textId="77777777" w:rsidR="00E14A78" w:rsidRPr="00E14A78" w:rsidRDefault="00E14A78" w:rsidP="00E14A78">
      <w:pPr>
        <w:widowControl/>
        <w:numPr>
          <w:ilvl w:val="0"/>
          <w:numId w:val="23"/>
        </w:numPr>
        <w:overflowPunct/>
        <w:adjustRightInd/>
        <w:contextualSpacing/>
        <w:rPr>
          <w:rFonts w:eastAsia="Times New Roman" w:cs="Calibri"/>
          <w:kern w:val="0"/>
        </w:rPr>
      </w:pPr>
      <w:r w:rsidRPr="00E14A78">
        <w:rPr>
          <w:rFonts w:ascii="Calibri" w:eastAsia="Times New Roman" w:hAnsi="Calibri" w:cs="Calibri"/>
          <w:kern w:val="0"/>
        </w:rPr>
        <w:t>If you do have internet of any kind (excluding cell data):</w:t>
      </w:r>
    </w:p>
    <w:p w14:paraId="6263984F" w14:textId="77777777" w:rsidR="00E14A78" w:rsidRPr="00E14A78" w:rsidRDefault="00E14A78" w:rsidP="00E14A78">
      <w:pPr>
        <w:widowControl/>
        <w:numPr>
          <w:ilvl w:val="1"/>
          <w:numId w:val="23"/>
        </w:numPr>
        <w:overflowPunct/>
        <w:adjustRightInd/>
        <w:contextualSpacing/>
        <w:rPr>
          <w:rFonts w:eastAsia="Times New Roman" w:cs="Calibri"/>
          <w:kern w:val="0"/>
        </w:rPr>
      </w:pPr>
      <w:r w:rsidRPr="00E14A78">
        <w:rPr>
          <w:rFonts w:ascii="Calibri" w:eastAsia="Times New Roman" w:hAnsi="Calibri" w:cs="Calibri"/>
          <w:kern w:val="0"/>
        </w:rPr>
        <w:t xml:space="preserve">Visit </w:t>
      </w:r>
      <w:hyperlink r:id="rId32" w:history="1">
        <w:r w:rsidRPr="00E14A78">
          <w:rPr>
            <w:rFonts w:ascii="Calibri" w:eastAsia="Times New Roman" w:hAnsi="Calibri" w:cs="Calibri"/>
            <w:color w:val="0563C1"/>
            <w:kern w:val="0"/>
            <w:u w:val="single"/>
          </w:rPr>
          <w:t>https://connectingindiana.com/</w:t>
        </w:r>
      </w:hyperlink>
      <w:r w:rsidRPr="00E14A78">
        <w:rPr>
          <w:rFonts w:ascii="Calibri" w:eastAsia="Times New Roman" w:hAnsi="Calibri" w:cs="Calibri"/>
          <w:kern w:val="0"/>
        </w:rPr>
        <w:t xml:space="preserve"> to submit a speed test</w:t>
      </w:r>
    </w:p>
    <w:p w14:paraId="21D703E4"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Make sure you are connected to your home (or business) internet and not to cellular data.</w:t>
      </w:r>
    </w:p>
    <w:p w14:paraId="50BCF89A"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It is important to do this multiple times at different times of the day</w:t>
      </w:r>
    </w:p>
    <w:p w14:paraId="7C99FD50" w14:textId="77777777" w:rsidR="00E14A78" w:rsidRPr="00E14A78" w:rsidRDefault="00E14A78" w:rsidP="00E14A78">
      <w:pPr>
        <w:widowControl/>
        <w:numPr>
          <w:ilvl w:val="1"/>
          <w:numId w:val="23"/>
        </w:numPr>
        <w:overflowPunct/>
        <w:adjustRightInd/>
        <w:contextualSpacing/>
        <w:rPr>
          <w:rFonts w:eastAsia="Times New Roman" w:cs="Calibri"/>
          <w:kern w:val="0"/>
        </w:rPr>
      </w:pPr>
      <w:r w:rsidRPr="00E14A78">
        <w:rPr>
          <w:rFonts w:ascii="Calibri" w:eastAsia="Times New Roman" w:hAnsi="Calibri" w:cs="Calibri"/>
          <w:kern w:val="0"/>
        </w:rPr>
        <w:t xml:space="preserve">Visit </w:t>
      </w:r>
      <w:hyperlink r:id="rId33" w:history="1">
        <w:r w:rsidRPr="00E14A78">
          <w:rPr>
            <w:rFonts w:ascii="Calibri" w:eastAsia="Times New Roman" w:hAnsi="Calibri" w:cs="Calibri"/>
            <w:color w:val="0563C1"/>
            <w:kern w:val="0"/>
            <w:u w:val="single"/>
          </w:rPr>
          <w:t>https://broadbandmap.fcc.gov</w:t>
        </w:r>
      </w:hyperlink>
      <w:r w:rsidRPr="00E14A78">
        <w:rPr>
          <w:rFonts w:ascii="Calibri" w:eastAsia="Times New Roman" w:hAnsi="Calibri" w:cs="Calibri"/>
          <w:kern w:val="0"/>
        </w:rPr>
        <w:t>, enter your address and look to see which internet providers are listed as available for your address</w:t>
      </w:r>
    </w:p>
    <w:p w14:paraId="3A97F04E"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Make sure the “fixed broadband” tab is selected</w:t>
      </w:r>
    </w:p>
    <w:p w14:paraId="71EABF1E" w14:textId="1F0814E8"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 xml:space="preserve">If your address comes up at the wrong spot, </w:t>
      </w:r>
      <w:r>
        <w:rPr>
          <w:rFonts w:ascii="Calibri" w:eastAsia="Times New Roman" w:hAnsi="Calibri" w:cs="Calibri"/>
          <w:kern w:val="0"/>
        </w:rPr>
        <w:t xml:space="preserve">click on the dot that is closest to the address pin and verify that it is the correct address. If it is not, </w:t>
      </w:r>
      <w:r w:rsidRPr="00E14A78">
        <w:rPr>
          <w:rFonts w:ascii="Calibri" w:eastAsia="Times New Roman" w:hAnsi="Calibri" w:cs="Calibri"/>
          <w:kern w:val="0"/>
        </w:rPr>
        <w:t>click location challenge on the right</w:t>
      </w:r>
    </w:p>
    <w:p w14:paraId="55B2D97C"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If your provider availability list is incorrect, click availability challenge on the right</w:t>
      </w:r>
    </w:p>
    <w:p w14:paraId="494E3FFD"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A couple of important notes:</w:t>
      </w:r>
    </w:p>
    <w:p w14:paraId="59F9B3DC"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 xml:space="preserve">If your tested internet speed is less than 100Mbps download and 20Mbps upload (aka 100/20) you are considered </w:t>
      </w:r>
      <w:r w:rsidRPr="00E14A78">
        <w:rPr>
          <w:rFonts w:ascii="Calibri" w:eastAsia="Times New Roman" w:hAnsi="Calibri" w:cs="Calibri"/>
          <w:kern w:val="0"/>
          <w:u w:val="single"/>
        </w:rPr>
        <w:t>underserved</w:t>
      </w:r>
    </w:p>
    <w:p w14:paraId="5B75EECA"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 xml:space="preserve">If your only internet option is satellite – you are considered </w:t>
      </w:r>
      <w:r w:rsidRPr="00E14A78">
        <w:rPr>
          <w:rFonts w:ascii="Calibri" w:eastAsia="Times New Roman" w:hAnsi="Calibri" w:cs="Calibri"/>
          <w:kern w:val="0"/>
          <w:u w:val="single"/>
        </w:rPr>
        <w:t>unserved.</w:t>
      </w:r>
    </w:p>
    <w:p w14:paraId="56569C7D"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If you have dedicated wireless (not cell phone data) that is considered served.</w:t>
      </w:r>
    </w:p>
    <w:p w14:paraId="53BE50D5"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 xml:space="preserve">This is </w:t>
      </w:r>
      <w:r w:rsidRPr="00E14A78">
        <w:rPr>
          <w:rFonts w:ascii="Calibri" w:eastAsia="Times New Roman" w:hAnsi="Calibri" w:cs="Calibri"/>
          <w:kern w:val="0"/>
          <w:u w:val="single"/>
        </w:rPr>
        <w:t>not</w:t>
      </w:r>
      <w:r w:rsidRPr="00E14A78">
        <w:rPr>
          <w:rFonts w:ascii="Calibri" w:eastAsia="Times New Roman" w:hAnsi="Calibri" w:cs="Calibri"/>
          <w:kern w:val="0"/>
        </w:rPr>
        <w:t xml:space="preserve"> for cellular data. However, you can follow step 2 above and select the “mobile broadband” tab to see which services are listed as available for your address. </w:t>
      </w:r>
    </w:p>
    <w:p w14:paraId="472FEB06"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xml:space="preserve">For step by step instructions with screen shots visit: </w:t>
      </w:r>
      <w:hyperlink r:id="rId34" w:history="1">
        <w:r w:rsidRPr="00E14A78">
          <w:rPr>
            <w:rFonts w:ascii="Calibri" w:eastAsia="Calibri" w:hAnsi="Calibri" w:cs="Calibri"/>
            <w:color w:val="0563C1"/>
            <w:kern w:val="0"/>
            <w:u w:val="single"/>
          </w:rPr>
          <w:t>https://pcrd.purdue.edu/3-steps-to-bring-better-broadband-to-indiana</w:t>
        </w:r>
      </w:hyperlink>
      <w:r w:rsidRPr="00E14A78">
        <w:rPr>
          <w:rFonts w:ascii="Calibri" w:eastAsia="Calibri" w:hAnsi="Calibri" w:cs="Calibri"/>
          <w:color w:val="auto"/>
          <w:kern w:val="0"/>
        </w:rPr>
        <w:t xml:space="preserve"> </w:t>
      </w:r>
    </w:p>
    <w:p w14:paraId="14581162"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w:t>
      </w:r>
    </w:p>
    <w:p w14:paraId="119FAC07"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xml:space="preserve">IF YOU DO NOT HAVE ACCESS TO INTERNET OR YOUR SPEED IS LESS THAN 100/20, you should also visit </w:t>
      </w:r>
      <w:hyperlink r:id="rId35" w:history="1">
        <w:r w:rsidRPr="00E14A78">
          <w:rPr>
            <w:rFonts w:ascii="Calibri" w:eastAsia="Calibri" w:hAnsi="Calibri" w:cs="Calibri"/>
            <w:color w:val="0563C1"/>
            <w:kern w:val="0"/>
            <w:u w:val="single"/>
          </w:rPr>
          <w:t>https://www.in.gov/ocra/broadband/icp/</w:t>
        </w:r>
      </w:hyperlink>
      <w:r w:rsidRPr="00E14A78">
        <w:rPr>
          <w:rFonts w:ascii="Calibri" w:eastAsia="Calibri" w:hAnsi="Calibri" w:cs="Calibri"/>
          <w:color w:val="auto"/>
          <w:kern w:val="0"/>
        </w:rPr>
        <w:t xml:space="preserve"> and click at the top where it says “click here to register” This will allow you to </w:t>
      </w:r>
      <w:r w:rsidRPr="00E14A78">
        <w:rPr>
          <w:rFonts w:ascii="Calibri" w:eastAsia="Calibri" w:hAnsi="Calibri" w:cs="Calibri"/>
          <w:color w:val="auto"/>
          <w:kern w:val="0"/>
          <w:u w:val="single"/>
        </w:rPr>
        <w:t>call special attention to your address</w:t>
      </w:r>
      <w:r w:rsidRPr="00E14A78">
        <w:rPr>
          <w:rFonts w:ascii="Calibri" w:eastAsia="Calibri" w:hAnsi="Calibri" w:cs="Calibri"/>
          <w:color w:val="auto"/>
          <w:kern w:val="0"/>
        </w:rPr>
        <w:t>. If you don’t know all the questions, that is ok. What is most important is your name, phone number, physical address, email address if you have one, and county. The rest can be left blank if you don’t know the answer.</w:t>
      </w:r>
    </w:p>
    <w:p w14:paraId="359750B3"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w:t>
      </w:r>
    </w:p>
    <w:p w14:paraId="64BCF9F0" w14:textId="27CEF011" w:rsidR="00F73123" w:rsidRPr="00F73123" w:rsidRDefault="00E14A78" w:rsidP="00E93508">
      <w:pPr>
        <w:widowControl/>
        <w:overflowPunct/>
        <w:autoSpaceDE/>
        <w:autoSpaceDN/>
        <w:adjustRightInd/>
        <w:spacing w:after="0"/>
        <w:contextualSpacing/>
        <w:rPr>
          <w:sz w:val="16"/>
          <w:szCs w:val="16"/>
        </w:rPr>
      </w:pPr>
      <w:r w:rsidRPr="00E14A78">
        <w:rPr>
          <w:rFonts w:ascii="Calibri" w:eastAsia="Calibri" w:hAnsi="Calibri" w:cs="Calibri"/>
          <w:color w:val="auto"/>
          <w:kern w:val="0"/>
        </w:rPr>
        <w:t xml:space="preserve">Financial assistance is available to those within certain income levels. Visit </w:t>
      </w:r>
      <w:hyperlink r:id="rId36" w:history="1">
        <w:r w:rsidRPr="00E14A78">
          <w:rPr>
            <w:rFonts w:ascii="Calibri" w:eastAsia="Calibri" w:hAnsi="Calibri" w:cs="Calibri"/>
            <w:color w:val="0563C1"/>
            <w:kern w:val="0"/>
            <w:u w:val="single"/>
          </w:rPr>
          <w:t>https://www.fcc.gov/acp</w:t>
        </w:r>
      </w:hyperlink>
      <w:r w:rsidRPr="00E14A78">
        <w:rPr>
          <w:rFonts w:ascii="Calibri" w:eastAsia="Calibri" w:hAnsi="Calibri" w:cs="Calibri"/>
          <w:color w:val="auto"/>
          <w:kern w:val="0"/>
        </w:rPr>
        <w:t xml:space="preserve"> to learn more and apply for assistance. </w:t>
      </w:r>
    </w:p>
    <w:p w14:paraId="1CE7B335" w14:textId="23A36A18" w:rsidR="00F73123" w:rsidRDefault="00F73123" w:rsidP="00651A47">
      <w:pPr>
        <w:widowControl/>
        <w:overflowPunct/>
        <w:autoSpaceDE/>
        <w:autoSpaceDN/>
        <w:adjustRightInd/>
        <w:spacing w:after="160" w:line="259" w:lineRule="auto"/>
        <w:jc w:val="center"/>
        <w:rPr>
          <w:rFonts w:ascii="Verdana" w:hAnsi="Verdana"/>
          <w:sz w:val="21"/>
          <w:szCs w:val="21"/>
        </w:rPr>
      </w:pPr>
      <w:bookmarkStart w:id="14" w:name="_Plan_Ahead_for"/>
      <w:bookmarkStart w:id="15" w:name="_A_pressure_canner"/>
      <w:bookmarkEnd w:id="14"/>
      <w:bookmarkEnd w:id="15"/>
      <w:r>
        <w:rPr>
          <w:rFonts w:ascii="Verdana" w:hAnsi="Verdana"/>
          <w:sz w:val="21"/>
          <w:szCs w:val="21"/>
        </w:rPr>
        <w:br w:type="page"/>
      </w:r>
    </w:p>
    <w:p w14:paraId="4FE76E4F" w14:textId="65F11555" w:rsidR="00F73123" w:rsidRDefault="00F73123" w:rsidP="00A64541">
      <w:pPr>
        <w:pStyle w:val="Heading1"/>
        <w:spacing w:before="0"/>
        <w:jc w:val="center"/>
      </w:pPr>
      <w:r w:rsidRPr="00304267">
        <w:rPr>
          <w:rFonts w:eastAsia="Times New Roman" w:cs="Times New Roman"/>
          <w:noProof/>
          <w:sz w:val="4"/>
          <w:szCs w:val="4"/>
        </w:rPr>
        <w:lastRenderedPageBreak/>
        <mc:AlternateContent>
          <mc:Choice Requires="wps">
            <w:drawing>
              <wp:anchor distT="0" distB="0" distL="114300" distR="114300" simplePos="0" relativeHeight="251815936" behindDoc="0" locked="0" layoutInCell="1" allowOverlap="1" wp14:anchorId="56DFBC76" wp14:editId="798A32ED">
                <wp:simplePos x="0" y="0"/>
                <wp:positionH relativeFrom="margin">
                  <wp:align>left</wp:align>
                </wp:positionH>
                <wp:positionV relativeFrom="paragraph">
                  <wp:posOffset>18341</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EDC1" id="Straight Connector 29" o:spid="_x0000_s1026" style="position:absolute;flip:y;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4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" strokecolor="black [3200]" strokeweight="1.5pt">
                <v:stroke joinstyle="miter"/>
                <w10:wrap anchorx="margin"/>
              </v:line>
            </w:pict>
          </mc:Fallback>
        </mc:AlternateContent>
      </w:r>
    </w:p>
    <w:p w14:paraId="154D0F5A" w14:textId="161AB031" w:rsidR="00465E96" w:rsidRPr="00392900" w:rsidRDefault="00465E96" w:rsidP="005A1169">
      <w:pPr>
        <w:pStyle w:val="Heading1"/>
        <w:spacing w:after="240"/>
        <w:jc w:val="center"/>
      </w:pPr>
      <w:bookmarkStart w:id="16" w:name="_Picnics_and_Uninvited"/>
      <w:bookmarkStart w:id="17" w:name="_ServSafe_Manager_and"/>
      <w:bookmarkEnd w:id="16"/>
      <w:bookmarkEnd w:id="17"/>
      <w:r w:rsidRPr="00392900">
        <w:t>ServSafe Manager and Food Handler courses</w:t>
      </w:r>
    </w:p>
    <w:p w14:paraId="4852A63E" w14:textId="236EC1F8" w:rsidR="00465E96" w:rsidRPr="00500933" w:rsidRDefault="00465E96" w:rsidP="00465E96">
      <w:pPr>
        <w:pStyle w:val="NormalWeb"/>
        <w:spacing w:before="0" w:beforeAutospacing="0"/>
        <w:contextualSpacing/>
        <w:rPr>
          <w:rFonts w:asciiTheme="minorHAnsi" w:eastAsia="Times New Roman" w:hAnsiTheme="minorHAnsi" w:cstheme="minorHAnsi"/>
          <w:color w:val="000000"/>
          <w:sz w:val="24"/>
          <w:szCs w:val="24"/>
        </w:rPr>
      </w:pPr>
      <w:r w:rsidRPr="00500933">
        <w:rPr>
          <w:rFonts w:asciiTheme="minorHAnsi" w:eastAsia="Times New Roman" w:hAnsiTheme="minorHAnsi" w:cstheme="minorHAnsi"/>
          <w:color w:val="000000"/>
          <w:sz w:val="24"/>
          <w:szCs w:val="24"/>
        </w:rPr>
        <w:t xml:space="preserve">ServSafe </w:t>
      </w:r>
      <w:r w:rsidRPr="00500933">
        <w:rPr>
          <w:rFonts w:asciiTheme="minorHAnsi" w:eastAsia="Times New Roman" w:hAnsiTheme="minorHAnsi" w:cstheme="minorHAnsi"/>
          <w:color w:val="000000"/>
          <w:sz w:val="24"/>
          <w:szCs w:val="24"/>
          <w:u w:val="single"/>
        </w:rPr>
        <w:t>Manager</w:t>
      </w:r>
      <w:r w:rsidRPr="00500933">
        <w:rPr>
          <w:rFonts w:asciiTheme="minorHAnsi" w:eastAsia="Times New Roman" w:hAnsiTheme="minorHAnsi" w:cstheme="minorHAnsi"/>
          <w:color w:val="000000"/>
          <w:sz w:val="24"/>
          <w:szCs w:val="24"/>
        </w:rPr>
        <w:t xml:space="preserve"> Certification is an approved training in the state of Indiana to become a certified food protection manager.</w:t>
      </w:r>
    </w:p>
    <w:p w14:paraId="25C07B5B" w14:textId="1076E609"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ServSafe </w:t>
      </w:r>
      <w:r w:rsidRPr="00500933">
        <w:rPr>
          <w:rFonts w:asciiTheme="minorHAnsi" w:eastAsia="Times New Roman" w:hAnsiTheme="minorHAnsi" w:cstheme="minorHAnsi"/>
          <w:sz w:val="24"/>
          <w:szCs w:val="24"/>
          <w:u w:val="single"/>
        </w:rPr>
        <w:t>Food Handler</w:t>
      </w:r>
      <w:r w:rsidRPr="00500933">
        <w:rPr>
          <w:rFonts w:asciiTheme="minorHAnsi" w:eastAsia="Times New Roman" w:hAnsiTheme="minorHAnsi" w:cstheme="minorHAnsi"/>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63C1A3C5" w14:textId="58ACB4FE"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Here are upcoming classes scheduled in our area. For more information including registration links visit </w:t>
      </w:r>
      <w:hyperlink r:id="rId37" w:history="1">
        <w:r w:rsidRPr="00500933">
          <w:rPr>
            <w:rStyle w:val="Hyperlink"/>
            <w:rFonts w:asciiTheme="minorHAnsi" w:eastAsia="Times New Roman" w:hAnsiTheme="minorHAnsi" w:cstheme="minorHAnsi"/>
            <w:sz w:val="24"/>
            <w:szCs w:val="24"/>
          </w:rPr>
          <w:t>www.purdue.edu/servsafe/workshops</w:t>
        </w:r>
      </w:hyperlink>
      <w:r w:rsidRPr="00500933">
        <w:rPr>
          <w:rFonts w:asciiTheme="minorHAnsi" w:eastAsia="Times New Roman" w:hAnsiTheme="minorHAnsi" w:cstheme="minorHAnsi"/>
          <w:sz w:val="24"/>
          <w:szCs w:val="24"/>
        </w:rPr>
        <w:t xml:space="preserve"> or </w:t>
      </w:r>
      <w:hyperlink r:id="rId38" w:history="1">
        <w:r w:rsidRPr="00500933">
          <w:rPr>
            <w:rStyle w:val="Hyperlink"/>
            <w:rFonts w:asciiTheme="minorHAnsi" w:eastAsia="Times New Roman" w:hAnsiTheme="minorHAnsi" w:cstheme="minorHAnsi"/>
            <w:sz w:val="24"/>
            <w:szCs w:val="24"/>
          </w:rPr>
          <w:t>https://extension.purdue.edu/county/knox/ServSafe.html</w:t>
        </w:r>
      </w:hyperlink>
      <w:r w:rsidRPr="00500933">
        <w:rPr>
          <w:rFonts w:asciiTheme="minorHAnsi" w:eastAsia="Times New Roman" w:hAnsiTheme="minorHAnsi" w:cstheme="minorHAnsi"/>
          <w:sz w:val="24"/>
          <w:szCs w:val="24"/>
        </w:rPr>
        <w:t xml:space="preserve"> </w:t>
      </w: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465E96" w:rsidRPr="00500933" w14:paraId="6CA77DDF" w14:textId="77777777" w:rsidTr="0019777E">
        <w:trPr>
          <w:jc w:val="center"/>
        </w:trPr>
        <w:tc>
          <w:tcPr>
            <w:tcW w:w="9000" w:type="dxa"/>
            <w:gridSpan w:val="2"/>
            <w:shd w:val="clear" w:color="auto" w:fill="FFFFFF"/>
            <w:vAlign w:val="center"/>
          </w:tcPr>
          <w:p w14:paraId="2DFA0BE8" w14:textId="77777777" w:rsidR="00465E96" w:rsidRPr="00500933" w:rsidRDefault="00465E96" w:rsidP="00F570B8">
            <w:pPr>
              <w:widowControl/>
              <w:overflowPunct/>
              <w:autoSpaceDE/>
              <w:autoSpaceDN/>
              <w:adjustRightInd/>
              <w:spacing w:after="0"/>
              <w:jc w:val="center"/>
              <w:rPr>
                <w:rFonts w:asciiTheme="minorHAnsi" w:eastAsia="Times New Roman" w:hAnsiTheme="minorHAnsi" w:cstheme="minorHAnsi"/>
                <w:b/>
                <w:bCs/>
                <w:kern w:val="0"/>
                <w:sz w:val="24"/>
                <w:szCs w:val="24"/>
              </w:rPr>
            </w:pPr>
            <w:r w:rsidRPr="00500933">
              <w:rPr>
                <w:rFonts w:asciiTheme="minorHAnsi" w:eastAsia="Times New Roman" w:hAnsiTheme="minorHAnsi" w:cstheme="minorHAnsi"/>
                <w:b/>
                <w:bCs/>
                <w:kern w:val="0"/>
                <w:sz w:val="24"/>
                <w:szCs w:val="24"/>
              </w:rPr>
              <w:t>ServSafe Manager Classes</w:t>
            </w:r>
          </w:p>
        </w:tc>
      </w:tr>
      <w:tr w:rsidR="00465E96" w:rsidRPr="00500933" w14:paraId="7D74C098" w14:textId="77777777" w:rsidTr="0019777E">
        <w:trPr>
          <w:jc w:val="center"/>
        </w:trPr>
        <w:tc>
          <w:tcPr>
            <w:tcW w:w="2724" w:type="dxa"/>
            <w:shd w:val="clear" w:color="auto" w:fill="FFFFFF"/>
            <w:vAlign w:val="center"/>
            <w:hideMark/>
          </w:tcPr>
          <w:p w14:paraId="7094D5DC" w14:textId="77777777"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18DD50E3" w14:textId="3ECBFB61"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465E96" w:rsidRPr="00500933" w14:paraId="76B44B84" w14:textId="77777777" w:rsidTr="0019777E">
        <w:trPr>
          <w:jc w:val="center"/>
        </w:trPr>
        <w:tc>
          <w:tcPr>
            <w:tcW w:w="2724" w:type="dxa"/>
            <w:shd w:val="clear" w:color="auto" w:fill="FFFFFF"/>
            <w:vAlign w:val="center"/>
            <w:hideMark/>
          </w:tcPr>
          <w:p w14:paraId="1E5F8850" w14:textId="51F24154" w:rsidR="00465E96" w:rsidRPr="00500933" w:rsidRDefault="00F1140C"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April 18, 2024</w:t>
            </w:r>
          </w:p>
        </w:tc>
        <w:tc>
          <w:tcPr>
            <w:tcW w:w="6276" w:type="dxa"/>
            <w:shd w:val="clear" w:color="auto" w:fill="FFFFFF"/>
            <w:vAlign w:val="center"/>
            <w:hideMark/>
          </w:tcPr>
          <w:p w14:paraId="51FD1FA8" w14:textId="2B8FAAE9" w:rsidR="00465E96" w:rsidRPr="00500933" w:rsidRDefault="00A46CE0"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r w:rsidR="00E71739" w:rsidRPr="00500933" w14:paraId="2BF15F4D" w14:textId="77777777" w:rsidTr="0019777E">
        <w:trPr>
          <w:jc w:val="center"/>
        </w:trPr>
        <w:tc>
          <w:tcPr>
            <w:tcW w:w="2724" w:type="dxa"/>
            <w:shd w:val="clear" w:color="auto" w:fill="FFFFFF"/>
            <w:vAlign w:val="center"/>
          </w:tcPr>
          <w:p w14:paraId="022EB7FA" w14:textId="02CF4421" w:rsidR="00E71739" w:rsidRDefault="00E71739"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June 7, 2024</w:t>
            </w:r>
          </w:p>
        </w:tc>
        <w:tc>
          <w:tcPr>
            <w:tcW w:w="6276" w:type="dxa"/>
            <w:shd w:val="clear" w:color="auto" w:fill="FFFFFF"/>
            <w:vAlign w:val="center"/>
          </w:tcPr>
          <w:p w14:paraId="5554A957" w14:textId="4FD29260" w:rsidR="00E71739" w:rsidRDefault="00E71739"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 xml:space="preserve">Vincennes, IN  - register at: </w:t>
            </w:r>
            <w:hyperlink r:id="rId39" w:history="1">
              <w:r>
                <w:rPr>
                  <w:rStyle w:val="Hyperlink"/>
                  <w:rFonts w:ascii="Calibri Light" w:hAnsi="Calibri Light" w:cs="Calibri Light"/>
                </w:rPr>
                <w:t>https://cvent.me/1mYOml</w:t>
              </w:r>
            </w:hyperlink>
          </w:p>
        </w:tc>
      </w:tr>
      <w:tr w:rsidR="00F1140C" w:rsidRPr="00500933" w14:paraId="0C8ACEC2" w14:textId="77777777" w:rsidTr="0019777E">
        <w:trPr>
          <w:jc w:val="center"/>
        </w:trPr>
        <w:tc>
          <w:tcPr>
            <w:tcW w:w="2724" w:type="dxa"/>
            <w:shd w:val="clear" w:color="auto" w:fill="FFFFFF"/>
            <w:vAlign w:val="center"/>
          </w:tcPr>
          <w:p w14:paraId="7B0F0521" w14:textId="36DCFDD3" w:rsidR="00F1140C" w:rsidRDefault="00F1140C"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October 22, 2024</w:t>
            </w:r>
          </w:p>
        </w:tc>
        <w:tc>
          <w:tcPr>
            <w:tcW w:w="6276" w:type="dxa"/>
            <w:shd w:val="clear" w:color="auto" w:fill="FFFFFF"/>
            <w:vAlign w:val="center"/>
          </w:tcPr>
          <w:p w14:paraId="0A44CD76" w14:textId="690C87CF" w:rsidR="00F1140C" w:rsidRDefault="00F1140C"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r w:rsidR="00F1140C" w:rsidRPr="00500933" w14:paraId="118F7721" w14:textId="77777777" w:rsidTr="0019777E">
        <w:trPr>
          <w:jc w:val="center"/>
        </w:trPr>
        <w:tc>
          <w:tcPr>
            <w:tcW w:w="2724" w:type="dxa"/>
            <w:shd w:val="clear" w:color="auto" w:fill="FFFFFF"/>
            <w:vAlign w:val="center"/>
          </w:tcPr>
          <w:p w14:paraId="18CA98D6" w14:textId="1E60399A" w:rsidR="00F1140C" w:rsidRDefault="00F1140C"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February 19, 2025</w:t>
            </w:r>
          </w:p>
        </w:tc>
        <w:tc>
          <w:tcPr>
            <w:tcW w:w="6276" w:type="dxa"/>
            <w:shd w:val="clear" w:color="auto" w:fill="FFFFFF"/>
            <w:vAlign w:val="center"/>
          </w:tcPr>
          <w:p w14:paraId="2F5601CA" w14:textId="7D07EC10" w:rsidR="00F1140C" w:rsidRDefault="00F1140C"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Dubois County contact Chelsea 812-482-1782</w:t>
            </w:r>
          </w:p>
        </w:tc>
      </w:tr>
    </w:tbl>
    <w:p w14:paraId="51BC7B1B" w14:textId="2D1D9112" w:rsidR="00A46CE0" w:rsidRDefault="00A46CE0" w:rsidP="00587CC9">
      <w:pPr>
        <w:pStyle w:val="Heading1"/>
        <w:rPr>
          <w:rFonts w:ascii="Times New Roman" w:eastAsia="Times New Roman" w:hAnsi="Times New Roman" w:cs="Times New Roman"/>
          <w:kern w:val="0"/>
          <w:sz w:val="24"/>
          <w:szCs w:val="24"/>
        </w:rPr>
      </w:pP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A46CE0" w:rsidRPr="00500933" w14:paraId="0C688697" w14:textId="77777777" w:rsidTr="009B2B53">
        <w:trPr>
          <w:jc w:val="center"/>
        </w:trPr>
        <w:tc>
          <w:tcPr>
            <w:tcW w:w="9000" w:type="dxa"/>
            <w:gridSpan w:val="2"/>
            <w:shd w:val="clear" w:color="auto" w:fill="FFFFFF"/>
            <w:vAlign w:val="center"/>
          </w:tcPr>
          <w:p w14:paraId="46CB9D90" w14:textId="42E47D8B"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b/>
                <w:bCs/>
                <w:kern w:val="0"/>
                <w:sz w:val="24"/>
                <w:szCs w:val="24"/>
              </w:rPr>
            </w:pPr>
            <w:r w:rsidRPr="00500933">
              <w:rPr>
                <w:rFonts w:asciiTheme="minorHAnsi" w:eastAsia="Times New Roman" w:hAnsiTheme="minorHAnsi" w:cstheme="minorHAnsi"/>
                <w:b/>
                <w:bCs/>
                <w:kern w:val="0"/>
                <w:sz w:val="24"/>
                <w:szCs w:val="24"/>
              </w:rPr>
              <w:t xml:space="preserve">ServSafe </w:t>
            </w:r>
            <w:r>
              <w:rPr>
                <w:rFonts w:asciiTheme="minorHAnsi" w:eastAsia="Times New Roman" w:hAnsiTheme="minorHAnsi" w:cstheme="minorHAnsi"/>
                <w:b/>
                <w:bCs/>
                <w:kern w:val="0"/>
                <w:sz w:val="24"/>
                <w:szCs w:val="24"/>
              </w:rPr>
              <w:t>Food Handler</w:t>
            </w:r>
            <w:r w:rsidRPr="00500933">
              <w:rPr>
                <w:rFonts w:asciiTheme="minorHAnsi" w:eastAsia="Times New Roman" w:hAnsiTheme="minorHAnsi" w:cstheme="minorHAnsi"/>
                <w:b/>
                <w:bCs/>
                <w:kern w:val="0"/>
                <w:sz w:val="24"/>
                <w:szCs w:val="24"/>
              </w:rPr>
              <w:t xml:space="preserve"> Classes</w:t>
            </w:r>
          </w:p>
        </w:tc>
      </w:tr>
      <w:tr w:rsidR="00A46CE0" w:rsidRPr="00500933" w14:paraId="61DB9121" w14:textId="77777777" w:rsidTr="009B2B53">
        <w:trPr>
          <w:jc w:val="center"/>
        </w:trPr>
        <w:tc>
          <w:tcPr>
            <w:tcW w:w="2724" w:type="dxa"/>
            <w:shd w:val="clear" w:color="auto" w:fill="FFFFFF"/>
            <w:vAlign w:val="center"/>
            <w:hideMark/>
          </w:tcPr>
          <w:p w14:paraId="21000A33" w14:textId="77777777"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19941AF9" w14:textId="505109D3"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A46CE0" w:rsidRPr="00500933" w14:paraId="7EC27186" w14:textId="77777777" w:rsidTr="009B2B53">
        <w:trPr>
          <w:jc w:val="center"/>
        </w:trPr>
        <w:tc>
          <w:tcPr>
            <w:tcW w:w="2724" w:type="dxa"/>
            <w:shd w:val="clear" w:color="auto" w:fill="FFFFFF"/>
            <w:vAlign w:val="center"/>
          </w:tcPr>
          <w:p w14:paraId="3DF7EB1C" w14:textId="6B65047C" w:rsidR="00A46CE0"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March 12, 2024</w:t>
            </w:r>
          </w:p>
        </w:tc>
        <w:tc>
          <w:tcPr>
            <w:tcW w:w="6276" w:type="dxa"/>
            <w:shd w:val="clear" w:color="auto" w:fill="FFFFFF"/>
            <w:vAlign w:val="center"/>
          </w:tcPr>
          <w:p w14:paraId="6B037593" w14:textId="0D323495" w:rsidR="00A46CE0"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 xml:space="preserve">Vincennes – More info or register at: </w:t>
            </w:r>
            <w:hyperlink r:id="rId40" w:history="1">
              <w:r>
                <w:rPr>
                  <w:rStyle w:val="Hyperlink"/>
                  <w:rFonts w:ascii="Calibri Light" w:hAnsi="Calibri Light" w:cs="Calibri Light"/>
                </w:rPr>
                <w:t>https://cvent.me/0xKynD</w:t>
              </w:r>
            </w:hyperlink>
          </w:p>
        </w:tc>
      </w:tr>
    </w:tbl>
    <w:p w14:paraId="38E0C977" w14:textId="4E0B83DA" w:rsidR="00094CA9" w:rsidRDefault="00094CA9" w:rsidP="001E35CA">
      <w:pPr>
        <w:pBdr>
          <w:bottom w:val="single" w:sz="24" w:space="2" w:color="auto"/>
        </w:pBdr>
        <w:rPr>
          <w:color w:val="000000" w:themeColor="text1"/>
        </w:rPr>
      </w:pPr>
    </w:p>
    <w:p w14:paraId="6BFBD0B1" w14:textId="52B1208D" w:rsidR="00094CA9" w:rsidRDefault="00094CA9">
      <w:pPr>
        <w:widowControl/>
        <w:overflowPunct/>
        <w:autoSpaceDE/>
        <w:autoSpaceDN/>
        <w:adjustRightInd/>
        <w:spacing w:after="160" w:line="259" w:lineRule="auto"/>
        <w:rPr>
          <w:color w:val="000000" w:themeColor="text1"/>
        </w:rPr>
      </w:pPr>
      <w:r w:rsidRPr="00094CA9">
        <w:rPr>
          <w:noProof/>
          <w:color w:val="000000" w:themeColor="text1"/>
        </w:rPr>
        <mc:AlternateContent>
          <mc:Choice Requires="wps">
            <w:drawing>
              <wp:anchor distT="45720" distB="45720" distL="114300" distR="114300" simplePos="0" relativeHeight="251889664" behindDoc="0" locked="0" layoutInCell="1" allowOverlap="1" wp14:anchorId="75F6CD13" wp14:editId="276456F3">
                <wp:simplePos x="0" y="0"/>
                <wp:positionH relativeFrom="column">
                  <wp:posOffset>3378200</wp:posOffset>
                </wp:positionH>
                <wp:positionV relativeFrom="paragraph">
                  <wp:posOffset>2044065</wp:posOffset>
                </wp:positionV>
                <wp:extent cx="1339850" cy="158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58750"/>
                        </a:xfrm>
                        <a:prstGeom prst="rect">
                          <a:avLst/>
                        </a:prstGeom>
                        <a:solidFill>
                          <a:srgbClr val="FFFFFF"/>
                        </a:solidFill>
                        <a:ln w="9525">
                          <a:noFill/>
                          <a:miter lim="800000"/>
                          <a:headEnd/>
                          <a:tailEnd/>
                        </a:ln>
                      </wps:spPr>
                      <wps:txbx>
                        <w:txbxContent>
                          <w:p w14:paraId="77A243B5" w14:textId="200A7086" w:rsidR="00094CA9" w:rsidRPr="00094CA9" w:rsidRDefault="00C62697" w:rsidP="00094CA9">
                            <w:pPr>
                              <w:rPr>
                                <w:rFonts w:ascii="Calibri" w:hAnsi="Calibri" w:cs="Calibri"/>
                                <w:sz w:val="20"/>
                                <w:szCs w:val="20"/>
                              </w:rPr>
                            </w:pPr>
                            <w:hyperlink r:id="rId41" w:history="1">
                              <w:r w:rsidR="00094CA9" w:rsidRPr="00094CA9">
                                <w:rPr>
                                  <w:rStyle w:val="Hyperlink"/>
                                  <w:rFonts w:ascii="Calibri" w:eastAsiaTheme="minorHAnsi" w:hAnsi="Calibri" w:cs="Calibri"/>
                                  <w:kern w:val="0"/>
                                  <w:sz w:val="20"/>
                                  <w:szCs w:val="20"/>
                                </w:rPr>
                                <w:t>https://cvent.me/PE1zxO</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6CD13" id="_x0000_t202" coordsize="21600,21600" o:spt="202" path="m,l,21600r21600,l21600,xe">
                <v:stroke joinstyle="miter"/>
                <v:path gradientshapeok="t" o:connecttype="rect"/>
              </v:shapetype>
              <v:shape id="Text Box 2" o:spid="_x0000_s1026" type="#_x0000_t202" style="position:absolute;margin-left:266pt;margin-top:160.95pt;width:105.5pt;height:12.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" stroked="f">
                <v:textbox inset="0,0,0,0">
                  <w:txbxContent>
                    <w:p w14:paraId="77A243B5" w14:textId="200A7086" w:rsidR="00094CA9" w:rsidRPr="00094CA9" w:rsidRDefault="00743731" w:rsidP="00094CA9">
                      <w:pPr>
                        <w:rPr>
                          <w:rFonts w:ascii="Calibri" w:hAnsi="Calibri" w:cs="Calibri"/>
                          <w:sz w:val="20"/>
                          <w:szCs w:val="20"/>
                        </w:rPr>
                      </w:pPr>
                      <w:hyperlink r:id="rId42" w:history="1">
                        <w:r w:rsidR="00094CA9" w:rsidRPr="00094CA9">
                          <w:rPr>
                            <w:rStyle w:val="Hyperlink"/>
                            <w:rFonts w:ascii="Calibri" w:eastAsiaTheme="minorHAnsi" w:hAnsi="Calibri" w:cs="Calibri"/>
                            <w:kern w:val="0"/>
                            <w:sz w:val="20"/>
                            <w:szCs w:val="20"/>
                          </w:rPr>
                          <w:t>https://cvent.me/PE1zxO</w:t>
                        </w:r>
                      </w:hyperlink>
                    </w:p>
                  </w:txbxContent>
                </v:textbox>
              </v:shape>
            </w:pict>
          </mc:Fallback>
        </mc:AlternateContent>
      </w:r>
      <w:bookmarkStart w:id="18" w:name="MHFP"/>
      <w:r>
        <w:rPr>
          <w:noProof/>
          <w:color w:val="000000" w:themeColor="text1"/>
        </w:rPr>
        <w:drawing>
          <wp:inline distT="0" distB="0" distL="0" distR="0" wp14:anchorId="48D8168E" wp14:editId="37025943">
            <wp:extent cx="6057900" cy="3044825"/>
            <wp:effectExtent l="0" t="0" r="0" b="3175"/>
            <wp:docPr id="10" name="Picture 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42"/>
                    </pic:cNvPr>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57900" cy="3044825"/>
                    </a:xfrm>
                    <a:prstGeom prst="rect">
                      <a:avLst/>
                    </a:prstGeom>
                    <a:blipFill>
                      <a:blip r:embed="rId45"/>
                      <a:tile tx="0" ty="0" sx="100000" sy="100000" flip="none" algn="tl"/>
                    </a:blipFill>
                  </pic:spPr>
                </pic:pic>
              </a:graphicData>
            </a:graphic>
          </wp:inline>
        </w:drawing>
      </w:r>
      <w:bookmarkEnd w:id="18"/>
    </w:p>
    <w:p w14:paraId="0B652051" w14:textId="2B5C6E81" w:rsidR="00094CA9" w:rsidRDefault="00094CA9" w:rsidP="00E753F7">
      <w:pPr>
        <w:widowControl/>
        <w:overflowPunct/>
        <w:autoSpaceDE/>
        <w:autoSpaceDN/>
        <w:adjustRightInd/>
        <w:spacing w:after="160" w:line="259" w:lineRule="auto"/>
        <w:ind w:left="-360"/>
        <w:jc w:val="center"/>
        <w:rPr>
          <w:color w:val="000000" w:themeColor="text1"/>
        </w:rPr>
      </w:pPr>
      <w:r>
        <w:rPr>
          <w:color w:val="000000" w:themeColor="text1"/>
        </w:rPr>
        <w:br w:type="page"/>
      </w:r>
      <w:bookmarkStart w:id="19" w:name="MHFA"/>
      <w:r w:rsidR="00E753F7">
        <w:rPr>
          <w:noProof/>
          <w:color w:val="000000" w:themeColor="text1"/>
        </w:rPr>
        <w:lastRenderedPageBreak/>
        <w:drawing>
          <wp:inline distT="0" distB="0" distL="0" distR="0" wp14:anchorId="14081785" wp14:editId="418F5CDF">
            <wp:extent cx="6472901" cy="8379160"/>
            <wp:effectExtent l="0" t="0" r="4445" b="3175"/>
            <wp:docPr id="15" name="Picture 1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46"/>
                    </pic:cNvPr>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72901" cy="8379160"/>
                    </a:xfrm>
                    <a:prstGeom prst="rect">
                      <a:avLst/>
                    </a:prstGeom>
                  </pic:spPr>
                </pic:pic>
              </a:graphicData>
            </a:graphic>
          </wp:inline>
        </w:drawing>
      </w:r>
      <w:bookmarkEnd w:id="19"/>
    </w:p>
    <w:p w14:paraId="6891A183" w14:textId="77777777" w:rsidR="00CC29C4" w:rsidRPr="001E35CA" w:rsidRDefault="00CC29C4" w:rsidP="001E35CA">
      <w:pPr>
        <w:pBdr>
          <w:bottom w:val="single" w:sz="24" w:space="2" w:color="auto"/>
        </w:pBdr>
        <w:rPr>
          <w:color w:val="000000" w:themeColor="text1"/>
        </w:rPr>
      </w:pP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20" w:name="_Bite_by_Bite:"/>
      <w:bookmarkStart w:id="21" w:name="_Mental_Health_First_1"/>
      <w:bookmarkEnd w:id="20"/>
      <w:bookmarkEnd w:id="21"/>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C62697" w:rsidP="007D1B16">
      <w:pPr>
        <w:spacing w:after="0"/>
        <w:contextualSpacing/>
        <w:jc w:val="center"/>
        <w:rPr>
          <w:rStyle w:val="Hyperlink"/>
          <w:rFonts w:ascii="Arial" w:hAnsi="Arial" w:cs="Arial"/>
          <w:bCs/>
          <w:sz w:val="24"/>
          <w:szCs w:val="24"/>
        </w:rPr>
      </w:pPr>
      <w:hyperlink r:id="rId49"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4CC90467"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263"/>
        <w:gridCol w:w="3170"/>
        <w:gridCol w:w="1192"/>
        <w:gridCol w:w="1668"/>
        <w:gridCol w:w="3030"/>
      </w:tblGrid>
      <w:tr w:rsidR="00715EC0" w:rsidRPr="00C935CB" w14:paraId="64AFCB93" w14:textId="77777777" w:rsidTr="000F6FFC">
        <w:trPr>
          <w:trHeight w:val="784"/>
        </w:trPr>
        <w:tc>
          <w:tcPr>
            <w:tcW w:w="126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17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66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303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B44117" w:rsidRPr="00C935CB" w14:paraId="138B8090" w14:textId="77777777" w:rsidTr="007B0DD6">
        <w:trPr>
          <w:trHeight w:val="323"/>
        </w:trPr>
        <w:tc>
          <w:tcPr>
            <w:tcW w:w="1263" w:type="dxa"/>
            <w:tcBorders>
              <w:top w:val="single" w:sz="4" w:space="0" w:color="auto"/>
              <w:left w:val="single" w:sz="4" w:space="0" w:color="auto"/>
              <w:bottom w:val="single" w:sz="4" w:space="0" w:color="auto"/>
              <w:right w:val="single" w:sz="4" w:space="0" w:color="auto"/>
            </w:tcBorders>
          </w:tcPr>
          <w:p w14:paraId="00B0BE11" w14:textId="5015E25F" w:rsidR="00B44117" w:rsidRPr="00C935CB" w:rsidRDefault="007B0DD6" w:rsidP="00B44117">
            <w:pPr>
              <w:spacing w:after="0"/>
              <w:contextualSpacing/>
              <w:rPr>
                <w:rFonts w:ascii="Arial" w:hAnsi="Arial" w:cs="Arial"/>
                <w:color w:val="auto"/>
                <w:kern w:val="0"/>
              </w:rPr>
            </w:pPr>
            <w:r>
              <w:rPr>
                <w:rFonts w:ascii="Arial" w:hAnsi="Arial" w:cs="Arial"/>
                <w:color w:val="auto"/>
                <w:kern w:val="0"/>
              </w:rPr>
              <w:t>Jan. 1</w:t>
            </w:r>
          </w:p>
        </w:tc>
        <w:tc>
          <w:tcPr>
            <w:tcW w:w="3170" w:type="dxa"/>
            <w:tcBorders>
              <w:top w:val="single" w:sz="4" w:space="0" w:color="auto"/>
              <w:left w:val="single" w:sz="4" w:space="0" w:color="auto"/>
              <w:bottom w:val="single" w:sz="4" w:space="0" w:color="auto"/>
              <w:right w:val="single" w:sz="4" w:space="0" w:color="auto"/>
            </w:tcBorders>
          </w:tcPr>
          <w:p w14:paraId="177848CD" w14:textId="03A93DA0" w:rsidR="00B44117" w:rsidRPr="00C935CB" w:rsidRDefault="007B0DD6" w:rsidP="00B44117">
            <w:pPr>
              <w:spacing w:after="0"/>
              <w:contextualSpacing/>
              <w:rPr>
                <w:rFonts w:ascii="Arial" w:hAnsi="Arial" w:cs="Arial"/>
                <w:color w:val="auto"/>
                <w:kern w:val="0"/>
              </w:rPr>
            </w:pPr>
            <w:r>
              <w:rPr>
                <w:rFonts w:ascii="Arial" w:hAnsi="Arial" w:cs="Arial"/>
                <w:color w:val="auto"/>
                <w:kern w:val="0"/>
              </w:rPr>
              <w:t>Office Closed</w:t>
            </w:r>
          </w:p>
        </w:tc>
        <w:tc>
          <w:tcPr>
            <w:tcW w:w="1192" w:type="dxa"/>
            <w:tcBorders>
              <w:top w:val="single" w:sz="4" w:space="0" w:color="auto"/>
              <w:left w:val="single" w:sz="4" w:space="0" w:color="auto"/>
              <w:bottom w:val="single" w:sz="4" w:space="0" w:color="auto"/>
              <w:right w:val="single" w:sz="4" w:space="0" w:color="auto"/>
            </w:tcBorders>
          </w:tcPr>
          <w:p w14:paraId="7C8DA3E8" w14:textId="176F4CC5" w:rsidR="00B44117" w:rsidRPr="00C935CB" w:rsidRDefault="006F2B20" w:rsidP="00B44117">
            <w:pPr>
              <w:spacing w:after="0"/>
              <w:contextualSpacing/>
              <w:rPr>
                <w:rFonts w:ascii="Arial" w:hAnsi="Arial" w:cs="Arial"/>
                <w:color w:val="auto"/>
                <w:kern w:val="0"/>
              </w:rPr>
            </w:pPr>
            <w:r>
              <w:rPr>
                <w:rFonts w:ascii="Arial" w:hAnsi="Arial" w:cs="Arial"/>
                <w:color w:val="auto"/>
                <w:kern w:val="0"/>
              </w:rPr>
              <w:t>-</w:t>
            </w:r>
          </w:p>
        </w:tc>
        <w:tc>
          <w:tcPr>
            <w:tcW w:w="1668" w:type="dxa"/>
            <w:tcBorders>
              <w:top w:val="single" w:sz="4" w:space="0" w:color="auto"/>
              <w:left w:val="single" w:sz="4" w:space="0" w:color="auto"/>
              <w:bottom w:val="single" w:sz="4" w:space="0" w:color="auto"/>
              <w:right w:val="single" w:sz="4" w:space="0" w:color="auto"/>
            </w:tcBorders>
          </w:tcPr>
          <w:p w14:paraId="60D5F2E7" w14:textId="23E0CDED" w:rsidR="00B44117" w:rsidRPr="00C935CB" w:rsidRDefault="006F2B20" w:rsidP="00B44117">
            <w:pPr>
              <w:spacing w:after="0"/>
              <w:contextualSpacing/>
              <w:rPr>
                <w:rFonts w:ascii="Arial" w:hAnsi="Arial" w:cs="Arial"/>
                <w:color w:val="auto"/>
                <w:kern w:val="0"/>
              </w:rPr>
            </w:pPr>
            <w:r>
              <w:rPr>
                <w:rFonts w:ascii="Arial" w:hAnsi="Arial" w:cs="Arial"/>
                <w:color w:val="auto"/>
                <w:kern w:val="0"/>
              </w:rPr>
              <w:t>-</w:t>
            </w:r>
          </w:p>
        </w:tc>
        <w:tc>
          <w:tcPr>
            <w:tcW w:w="3030" w:type="dxa"/>
            <w:tcBorders>
              <w:top w:val="single" w:sz="4" w:space="0" w:color="auto"/>
              <w:left w:val="single" w:sz="4" w:space="0" w:color="auto"/>
              <w:bottom w:val="single" w:sz="4" w:space="0" w:color="auto"/>
              <w:right w:val="single" w:sz="4" w:space="0" w:color="auto"/>
            </w:tcBorders>
          </w:tcPr>
          <w:p w14:paraId="0AD474A4" w14:textId="0248C4F5" w:rsidR="00B44117" w:rsidRPr="00F024D5" w:rsidRDefault="006F2B20" w:rsidP="00B44117">
            <w:pPr>
              <w:spacing w:after="0"/>
              <w:contextualSpacing/>
              <w:rPr>
                <w:rFonts w:ascii="Arial" w:hAnsi="Arial" w:cs="Arial"/>
                <w:color w:val="auto"/>
                <w:kern w:val="0"/>
              </w:rPr>
            </w:pPr>
            <w:r>
              <w:rPr>
                <w:rFonts w:ascii="Arial" w:hAnsi="Arial" w:cs="Arial"/>
                <w:color w:val="auto"/>
                <w:kern w:val="0"/>
              </w:rPr>
              <w:t>-</w:t>
            </w:r>
          </w:p>
        </w:tc>
      </w:tr>
      <w:tr w:rsidR="00B44117" w:rsidRPr="00C935CB" w14:paraId="5AF6E0FF" w14:textId="77777777" w:rsidTr="000F6FFC">
        <w:trPr>
          <w:trHeight w:val="287"/>
        </w:trPr>
        <w:tc>
          <w:tcPr>
            <w:tcW w:w="1263" w:type="dxa"/>
            <w:tcBorders>
              <w:top w:val="single" w:sz="4" w:space="0" w:color="auto"/>
              <w:left w:val="single" w:sz="4" w:space="0" w:color="auto"/>
              <w:bottom w:val="single" w:sz="4" w:space="0" w:color="auto"/>
              <w:right w:val="single" w:sz="4" w:space="0" w:color="auto"/>
            </w:tcBorders>
          </w:tcPr>
          <w:p w14:paraId="4721AD34" w14:textId="2D393070" w:rsidR="00B44117" w:rsidRPr="00C935CB" w:rsidRDefault="007B0DD6" w:rsidP="00B44117">
            <w:pPr>
              <w:spacing w:after="0"/>
              <w:contextualSpacing/>
              <w:rPr>
                <w:rFonts w:ascii="Arial" w:hAnsi="Arial" w:cs="Arial"/>
                <w:color w:val="auto"/>
                <w:kern w:val="0"/>
              </w:rPr>
            </w:pPr>
            <w:r>
              <w:rPr>
                <w:rFonts w:ascii="Arial" w:hAnsi="Arial" w:cs="Arial"/>
                <w:color w:val="auto"/>
                <w:kern w:val="0"/>
              </w:rPr>
              <w:t>Jan. 15</w:t>
            </w:r>
          </w:p>
        </w:tc>
        <w:tc>
          <w:tcPr>
            <w:tcW w:w="3170" w:type="dxa"/>
            <w:tcBorders>
              <w:top w:val="single" w:sz="4" w:space="0" w:color="auto"/>
              <w:left w:val="single" w:sz="4" w:space="0" w:color="auto"/>
              <w:bottom w:val="single" w:sz="4" w:space="0" w:color="auto"/>
              <w:right w:val="single" w:sz="4" w:space="0" w:color="auto"/>
            </w:tcBorders>
          </w:tcPr>
          <w:p w14:paraId="71FE85D2" w14:textId="12D2BBD6" w:rsidR="00B44117" w:rsidRPr="00C935CB" w:rsidRDefault="007B0DD6" w:rsidP="00B44117">
            <w:pPr>
              <w:spacing w:after="0"/>
              <w:contextualSpacing/>
              <w:rPr>
                <w:rFonts w:ascii="Arial" w:hAnsi="Arial" w:cs="Arial"/>
                <w:color w:val="auto"/>
                <w:kern w:val="0"/>
              </w:rPr>
            </w:pPr>
            <w:r>
              <w:rPr>
                <w:rFonts w:ascii="Arial" w:hAnsi="Arial" w:cs="Arial"/>
                <w:color w:val="auto"/>
                <w:kern w:val="0"/>
              </w:rPr>
              <w:t>Office Closed</w:t>
            </w:r>
          </w:p>
        </w:tc>
        <w:tc>
          <w:tcPr>
            <w:tcW w:w="1192" w:type="dxa"/>
            <w:tcBorders>
              <w:top w:val="single" w:sz="4" w:space="0" w:color="auto"/>
              <w:left w:val="single" w:sz="4" w:space="0" w:color="auto"/>
              <w:bottom w:val="single" w:sz="4" w:space="0" w:color="auto"/>
              <w:right w:val="single" w:sz="4" w:space="0" w:color="auto"/>
            </w:tcBorders>
          </w:tcPr>
          <w:p w14:paraId="4C60B2A3" w14:textId="3CB8A5E6" w:rsidR="00B44117" w:rsidRPr="00C935CB" w:rsidRDefault="006F2B20" w:rsidP="00B44117">
            <w:pPr>
              <w:spacing w:after="0"/>
              <w:contextualSpacing/>
              <w:rPr>
                <w:rFonts w:ascii="Arial" w:hAnsi="Arial" w:cs="Arial"/>
                <w:color w:val="auto"/>
                <w:kern w:val="0"/>
              </w:rPr>
            </w:pPr>
            <w:r>
              <w:rPr>
                <w:rFonts w:ascii="Arial" w:hAnsi="Arial" w:cs="Arial"/>
                <w:color w:val="auto"/>
                <w:kern w:val="0"/>
              </w:rPr>
              <w:t>-</w:t>
            </w:r>
          </w:p>
        </w:tc>
        <w:tc>
          <w:tcPr>
            <w:tcW w:w="1668" w:type="dxa"/>
            <w:tcBorders>
              <w:top w:val="single" w:sz="4" w:space="0" w:color="auto"/>
              <w:left w:val="single" w:sz="4" w:space="0" w:color="auto"/>
              <w:bottom w:val="single" w:sz="4" w:space="0" w:color="auto"/>
              <w:right w:val="single" w:sz="4" w:space="0" w:color="auto"/>
            </w:tcBorders>
          </w:tcPr>
          <w:p w14:paraId="34B2000A" w14:textId="12C1398F" w:rsidR="00B44117" w:rsidRPr="00AE4D1D" w:rsidRDefault="006F2B20" w:rsidP="00B44117">
            <w:pPr>
              <w:spacing w:after="0"/>
              <w:contextualSpacing/>
              <w:rPr>
                <w:rFonts w:ascii="Arial" w:hAnsi="Arial" w:cs="Arial"/>
                <w:color w:val="auto"/>
                <w:kern w:val="0"/>
              </w:rPr>
            </w:pPr>
            <w:r>
              <w:rPr>
                <w:rFonts w:ascii="Arial" w:hAnsi="Arial" w:cs="Arial"/>
                <w:color w:val="auto"/>
                <w:kern w:val="0"/>
              </w:rPr>
              <w:t>-</w:t>
            </w:r>
          </w:p>
        </w:tc>
        <w:tc>
          <w:tcPr>
            <w:tcW w:w="3030" w:type="dxa"/>
            <w:tcBorders>
              <w:top w:val="single" w:sz="4" w:space="0" w:color="auto"/>
              <w:left w:val="single" w:sz="4" w:space="0" w:color="auto"/>
              <w:bottom w:val="single" w:sz="4" w:space="0" w:color="auto"/>
              <w:right w:val="single" w:sz="4" w:space="0" w:color="auto"/>
            </w:tcBorders>
          </w:tcPr>
          <w:p w14:paraId="2BB85DE5" w14:textId="19C9D4A1" w:rsidR="00B44117" w:rsidRPr="002756D0" w:rsidRDefault="006F2B20" w:rsidP="00B44117">
            <w:pPr>
              <w:spacing w:after="0"/>
              <w:contextualSpacing/>
              <w:rPr>
                <w:rFonts w:ascii="Arial" w:hAnsi="Arial" w:cs="Arial"/>
                <w:color w:val="auto"/>
                <w:kern w:val="0"/>
              </w:rPr>
            </w:pPr>
            <w:r>
              <w:rPr>
                <w:rFonts w:ascii="Arial" w:hAnsi="Arial" w:cs="Arial"/>
                <w:color w:val="auto"/>
                <w:kern w:val="0"/>
              </w:rPr>
              <w:t>-</w:t>
            </w:r>
          </w:p>
        </w:tc>
      </w:tr>
      <w:tr w:rsidR="00891F48" w:rsidRPr="00C935CB" w14:paraId="6095FE38"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78CCC2D3" w14:textId="52EDCAF8" w:rsidR="00891F48" w:rsidRDefault="007B0DD6" w:rsidP="00891F48">
            <w:pPr>
              <w:spacing w:after="0"/>
              <w:contextualSpacing/>
              <w:rPr>
                <w:rFonts w:ascii="Arial" w:hAnsi="Arial" w:cs="Arial"/>
                <w:color w:val="auto"/>
                <w:kern w:val="0"/>
              </w:rPr>
            </w:pPr>
            <w:r>
              <w:rPr>
                <w:rFonts w:ascii="Arial" w:hAnsi="Arial" w:cs="Arial"/>
                <w:color w:val="auto"/>
                <w:kern w:val="0"/>
              </w:rPr>
              <w:t>Jan. 18</w:t>
            </w:r>
          </w:p>
        </w:tc>
        <w:tc>
          <w:tcPr>
            <w:tcW w:w="3170" w:type="dxa"/>
            <w:tcBorders>
              <w:top w:val="single" w:sz="4" w:space="0" w:color="auto"/>
              <w:left w:val="single" w:sz="4" w:space="0" w:color="auto"/>
              <w:bottom w:val="single" w:sz="4" w:space="0" w:color="auto"/>
              <w:right w:val="single" w:sz="4" w:space="0" w:color="auto"/>
            </w:tcBorders>
          </w:tcPr>
          <w:p w14:paraId="625B1242" w14:textId="2A0A4DE2" w:rsidR="00891F48" w:rsidRDefault="007B0DD6" w:rsidP="00891F48">
            <w:pPr>
              <w:spacing w:after="0"/>
              <w:contextualSpacing/>
              <w:rPr>
                <w:rFonts w:ascii="Arial" w:hAnsi="Arial" w:cs="Arial"/>
                <w:color w:val="auto"/>
                <w:kern w:val="0"/>
              </w:rPr>
            </w:pPr>
            <w:r>
              <w:rPr>
                <w:rFonts w:ascii="Arial" w:hAnsi="Arial" w:cs="Arial"/>
                <w:color w:val="auto"/>
                <w:kern w:val="0"/>
              </w:rPr>
              <w:t>Irrigation Workshop (PARP</w:t>
            </w:r>
            <w:r w:rsidR="006F2B20">
              <w:rPr>
                <w:rFonts w:ascii="Arial" w:hAnsi="Arial" w:cs="Arial"/>
                <w:color w:val="auto"/>
                <w:kern w:val="0"/>
              </w:rPr>
              <w:t>*</w:t>
            </w:r>
            <w:r>
              <w:rPr>
                <w:rFonts w:ascii="Arial" w:hAnsi="Arial" w:cs="Arial"/>
                <w:color w:val="auto"/>
                <w:kern w:val="0"/>
              </w:rPr>
              <w:t>, CCH</w:t>
            </w:r>
            <w:r w:rsidR="006F2B20">
              <w:rPr>
                <w:rFonts w:ascii="Arial" w:hAnsi="Arial" w:cs="Arial"/>
                <w:color w:val="auto"/>
                <w:kern w:val="0"/>
              </w:rPr>
              <w:t>**</w:t>
            </w:r>
            <w:r>
              <w:rPr>
                <w:rFonts w:ascii="Arial" w:hAnsi="Arial" w:cs="Arial"/>
                <w:color w:val="auto"/>
                <w:kern w:val="0"/>
              </w:rPr>
              <w:t>, CEU</w:t>
            </w:r>
            <w:r w:rsidR="006F2B20">
              <w:rPr>
                <w:rFonts w:ascii="Arial" w:hAnsi="Arial" w:cs="Arial"/>
                <w:color w:val="auto"/>
                <w:kern w:val="0"/>
              </w:rPr>
              <w:t>***</w:t>
            </w:r>
            <w:r>
              <w:rPr>
                <w:rFonts w:ascii="Arial" w:hAnsi="Arial" w:cs="Arial"/>
                <w:color w:val="auto"/>
                <w:kern w:val="0"/>
              </w:rPr>
              <w:t>)</w:t>
            </w:r>
            <w:r w:rsidR="00EF53FB">
              <w:rPr>
                <w:rFonts w:ascii="Arial" w:hAnsi="Arial" w:cs="Arial"/>
                <w:color w:val="auto"/>
                <w:kern w:val="0"/>
              </w:rPr>
              <w:t xml:space="preserve"> See details below.</w:t>
            </w:r>
          </w:p>
        </w:tc>
        <w:tc>
          <w:tcPr>
            <w:tcW w:w="1192" w:type="dxa"/>
            <w:tcBorders>
              <w:top w:val="single" w:sz="4" w:space="0" w:color="auto"/>
              <w:left w:val="single" w:sz="4" w:space="0" w:color="auto"/>
              <w:bottom w:val="single" w:sz="4" w:space="0" w:color="auto"/>
              <w:right w:val="single" w:sz="4" w:space="0" w:color="auto"/>
            </w:tcBorders>
          </w:tcPr>
          <w:p w14:paraId="5AD866AF" w14:textId="59B1CC3C" w:rsidR="00891F48" w:rsidRDefault="00560C64" w:rsidP="00891F48">
            <w:pPr>
              <w:spacing w:after="0"/>
              <w:contextualSpacing/>
              <w:rPr>
                <w:rFonts w:ascii="Arial" w:hAnsi="Arial" w:cs="Arial"/>
                <w:color w:val="auto"/>
                <w:kern w:val="0"/>
              </w:rPr>
            </w:pPr>
            <w:r>
              <w:rPr>
                <w:rFonts w:ascii="Arial" w:hAnsi="Arial" w:cs="Arial"/>
                <w:color w:val="auto"/>
                <w:kern w:val="0"/>
              </w:rPr>
              <w:t>9:00am-12:00pm</w:t>
            </w:r>
          </w:p>
        </w:tc>
        <w:tc>
          <w:tcPr>
            <w:tcW w:w="1668" w:type="dxa"/>
            <w:tcBorders>
              <w:top w:val="single" w:sz="4" w:space="0" w:color="auto"/>
              <w:left w:val="single" w:sz="4" w:space="0" w:color="auto"/>
              <w:bottom w:val="single" w:sz="4" w:space="0" w:color="auto"/>
              <w:right w:val="single" w:sz="4" w:space="0" w:color="auto"/>
            </w:tcBorders>
          </w:tcPr>
          <w:p w14:paraId="3AE83951" w14:textId="0EB3C78C" w:rsidR="00891F48" w:rsidRDefault="007B0DD6" w:rsidP="00891F48">
            <w:pPr>
              <w:spacing w:after="0"/>
              <w:contextualSpacing/>
              <w:rPr>
                <w:rFonts w:ascii="Arial" w:hAnsi="Arial" w:cs="Arial"/>
                <w:color w:val="auto"/>
                <w:kern w:val="0"/>
              </w:rPr>
            </w:pPr>
            <w:r>
              <w:rPr>
                <w:rFonts w:ascii="Arial" w:hAnsi="Arial" w:cs="Arial"/>
                <w:color w:val="auto"/>
                <w:kern w:val="0"/>
              </w:rPr>
              <w:t>VU Ag Center</w:t>
            </w:r>
            <w:r w:rsidR="006F2B20">
              <w:rPr>
                <w:rFonts w:ascii="Arial" w:hAnsi="Arial" w:cs="Arial"/>
                <w:color w:val="auto"/>
                <w:kern w:val="0"/>
              </w:rPr>
              <w:t>, Vincennes</w:t>
            </w:r>
          </w:p>
        </w:tc>
        <w:tc>
          <w:tcPr>
            <w:tcW w:w="3030" w:type="dxa"/>
            <w:tcBorders>
              <w:top w:val="single" w:sz="4" w:space="0" w:color="auto"/>
              <w:left w:val="single" w:sz="4" w:space="0" w:color="auto"/>
              <w:bottom w:val="single" w:sz="4" w:space="0" w:color="auto"/>
              <w:right w:val="single" w:sz="4" w:space="0" w:color="auto"/>
            </w:tcBorders>
          </w:tcPr>
          <w:p w14:paraId="79EBA7EC" w14:textId="6DF72E80" w:rsidR="00891F48" w:rsidRPr="000F6FFC" w:rsidRDefault="00560C64" w:rsidP="00891F48">
            <w:pPr>
              <w:spacing w:after="0"/>
              <w:contextualSpacing/>
              <w:rPr>
                <w:rFonts w:ascii="Arial" w:hAnsi="Arial" w:cs="Arial"/>
              </w:rPr>
            </w:pPr>
            <w:r>
              <w:rPr>
                <w:rFonts w:ascii="Arial" w:hAnsi="Arial" w:cs="Arial"/>
              </w:rPr>
              <w:t>Register by Jan. 9</w:t>
            </w:r>
            <w:r w:rsidRPr="00560C64">
              <w:rPr>
                <w:rFonts w:ascii="Arial" w:hAnsi="Arial" w:cs="Arial"/>
                <w:vertAlign w:val="superscript"/>
              </w:rPr>
              <w:t>th</w:t>
            </w:r>
            <w:r>
              <w:rPr>
                <w:rFonts w:ascii="Arial" w:hAnsi="Arial" w:cs="Arial"/>
              </w:rPr>
              <w:t xml:space="preserve"> by calling </w:t>
            </w:r>
            <w:r w:rsidR="007B0DD6">
              <w:rPr>
                <w:rFonts w:ascii="Arial" w:hAnsi="Arial" w:cs="Arial"/>
              </w:rPr>
              <w:t>812-882-3509</w:t>
            </w:r>
          </w:p>
        </w:tc>
      </w:tr>
      <w:tr w:rsidR="00891F48" w:rsidRPr="00C935CB" w14:paraId="27BF0BB2"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5BDFFE4D" w14:textId="0DE69F5B" w:rsidR="00891F48" w:rsidRDefault="007B0DD6" w:rsidP="00891F48">
            <w:pPr>
              <w:spacing w:after="0"/>
              <w:contextualSpacing/>
              <w:rPr>
                <w:rFonts w:ascii="Arial" w:hAnsi="Arial" w:cs="Arial"/>
                <w:color w:val="auto"/>
                <w:kern w:val="0"/>
              </w:rPr>
            </w:pPr>
            <w:r>
              <w:rPr>
                <w:rFonts w:ascii="Arial" w:hAnsi="Arial" w:cs="Arial"/>
                <w:color w:val="auto"/>
                <w:kern w:val="0"/>
              </w:rPr>
              <w:t>Jan. 29</w:t>
            </w:r>
          </w:p>
        </w:tc>
        <w:tc>
          <w:tcPr>
            <w:tcW w:w="3170" w:type="dxa"/>
            <w:tcBorders>
              <w:top w:val="single" w:sz="4" w:space="0" w:color="auto"/>
              <w:left w:val="single" w:sz="4" w:space="0" w:color="auto"/>
              <w:bottom w:val="single" w:sz="4" w:space="0" w:color="auto"/>
              <w:right w:val="single" w:sz="4" w:space="0" w:color="auto"/>
            </w:tcBorders>
          </w:tcPr>
          <w:p w14:paraId="3B2BB401" w14:textId="5B448EB6" w:rsidR="00B258C3" w:rsidRDefault="007B0DD6" w:rsidP="00891F48">
            <w:pPr>
              <w:spacing w:after="0"/>
              <w:contextualSpacing/>
              <w:rPr>
                <w:rFonts w:ascii="Arial" w:hAnsi="Arial" w:cs="Arial"/>
                <w:color w:val="auto"/>
                <w:kern w:val="0"/>
              </w:rPr>
            </w:pPr>
            <w:r>
              <w:rPr>
                <w:rFonts w:ascii="Arial" w:hAnsi="Arial" w:cs="Arial"/>
                <w:color w:val="auto"/>
                <w:kern w:val="0"/>
              </w:rPr>
              <w:t>Annual Extension Board Meeting</w:t>
            </w:r>
          </w:p>
        </w:tc>
        <w:tc>
          <w:tcPr>
            <w:tcW w:w="1192" w:type="dxa"/>
            <w:tcBorders>
              <w:top w:val="single" w:sz="4" w:space="0" w:color="auto"/>
              <w:left w:val="single" w:sz="4" w:space="0" w:color="auto"/>
              <w:bottom w:val="single" w:sz="4" w:space="0" w:color="auto"/>
              <w:right w:val="single" w:sz="4" w:space="0" w:color="auto"/>
            </w:tcBorders>
          </w:tcPr>
          <w:p w14:paraId="16A550A6" w14:textId="6F1DC518" w:rsidR="00891F48" w:rsidRDefault="00560C64" w:rsidP="00891F48">
            <w:pPr>
              <w:spacing w:after="0"/>
              <w:contextualSpacing/>
              <w:rPr>
                <w:rFonts w:ascii="Arial" w:hAnsi="Arial" w:cs="Arial"/>
                <w:color w:val="auto"/>
                <w:kern w:val="0"/>
              </w:rPr>
            </w:pPr>
            <w:r>
              <w:rPr>
                <w:rFonts w:ascii="Arial" w:hAnsi="Arial" w:cs="Arial"/>
                <w:color w:val="auto"/>
                <w:kern w:val="0"/>
              </w:rPr>
              <w:t>5:00pm</w:t>
            </w:r>
          </w:p>
        </w:tc>
        <w:tc>
          <w:tcPr>
            <w:tcW w:w="1668" w:type="dxa"/>
            <w:tcBorders>
              <w:top w:val="single" w:sz="4" w:space="0" w:color="auto"/>
              <w:left w:val="single" w:sz="4" w:space="0" w:color="auto"/>
              <w:bottom w:val="single" w:sz="4" w:space="0" w:color="auto"/>
              <w:right w:val="single" w:sz="4" w:space="0" w:color="auto"/>
            </w:tcBorders>
          </w:tcPr>
          <w:p w14:paraId="5F13B251" w14:textId="11BDB379" w:rsidR="00891F48" w:rsidRDefault="00560C64" w:rsidP="00891F48">
            <w:pPr>
              <w:spacing w:after="0"/>
              <w:contextualSpacing/>
              <w:rPr>
                <w:rFonts w:ascii="Arial" w:hAnsi="Arial" w:cs="Arial"/>
              </w:rPr>
            </w:pPr>
            <w:r>
              <w:rPr>
                <w:rFonts w:ascii="Arial" w:hAnsi="Arial" w:cs="Arial"/>
              </w:rPr>
              <w:t>Beckes Student Union, Vincennes</w:t>
            </w:r>
          </w:p>
        </w:tc>
        <w:tc>
          <w:tcPr>
            <w:tcW w:w="3030" w:type="dxa"/>
            <w:tcBorders>
              <w:top w:val="single" w:sz="4" w:space="0" w:color="auto"/>
              <w:left w:val="single" w:sz="4" w:space="0" w:color="auto"/>
              <w:bottom w:val="single" w:sz="4" w:space="0" w:color="auto"/>
              <w:right w:val="single" w:sz="4" w:space="0" w:color="auto"/>
            </w:tcBorders>
          </w:tcPr>
          <w:p w14:paraId="11ACA83E" w14:textId="623AF1D4" w:rsidR="00891F48" w:rsidRDefault="006F2B20" w:rsidP="00891F48">
            <w:pPr>
              <w:spacing w:after="0"/>
              <w:contextualSpacing/>
              <w:rPr>
                <w:rFonts w:ascii="Arial" w:hAnsi="Arial" w:cs="Arial"/>
                <w:color w:val="auto"/>
                <w:kern w:val="0"/>
              </w:rPr>
            </w:pPr>
            <w:r>
              <w:rPr>
                <w:rFonts w:ascii="Arial" w:hAnsi="Arial" w:cs="Arial"/>
                <w:color w:val="auto"/>
                <w:kern w:val="0"/>
              </w:rPr>
              <w:t>Register by calling                 812-882-3509</w:t>
            </w:r>
          </w:p>
        </w:tc>
      </w:tr>
      <w:tr w:rsidR="00891F48" w:rsidRPr="00C935CB" w14:paraId="5C4F25E6"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0AE762F2" w14:textId="49EF3DF8" w:rsidR="00891F48" w:rsidRDefault="007B0DD6" w:rsidP="00891F48">
            <w:pPr>
              <w:spacing w:after="0"/>
              <w:contextualSpacing/>
              <w:rPr>
                <w:rFonts w:ascii="Arial" w:hAnsi="Arial" w:cs="Arial"/>
                <w:color w:val="auto"/>
                <w:kern w:val="0"/>
              </w:rPr>
            </w:pPr>
            <w:r>
              <w:rPr>
                <w:rFonts w:ascii="Arial" w:hAnsi="Arial" w:cs="Arial"/>
                <w:color w:val="auto"/>
                <w:kern w:val="0"/>
              </w:rPr>
              <w:t>Jan. 31</w:t>
            </w:r>
          </w:p>
        </w:tc>
        <w:tc>
          <w:tcPr>
            <w:tcW w:w="3170" w:type="dxa"/>
            <w:tcBorders>
              <w:top w:val="single" w:sz="4" w:space="0" w:color="auto"/>
              <w:left w:val="single" w:sz="4" w:space="0" w:color="auto"/>
              <w:bottom w:val="single" w:sz="4" w:space="0" w:color="auto"/>
              <w:right w:val="single" w:sz="4" w:space="0" w:color="auto"/>
            </w:tcBorders>
          </w:tcPr>
          <w:p w14:paraId="69CBA35F" w14:textId="4CCDA35E" w:rsidR="00B258C3" w:rsidRDefault="007B0DD6" w:rsidP="00891F48">
            <w:pPr>
              <w:spacing w:after="0"/>
              <w:contextualSpacing/>
              <w:rPr>
                <w:rFonts w:ascii="Arial" w:hAnsi="Arial" w:cs="Arial"/>
                <w:color w:val="auto"/>
                <w:kern w:val="0"/>
              </w:rPr>
            </w:pPr>
            <w:r>
              <w:rPr>
                <w:rFonts w:ascii="Arial" w:hAnsi="Arial" w:cs="Arial"/>
                <w:color w:val="auto"/>
                <w:kern w:val="0"/>
              </w:rPr>
              <w:t>Sprayer School</w:t>
            </w:r>
          </w:p>
        </w:tc>
        <w:tc>
          <w:tcPr>
            <w:tcW w:w="1192" w:type="dxa"/>
            <w:tcBorders>
              <w:top w:val="single" w:sz="4" w:space="0" w:color="auto"/>
              <w:left w:val="single" w:sz="4" w:space="0" w:color="auto"/>
              <w:bottom w:val="single" w:sz="4" w:space="0" w:color="auto"/>
              <w:right w:val="single" w:sz="4" w:space="0" w:color="auto"/>
            </w:tcBorders>
          </w:tcPr>
          <w:p w14:paraId="44475BF6" w14:textId="4D06C2E3" w:rsidR="00891F48" w:rsidRDefault="006F2B20" w:rsidP="00891F48">
            <w:pPr>
              <w:spacing w:after="0"/>
              <w:contextualSpacing/>
              <w:rPr>
                <w:rFonts w:ascii="Arial" w:hAnsi="Arial" w:cs="Arial"/>
                <w:color w:val="auto"/>
                <w:kern w:val="0"/>
              </w:rPr>
            </w:pPr>
            <w:r>
              <w:rPr>
                <w:rFonts w:ascii="Arial" w:hAnsi="Arial" w:cs="Arial"/>
                <w:color w:val="auto"/>
                <w:kern w:val="0"/>
              </w:rPr>
              <w:t>TBD</w:t>
            </w:r>
          </w:p>
        </w:tc>
        <w:tc>
          <w:tcPr>
            <w:tcW w:w="1668" w:type="dxa"/>
            <w:tcBorders>
              <w:top w:val="single" w:sz="4" w:space="0" w:color="auto"/>
              <w:left w:val="single" w:sz="4" w:space="0" w:color="auto"/>
              <w:bottom w:val="single" w:sz="4" w:space="0" w:color="auto"/>
              <w:right w:val="single" w:sz="4" w:space="0" w:color="auto"/>
            </w:tcBorders>
          </w:tcPr>
          <w:p w14:paraId="009FCE27" w14:textId="06EE9787" w:rsidR="00891F48" w:rsidRDefault="006F2B20" w:rsidP="00891F48">
            <w:pPr>
              <w:spacing w:after="0"/>
              <w:contextualSpacing/>
              <w:rPr>
                <w:rFonts w:ascii="Arial" w:hAnsi="Arial" w:cs="Arial"/>
              </w:rPr>
            </w:pPr>
            <w:r>
              <w:rPr>
                <w:rFonts w:ascii="Arial" w:hAnsi="Arial" w:cs="Arial"/>
                <w:color w:val="auto"/>
                <w:kern w:val="0"/>
              </w:rPr>
              <w:t>VU Ag Center, Vincennes</w:t>
            </w:r>
          </w:p>
        </w:tc>
        <w:tc>
          <w:tcPr>
            <w:tcW w:w="3030" w:type="dxa"/>
            <w:tcBorders>
              <w:top w:val="single" w:sz="4" w:space="0" w:color="auto"/>
              <w:left w:val="single" w:sz="4" w:space="0" w:color="auto"/>
              <w:bottom w:val="single" w:sz="4" w:space="0" w:color="auto"/>
              <w:right w:val="single" w:sz="4" w:space="0" w:color="auto"/>
            </w:tcBorders>
          </w:tcPr>
          <w:p w14:paraId="0DB46338" w14:textId="4DFF0DAC" w:rsidR="00891F48" w:rsidRDefault="006F2B20" w:rsidP="00891F48">
            <w:pPr>
              <w:spacing w:after="0"/>
              <w:contextualSpacing/>
              <w:rPr>
                <w:rFonts w:ascii="Arial" w:hAnsi="Arial" w:cs="Arial"/>
                <w:color w:val="auto"/>
                <w:kern w:val="0"/>
              </w:rPr>
            </w:pPr>
            <w:r>
              <w:rPr>
                <w:rFonts w:ascii="Arial" w:hAnsi="Arial" w:cs="Arial"/>
                <w:color w:val="auto"/>
                <w:kern w:val="0"/>
              </w:rPr>
              <w:t>812-882-3509</w:t>
            </w:r>
          </w:p>
        </w:tc>
      </w:tr>
      <w:tr w:rsidR="00337740" w:rsidRPr="00C935CB" w14:paraId="01CF081B"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17BB0859" w14:textId="5C4C9B8D" w:rsidR="00337740" w:rsidRDefault="007B0DD6" w:rsidP="00891F48">
            <w:pPr>
              <w:spacing w:after="0"/>
              <w:contextualSpacing/>
              <w:rPr>
                <w:rFonts w:ascii="Arial" w:hAnsi="Arial" w:cs="Arial"/>
                <w:color w:val="auto"/>
                <w:kern w:val="0"/>
              </w:rPr>
            </w:pPr>
            <w:r>
              <w:rPr>
                <w:rFonts w:ascii="Arial" w:hAnsi="Arial" w:cs="Arial"/>
                <w:color w:val="auto"/>
                <w:kern w:val="0"/>
              </w:rPr>
              <w:t>Feb. 7</w:t>
            </w:r>
          </w:p>
        </w:tc>
        <w:tc>
          <w:tcPr>
            <w:tcW w:w="3170" w:type="dxa"/>
            <w:tcBorders>
              <w:top w:val="single" w:sz="4" w:space="0" w:color="auto"/>
              <w:left w:val="single" w:sz="4" w:space="0" w:color="auto"/>
              <w:bottom w:val="single" w:sz="4" w:space="0" w:color="auto"/>
              <w:right w:val="single" w:sz="4" w:space="0" w:color="auto"/>
            </w:tcBorders>
          </w:tcPr>
          <w:p w14:paraId="7D3BF4A7" w14:textId="70C9C7E0" w:rsidR="00337740" w:rsidRDefault="007B0DD6" w:rsidP="00891F48">
            <w:pPr>
              <w:spacing w:after="0"/>
              <w:contextualSpacing/>
              <w:rPr>
                <w:rFonts w:ascii="Arial" w:hAnsi="Arial" w:cs="Arial"/>
                <w:color w:val="auto"/>
                <w:kern w:val="0"/>
              </w:rPr>
            </w:pPr>
            <w:r>
              <w:rPr>
                <w:rFonts w:ascii="Arial" w:hAnsi="Arial" w:cs="Arial"/>
                <w:color w:val="auto"/>
                <w:kern w:val="0"/>
              </w:rPr>
              <w:t>Area Corn and Soybean Day</w:t>
            </w:r>
          </w:p>
        </w:tc>
        <w:tc>
          <w:tcPr>
            <w:tcW w:w="1192" w:type="dxa"/>
            <w:tcBorders>
              <w:top w:val="single" w:sz="4" w:space="0" w:color="auto"/>
              <w:left w:val="single" w:sz="4" w:space="0" w:color="auto"/>
              <w:bottom w:val="single" w:sz="4" w:space="0" w:color="auto"/>
              <w:right w:val="single" w:sz="4" w:space="0" w:color="auto"/>
            </w:tcBorders>
          </w:tcPr>
          <w:p w14:paraId="00259EF6" w14:textId="109682B9" w:rsidR="00337740" w:rsidRDefault="00560C64" w:rsidP="00891F48">
            <w:pPr>
              <w:spacing w:after="0"/>
              <w:contextualSpacing/>
              <w:rPr>
                <w:rFonts w:ascii="Arial" w:hAnsi="Arial" w:cs="Arial"/>
                <w:color w:val="auto"/>
                <w:kern w:val="0"/>
              </w:rPr>
            </w:pPr>
            <w:r>
              <w:rPr>
                <w:rFonts w:ascii="Arial" w:hAnsi="Arial" w:cs="Arial"/>
                <w:color w:val="auto"/>
                <w:kern w:val="0"/>
              </w:rPr>
              <w:t>TBD</w:t>
            </w:r>
          </w:p>
        </w:tc>
        <w:tc>
          <w:tcPr>
            <w:tcW w:w="1668" w:type="dxa"/>
            <w:tcBorders>
              <w:top w:val="single" w:sz="4" w:space="0" w:color="auto"/>
              <w:left w:val="single" w:sz="4" w:space="0" w:color="auto"/>
              <w:bottom w:val="single" w:sz="4" w:space="0" w:color="auto"/>
              <w:right w:val="single" w:sz="4" w:space="0" w:color="auto"/>
            </w:tcBorders>
          </w:tcPr>
          <w:p w14:paraId="3E4FF33F" w14:textId="4BD4318F" w:rsidR="00337740" w:rsidRPr="00337740" w:rsidRDefault="00560C64" w:rsidP="00891F48">
            <w:pPr>
              <w:spacing w:after="0"/>
              <w:contextualSpacing/>
              <w:rPr>
                <w:rFonts w:ascii="Arial" w:hAnsi="Arial" w:cs="Arial"/>
                <w:color w:val="auto"/>
              </w:rPr>
            </w:pPr>
            <w:r>
              <w:rPr>
                <w:rFonts w:ascii="Arial" w:hAnsi="Arial" w:cs="Arial"/>
                <w:color w:val="auto"/>
              </w:rPr>
              <w:t>Evansville</w:t>
            </w:r>
          </w:p>
        </w:tc>
        <w:tc>
          <w:tcPr>
            <w:tcW w:w="3030" w:type="dxa"/>
            <w:tcBorders>
              <w:top w:val="single" w:sz="4" w:space="0" w:color="auto"/>
              <w:left w:val="single" w:sz="4" w:space="0" w:color="auto"/>
              <w:bottom w:val="single" w:sz="4" w:space="0" w:color="auto"/>
              <w:right w:val="single" w:sz="4" w:space="0" w:color="auto"/>
            </w:tcBorders>
          </w:tcPr>
          <w:p w14:paraId="1C33945A" w14:textId="57EA2E4C" w:rsidR="00337740" w:rsidRPr="00337740" w:rsidRDefault="006F2B20" w:rsidP="00891F48">
            <w:pPr>
              <w:spacing w:after="0"/>
              <w:contextualSpacing/>
              <w:rPr>
                <w:rFonts w:ascii="Arial" w:hAnsi="Arial" w:cs="Arial"/>
                <w:color w:val="auto"/>
                <w:kern w:val="0"/>
              </w:rPr>
            </w:pPr>
            <w:r>
              <w:rPr>
                <w:rFonts w:ascii="Arial" w:hAnsi="Arial" w:cs="Arial"/>
                <w:color w:val="auto"/>
                <w:kern w:val="0"/>
              </w:rPr>
              <w:t>812-882-3509</w:t>
            </w:r>
          </w:p>
        </w:tc>
      </w:tr>
      <w:tr w:rsidR="00B258C3" w:rsidRPr="00C935CB" w14:paraId="0429302B"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7A02862A" w14:textId="6CECCF9C" w:rsidR="00B258C3" w:rsidRDefault="007B0DD6" w:rsidP="00891F48">
            <w:pPr>
              <w:spacing w:after="0"/>
              <w:contextualSpacing/>
              <w:rPr>
                <w:rFonts w:ascii="Arial" w:hAnsi="Arial" w:cs="Arial"/>
                <w:color w:val="auto"/>
                <w:kern w:val="0"/>
              </w:rPr>
            </w:pPr>
            <w:r>
              <w:rPr>
                <w:rFonts w:ascii="Arial" w:hAnsi="Arial" w:cs="Arial"/>
                <w:color w:val="auto"/>
                <w:kern w:val="0"/>
              </w:rPr>
              <w:t>Feb. 15</w:t>
            </w:r>
          </w:p>
        </w:tc>
        <w:tc>
          <w:tcPr>
            <w:tcW w:w="3170" w:type="dxa"/>
            <w:tcBorders>
              <w:top w:val="single" w:sz="4" w:space="0" w:color="auto"/>
              <w:left w:val="single" w:sz="4" w:space="0" w:color="auto"/>
              <w:bottom w:val="single" w:sz="4" w:space="0" w:color="auto"/>
              <w:right w:val="single" w:sz="4" w:space="0" w:color="auto"/>
            </w:tcBorders>
          </w:tcPr>
          <w:p w14:paraId="4DE1FD81" w14:textId="4B83F594" w:rsidR="00B258C3" w:rsidRDefault="007B0DD6" w:rsidP="00891F48">
            <w:pPr>
              <w:spacing w:after="0"/>
              <w:contextualSpacing/>
              <w:rPr>
                <w:rFonts w:ascii="Arial" w:hAnsi="Arial" w:cs="Arial"/>
                <w:color w:val="auto"/>
                <w:kern w:val="0"/>
              </w:rPr>
            </w:pPr>
            <w:r>
              <w:rPr>
                <w:rFonts w:ascii="Arial" w:hAnsi="Arial" w:cs="Arial"/>
                <w:color w:val="auto"/>
                <w:kern w:val="0"/>
              </w:rPr>
              <w:t>Pork Quality Assurance Plus Training</w:t>
            </w:r>
          </w:p>
        </w:tc>
        <w:tc>
          <w:tcPr>
            <w:tcW w:w="1192" w:type="dxa"/>
            <w:tcBorders>
              <w:top w:val="single" w:sz="4" w:space="0" w:color="auto"/>
              <w:left w:val="single" w:sz="4" w:space="0" w:color="auto"/>
              <w:bottom w:val="single" w:sz="4" w:space="0" w:color="auto"/>
              <w:right w:val="single" w:sz="4" w:space="0" w:color="auto"/>
            </w:tcBorders>
          </w:tcPr>
          <w:p w14:paraId="71C72EA1" w14:textId="26ECEC91" w:rsidR="00B258C3" w:rsidRDefault="00560C64" w:rsidP="00891F48">
            <w:pPr>
              <w:spacing w:after="0"/>
              <w:contextualSpacing/>
              <w:rPr>
                <w:rFonts w:ascii="Arial" w:hAnsi="Arial" w:cs="Arial"/>
                <w:color w:val="auto"/>
                <w:kern w:val="0"/>
              </w:rPr>
            </w:pPr>
            <w:r>
              <w:rPr>
                <w:rFonts w:ascii="Arial" w:hAnsi="Arial" w:cs="Arial"/>
                <w:color w:val="auto"/>
                <w:kern w:val="0"/>
              </w:rPr>
              <w:t>TBD</w:t>
            </w:r>
          </w:p>
        </w:tc>
        <w:tc>
          <w:tcPr>
            <w:tcW w:w="1668" w:type="dxa"/>
            <w:tcBorders>
              <w:top w:val="single" w:sz="4" w:space="0" w:color="auto"/>
              <w:left w:val="single" w:sz="4" w:space="0" w:color="auto"/>
              <w:bottom w:val="single" w:sz="4" w:space="0" w:color="auto"/>
              <w:right w:val="single" w:sz="4" w:space="0" w:color="auto"/>
            </w:tcBorders>
          </w:tcPr>
          <w:p w14:paraId="0154BE7E" w14:textId="73A3E50A" w:rsidR="00B258C3" w:rsidRPr="00337740" w:rsidRDefault="00560C64" w:rsidP="00891F48">
            <w:pPr>
              <w:spacing w:after="0"/>
              <w:contextualSpacing/>
              <w:rPr>
                <w:rFonts w:ascii="Arial" w:hAnsi="Arial" w:cs="Arial"/>
                <w:color w:val="auto"/>
              </w:rPr>
            </w:pPr>
            <w:r>
              <w:rPr>
                <w:rFonts w:ascii="Arial" w:hAnsi="Arial" w:cs="Arial"/>
                <w:color w:val="auto"/>
              </w:rPr>
              <w:t>Jasper</w:t>
            </w:r>
          </w:p>
        </w:tc>
        <w:tc>
          <w:tcPr>
            <w:tcW w:w="3030" w:type="dxa"/>
            <w:tcBorders>
              <w:top w:val="single" w:sz="4" w:space="0" w:color="auto"/>
              <w:left w:val="single" w:sz="4" w:space="0" w:color="auto"/>
              <w:bottom w:val="single" w:sz="4" w:space="0" w:color="auto"/>
              <w:right w:val="single" w:sz="4" w:space="0" w:color="auto"/>
            </w:tcBorders>
          </w:tcPr>
          <w:p w14:paraId="2B1C9FBF" w14:textId="284503B9" w:rsidR="00B258C3" w:rsidRPr="00337740" w:rsidRDefault="00560C64" w:rsidP="00891F48">
            <w:pPr>
              <w:spacing w:after="0"/>
              <w:contextualSpacing/>
              <w:rPr>
                <w:rFonts w:ascii="Arial" w:hAnsi="Arial" w:cs="Arial"/>
                <w:color w:val="auto"/>
                <w:kern w:val="0"/>
              </w:rPr>
            </w:pPr>
            <w:r>
              <w:rPr>
                <w:rFonts w:ascii="Arial" w:hAnsi="Arial" w:cs="Arial"/>
                <w:color w:val="auto"/>
                <w:kern w:val="0"/>
              </w:rPr>
              <w:t>812-482-1782</w:t>
            </w:r>
          </w:p>
        </w:tc>
      </w:tr>
      <w:tr w:rsidR="00891F48" w:rsidRPr="00C935CB" w14:paraId="7C02A250"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01956DA7" w14:textId="2A5D5E1C" w:rsidR="00891F48" w:rsidRDefault="007B0DD6" w:rsidP="00891F48">
            <w:pPr>
              <w:spacing w:after="0"/>
              <w:contextualSpacing/>
              <w:rPr>
                <w:rFonts w:ascii="Arial" w:hAnsi="Arial" w:cs="Arial"/>
                <w:color w:val="auto"/>
                <w:kern w:val="0"/>
              </w:rPr>
            </w:pPr>
            <w:r>
              <w:rPr>
                <w:rFonts w:ascii="Arial" w:hAnsi="Arial" w:cs="Arial"/>
                <w:color w:val="auto"/>
                <w:kern w:val="0"/>
              </w:rPr>
              <w:t>Mar. 7</w:t>
            </w:r>
          </w:p>
        </w:tc>
        <w:tc>
          <w:tcPr>
            <w:tcW w:w="3170" w:type="dxa"/>
            <w:tcBorders>
              <w:top w:val="single" w:sz="4" w:space="0" w:color="auto"/>
              <w:left w:val="single" w:sz="4" w:space="0" w:color="auto"/>
              <w:bottom w:val="single" w:sz="4" w:space="0" w:color="auto"/>
              <w:right w:val="single" w:sz="4" w:space="0" w:color="auto"/>
            </w:tcBorders>
          </w:tcPr>
          <w:p w14:paraId="5C9C5EC2" w14:textId="0419683F" w:rsidR="00891F48" w:rsidRDefault="007B0DD6" w:rsidP="00891F48">
            <w:pPr>
              <w:spacing w:after="0"/>
              <w:contextualSpacing/>
              <w:rPr>
                <w:rFonts w:ascii="Arial" w:hAnsi="Arial" w:cs="Arial"/>
                <w:color w:val="auto"/>
                <w:kern w:val="0"/>
              </w:rPr>
            </w:pPr>
            <w:r>
              <w:rPr>
                <w:rFonts w:ascii="Arial" w:hAnsi="Arial" w:cs="Arial"/>
                <w:color w:val="auto"/>
                <w:kern w:val="0"/>
              </w:rPr>
              <w:t>Ag Day</w:t>
            </w:r>
          </w:p>
        </w:tc>
        <w:tc>
          <w:tcPr>
            <w:tcW w:w="1192" w:type="dxa"/>
            <w:tcBorders>
              <w:top w:val="single" w:sz="4" w:space="0" w:color="auto"/>
              <w:left w:val="single" w:sz="4" w:space="0" w:color="auto"/>
              <w:bottom w:val="single" w:sz="4" w:space="0" w:color="auto"/>
              <w:right w:val="single" w:sz="4" w:space="0" w:color="auto"/>
            </w:tcBorders>
          </w:tcPr>
          <w:p w14:paraId="75EC1011" w14:textId="3A1B9493" w:rsidR="00891F48" w:rsidRDefault="007B0DD6" w:rsidP="00891F48">
            <w:pPr>
              <w:spacing w:after="0"/>
              <w:contextualSpacing/>
              <w:rPr>
                <w:rFonts w:ascii="Arial" w:hAnsi="Arial" w:cs="Arial"/>
                <w:color w:val="auto"/>
                <w:kern w:val="0"/>
              </w:rPr>
            </w:pPr>
            <w:r>
              <w:rPr>
                <w:rFonts w:ascii="Arial" w:hAnsi="Arial" w:cs="Arial"/>
                <w:color w:val="auto"/>
                <w:kern w:val="0"/>
              </w:rPr>
              <w:t>TBD</w:t>
            </w:r>
          </w:p>
        </w:tc>
        <w:tc>
          <w:tcPr>
            <w:tcW w:w="1668" w:type="dxa"/>
            <w:tcBorders>
              <w:top w:val="single" w:sz="4" w:space="0" w:color="auto"/>
              <w:left w:val="single" w:sz="4" w:space="0" w:color="auto"/>
              <w:bottom w:val="single" w:sz="4" w:space="0" w:color="auto"/>
              <w:right w:val="single" w:sz="4" w:space="0" w:color="auto"/>
            </w:tcBorders>
          </w:tcPr>
          <w:p w14:paraId="7C314E70" w14:textId="5E4E76C7" w:rsidR="00891F48" w:rsidRDefault="007B0DD6" w:rsidP="00891F48">
            <w:pPr>
              <w:spacing w:after="0"/>
              <w:contextualSpacing/>
              <w:rPr>
                <w:rFonts w:ascii="Arial" w:hAnsi="Arial" w:cs="Arial"/>
                <w:color w:val="auto"/>
                <w:kern w:val="0"/>
              </w:rPr>
            </w:pPr>
            <w:r>
              <w:rPr>
                <w:rFonts w:ascii="Arial" w:hAnsi="Arial" w:cs="Arial"/>
                <w:color w:val="auto"/>
                <w:kern w:val="0"/>
              </w:rPr>
              <w:t>VU PE Complex, Vincennes</w:t>
            </w:r>
          </w:p>
        </w:tc>
        <w:tc>
          <w:tcPr>
            <w:tcW w:w="3030" w:type="dxa"/>
            <w:tcBorders>
              <w:top w:val="single" w:sz="4" w:space="0" w:color="auto"/>
              <w:left w:val="single" w:sz="4" w:space="0" w:color="auto"/>
              <w:bottom w:val="single" w:sz="4" w:space="0" w:color="auto"/>
              <w:right w:val="single" w:sz="4" w:space="0" w:color="auto"/>
            </w:tcBorders>
          </w:tcPr>
          <w:p w14:paraId="0A9B1F0B" w14:textId="07C2D175" w:rsidR="00891F48" w:rsidRPr="007F0D58" w:rsidRDefault="006F2B20" w:rsidP="00891F48">
            <w:pPr>
              <w:spacing w:after="0"/>
              <w:contextualSpacing/>
              <w:rPr>
                <w:rFonts w:ascii="Arial" w:hAnsi="Arial" w:cs="Arial"/>
                <w:color w:val="auto"/>
                <w:kern w:val="0"/>
              </w:rPr>
            </w:pPr>
            <w:r>
              <w:rPr>
                <w:rFonts w:ascii="Arial" w:hAnsi="Arial" w:cs="Arial"/>
                <w:color w:val="auto"/>
                <w:kern w:val="0"/>
              </w:rPr>
              <w:t>812-882-3509</w:t>
            </w:r>
          </w:p>
        </w:tc>
      </w:tr>
      <w:tr w:rsidR="00891F48" w:rsidRPr="00C935CB" w14:paraId="0634A913"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7D224CDE" w14:textId="37AF69C3" w:rsidR="00891F48" w:rsidRDefault="007B0DD6" w:rsidP="00891F48">
            <w:pPr>
              <w:spacing w:after="0"/>
              <w:contextualSpacing/>
              <w:rPr>
                <w:rFonts w:ascii="Arial" w:hAnsi="Arial" w:cs="Arial"/>
                <w:color w:val="auto"/>
                <w:kern w:val="0"/>
              </w:rPr>
            </w:pPr>
            <w:r>
              <w:rPr>
                <w:rFonts w:ascii="Arial" w:hAnsi="Arial" w:cs="Arial"/>
                <w:color w:val="auto"/>
                <w:kern w:val="0"/>
              </w:rPr>
              <w:t>Mar. 8-9</w:t>
            </w:r>
          </w:p>
        </w:tc>
        <w:tc>
          <w:tcPr>
            <w:tcW w:w="3170" w:type="dxa"/>
            <w:tcBorders>
              <w:top w:val="single" w:sz="4" w:space="0" w:color="auto"/>
              <w:left w:val="single" w:sz="4" w:space="0" w:color="auto"/>
              <w:bottom w:val="single" w:sz="4" w:space="0" w:color="auto"/>
              <w:right w:val="single" w:sz="4" w:space="0" w:color="auto"/>
            </w:tcBorders>
          </w:tcPr>
          <w:p w14:paraId="27EBE37A" w14:textId="1506EE34" w:rsidR="00891F48" w:rsidRDefault="007B0DD6" w:rsidP="00891F48">
            <w:pPr>
              <w:spacing w:after="0"/>
              <w:contextualSpacing/>
              <w:rPr>
                <w:rFonts w:ascii="Arial" w:hAnsi="Arial" w:cs="Arial"/>
                <w:color w:val="auto"/>
                <w:kern w:val="0"/>
              </w:rPr>
            </w:pPr>
            <w:r>
              <w:rPr>
                <w:rFonts w:ascii="Arial" w:hAnsi="Arial" w:cs="Arial"/>
                <w:color w:val="auto"/>
                <w:kern w:val="0"/>
              </w:rPr>
              <w:t>Southwest Indiana Homesteading Conference</w:t>
            </w:r>
          </w:p>
        </w:tc>
        <w:tc>
          <w:tcPr>
            <w:tcW w:w="1192" w:type="dxa"/>
            <w:tcBorders>
              <w:top w:val="single" w:sz="4" w:space="0" w:color="auto"/>
              <w:left w:val="single" w:sz="4" w:space="0" w:color="auto"/>
              <w:bottom w:val="single" w:sz="4" w:space="0" w:color="auto"/>
              <w:right w:val="single" w:sz="4" w:space="0" w:color="auto"/>
            </w:tcBorders>
          </w:tcPr>
          <w:p w14:paraId="1F82787E" w14:textId="0AE34992" w:rsidR="00891F48" w:rsidRDefault="00560C64" w:rsidP="00891F48">
            <w:pPr>
              <w:spacing w:after="0"/>
              <w:contextualSpacing/>
              <w:rPr>
                <w:rFonts w:ascii="Arial" w:hAnsi="Arial" w:cs="Arial"/>
                <w:color w:val="auto"/>
                <w:kern w:val="0"/>
              </w:rPr>
            </w:pPr>
            <w:r>
              <w:rPr>
                <w:rFonts w:ascii="Arial" w:hAnsi="Arial" w:cs="Arial"/>
                <w:color w:val="auto"/>
                <w:kern w:val="0"/>
              </w:rPr>
              <w:t>TBD</w:t>
            </w:r>
          </w:p>
        </w:tc>
        <w:tc>
          <w:tcPr>
            <w:tcW w:w="1668" w:type="dxa"/>
            <w:tcBorders>
              <w:top w:val="single" w:sz="4" w:space="0" w:color="auto"/>
              <w:left w:val="single" w:sz="4" w:space="0" w:color="auto"/>
              <w:bottom w:val="single" w:sz="4" w:space="0" w:color="auto"/>
              <w:right w:val="single" w:sz="4" w:space="0" w:color="auto"/>
            </w:tcBorders>
          </w:tcPr>
          <w:p w14:paraId="6B5543F3" w14:textId="597FD409" w:rsidR="00891F48" w:rsidRDefault="00560C64" w:rsidP="00891F48">
            <w:pPr>
              <w:spacing w:after="0"/>
              <w:contextualSpacing/>
              <w:rPr>
                <w:rFonts w:ascii="Arial" w:hAnsi="Arial" w:cs="Arial"/>
              </w:rPr>
            </w:pPr>
            <w:r>
              <w:rPr>
                <w:rFonts w:ascii="Arial" w:hAnsi="Arial" w:cs="Arial"/>
              </w:rPr>
              <w:t xml:space="preserve">Friedman Park, </w:t>
            </w:r>
            <w:r w:rsidR="00CD1676">
              <w:rPr>
                <w:rFonts w:ascii="Arial" w:hAnsi="Arial" w:cs="Arial"/>
              </w:rPr>
              <w:t>Newburgh</w:t>
            </w:r>
          </w:p>
        </w:tc>
        <w:tc>
          <w:tcPr>
            <w:tcW w:w="3030" w:type="dxa"/>
            <w:tcBorders>
              <w:top w:val="single" w:sz="4" w:space="0" w:color="auto"/>
              <w:left w:val="single" w:sz="4" w:space="0" w:color="auto"/>
              <w:bottom w:val="single" w:sz="4" w:space="0" w:color="auto"/>
              <w:right w:val="single" w:sz="4" w:space="0" w:color="auto"/>
            </w:tcBorders>
          </w:tcPr>
          <w:p w14:paraId="411CBABD" w14:textId="6262EA49" w:rsidR="00891F48" w:rsidRDefault="006F2B20" w:rsidP="00891F48">
            <w:pPr>
              <w:spacing w:after="0"/>
              <w:contextualSpacing/>
              <w:rPr>
                <w:rFonts w:ascii="Arial" w:hAnsi="Arial" w:cs="Arial"/>
                <w:color w:val="auto"/>
                <w:kern w:val="0"/>
              </w:rPr>
            </w:pPr>
            <w:r>
              <w:rPr>
                <w:rFonts w:ascii="Arial" w:hAnsi="Arial" w:cs="Arial"/>
                <w:color w:val="auto"/>
                <w:kern w:val="0"/>
              </w:rPr>
              <w:t>812-882-3509</w:t>
            </w:r>
          </w:p>
        </w:tc>
      </w:tr>
      <w:tr w:rsidR="007B0DD6" w:rsidRPr="00C935CB" w14:paraId="0639C5E0"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19C208BA" w14:textId="3915C9F4" w:rsidR="007B0DD6" w:rsidRDefault="007B0DD6" w:rsidP="00891F48">
            <w:pPr>
              <w:spacing w:after="0"/>
              <w:contextualSpacing/>
              <w:rPr>
                <w:rFonts w:ascii="Arial" w:hAnsi="Arial" w:cs="Arial"/>
                <w:color w:val="auto"/>
                <w:kern w:val="0"/>
              </w:rPr>
            </w:pPr>
            <w:r>
              <w:rPr>
                <w:rFonts w:ascii="Arial" w:hAnsi="Arial" w:cs="Arial"/>
                <w:color w:val="auto"/>
                <w:kern w:val="0"/>
              </w:rPr>
              <w:t>Mar. 15</w:t>
            </w:r>
          </w:p>
        </w:tc>
        <w:tc>
          <w:tcPr>
            <w:tcW w:w="3170" w:type="dxa"/>
            <w:tcBorders>
              <w:top w:val="single" w:sz="4" w:space="0" w:color="auto"/>
              <w:left w:val="single" w:sz="4" w:space="0" w:color="auto"/>
              <w:bottom w:val="single" w:sz="4" w:space="0" w:color="auto"/>
              <w:right w:val="single" w:sz="4" w:space="0" w:color="auto"/>
            </w:tcBorders>
          </w:tcPr>
          <w:p w14:paraId="43D593EC" w14:textId="6D248624" w:rsidR="007B0DD6" w:rsidRDefault="007B0DD6" w:rsidP="00891F48">
            <w:pPr>
              <w:spacing w:after="0"/>
              <w:contextualSpacing/>
              <w:rPr>
                <w:rFonts w:ascii="Arial" w:hAnsi="Arial" w:cs="Arial"/>
                <w:color w:val="auto"/>
                <w:kern w:val="0"/>
              </w:rPr>
            </w:pPr>
            <w:r>
              <w:rPr>
                <w:rFonts w:ascii="Arial" w:hAnsi="Arial" w:cs="Arial"/>
                <w:color w:val="auto"/>
                <w:kern w:val="0"/>
              </w:rPr>
              <w:t>CORE training and testing</w:t>
            </w:r>
          </w:p>
        </w:tc>
        <w:tc>
          <w:tcPr>
            <w:tcW w:w="1192" w:type="dxa"/>
            <w:tcBorders>
              <w:top w:val="single" w:sz="4" w:space="0" w:color="auto"/>
              <w:left w:val="single" w:sz="4" w:space="0" w:color="auto"/>
              <w:bottom w:val="single" w:sz="4" w:space="0" w:color="auto"/>
              <w:right w:val="single" w:sz="4" w:space="0" w:color="auto"/>
            </w:tcBorders>
          </w:tcPr>
          <w:p w14:paraId="7398A218" w14:textId="33FF78CF" w:rsidR="007B0DD6" w:rsidRDefault="007B0DD6" w:rsidP="00891F48">
            <w:pPr>
              <w:spacing w:after="0"/>
              <w:contextualSpacing/>
              <w:rPr>
                <w:rFonts w:ascii="Arial" w:hAnsi="Arial" w:cs="Arial"/>
                <w:color w:val="auto"/>
                <w:kern w:val="0"/>
              </w:rPr>
            </w:pPr>
            <w:r>
              <w:rPr>
                <w:rFonts w:ascii="Arial" w:hAnsi="Arial" w:cs="Arial"/>
                <w:color w:val="auto"/>
                <w:kern w:val="0"/>
              </w:rPr>
              <w:t>TBD</w:t>
            </w:r>
          </w:p>
        </w:tc>
        <w:tc>
          <w:tcPr>
            <w:tcW w:w="1668" w:type="dxa"/>
            <w:tcBorders>
              <w:top w:val="single" w:sz="4" w:space="0" w:color="auto"/>
              <w:left w:val="single" w:sz="4" w:space="0" w:color="auto"/>
              <w:bottom w:val="single" w:sz="4" w:space="0" w:color="auto"/>
              <w:right w:val="single" w:sz="4" w:space="0" w:color="auto"/>
            </w:tcBorders>
          </w:tcPr>
          <w:p w14:paraId="418F58FF" w14:textId="23E467BC" w:rsidR="007B0DD6" w:rsidRDefault="007B0DD6" w:rsidP="00891F48">
            <w:pPr>
              <w:spacing w:after="0"/>
              <w:contextualSpacing/>
              <w:rPr>
                <w:rFonts w:ascii="Arial" w:hAnsi="Arial" w:cs="Arial"/>
              </w:rPr>
            </w:pPr>
            <w:r>
              <w:rPr>
                <w:rFonts w:ascii="Arial" w:hAnsi="Arial" w:cs="Arial"/>
              </w:rPr>
              <w:t>Evansville</w:t>
            </w:r>
          </w:p>
        </w:tc>
        <w:tc>
          <w:tcPr>
            <w:tcW w:w="3030" w:type="dxa"/>
            <w:tcBorders>
              <w:top w:val="single" w:sz="4" w:space="0" w:color="auto"/>
              <w:left w:val="single" w:sz="4" w:space="0" w:color="auto"/>
              <w:bottom w:val="single" w:sz="4" w:space="0" w:color="auto"/>
              <w:right w:val="single" w:sz="4" w:space="0" w:color="auto"/>
            </w:tcBorders>
          </w:tcPr>
          <w:p w14:paraId="3356063B" w14:textId="67C86154" w:rsidR="007B0DD6" w:rsidRDefault="006F2B20" w:rsidP="00891F48">
            <w:pPr>
              <w:spacing w:after="0"/>
              <w:contextualSpacing/>
              <w:rPr>
                <w:rFonts w:ascii="Arial" w:hAnsi="Arial" w:cs="Arial"/>
                <w:color w:val="auto"/>
                <w:kern w:val="0"/>
              </w:rPr>
            </w:pPr>
            <w:r>
              <w:rPr>
                <w:rFonts w:ascii="Arial" w:hAnsi="Arial" w:cs="Arial"/>
                <w:color w:val="auto"/>
                <w:kern w:val="0"/>
              </w:rPr>
              <w:t>812-882-3509</w:t>
            </w:r>
          </w:p>
        </w:tc>
      </w:tr>
      <w:tr w:rsidR="007B0DD6" w:rsidRPr="00C935CB" w14:paraId="2D4F9FDD"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2A9A80E6" w14:textId="79580DBB" w:rsidR="007B0DD6" w:rsidRDefault="007B0DD6" w:rsidP="00891F48">
            <w:pPr>
              <w:spacing w:after="0"/>
              <w:contextualSpacing/>
              <w:rPr>
                <w:rFonts w:ascii="Arial" w:hAnsi="Arial" w:cs="Arial"/>
                <w:color w:val="auto"/>
                <w:kern w:val="0"/>
              </w:rPr>
            </w:pPr>
            <w:r>
              <w:rPr>
                <w:rFonts w:ascii="Arial" w:hAnsi="Arial" w:cs="Arial"/>
                <w:color w:val="auto"/>
                <w:kern w:val="0"/>
              </w:rPr>
              <w:t>Mar. 25-26</w:t>
            </w:r>
          </w:p>
        </w:tc>
        <w:tc>
          <w:tcPr>
            <w:tcW w:w="3170" w:type="dxa"/>
            <w:tcBorders>
              <w:top w:val="single" w:sz="4" w:space="0" w:color="auto"/>
              <w:left w:val="single" w:sz="4" w:space="0" w:color="auto"/>
              <w:bottom w:val="single" w:sz="4" w:space="0" w:color="auto"/>
              <w:right w:val="single" w:sz="4" w:space="0" w:color="auto"/>
            </w:tcBorders>
          </w:tcPr>
          <w:p w14:paraId="044FCD47" w14:textId="7446F668" w:rsidR="007B0DD6" w:rsidRDefault="007B0DD6" w:rsidP="00891F48">
            <w:pPr>
              <w:spacing w:after="0"/>
              <w:contextualSpacing/>
              <w:rPr>
                <w:rFonts w:ascii="Arial" w:hAnsi="Arial" w:cs="Arial"/>
                <w:color w:val="auto"/>
                <w:kern w:val="0"/>
              </w:rPr>
            </w:pPr>
            <w:r>
              <w:rPr>
                <w:rFonts w:ascii="Arial" w:hAnsi="Arial" w:cs="Arial"/>
                <w:color w:val="auto"/>
                <w:kern w:val="0"/>
              </w:rPr>
              <w:t xml:space="preserve">UAV(drone) </w:t>
            </w:r>
            <w:r w:rsidR="006F2B20">
              <w:rPr>
                <w:rFonts w:ascii="Arial" w:hAnsi="Arial" w:cs="Arial"/>
                <w:color w:val="auto"/>
                <w:kern w:val="0"/>
              </w:rPr>
              <w:t>Part 107 Preparation Program</w:t>
            </w:r>
          </w:p>
        </w:tc>
        <w:tc>
          <w:tcPr>
            <w:tcW w:w="1192" w:type="dxa"/>
            <w:tcBorders>
              <w:top w:val="single" w:sz="4" w:space="0" w:color="auto"/>
              <w:left w:val="single" w:sz="4" w:space="0" w:color="auto"/>
              <w:bottom w:val="single" w:sz="4" w:space="0" w:color="auto"/>
              <w:right w:val="single" w:sz="4" w:space="0" w:color="auto"/>
            </w:tcBorders>
          </w:tcPr>
          <w:p w14:paraId="0482C87B" w14:textId="7BFABE4A" w:rsidR="007B0DD6" w:rsidRDefault="006F2B20" w:rsidP="00891F48">
            <w:pPr>
              <w:spacing w:after="0"/>
              <w:contextualSpacing/>
              <w:rPr>
                <w:rFonts w:ascii="Arial" w:hAnsi="Arial" w:cs="Arial"/>
                <w:color w:val="auto"/>
                <w:kern w:val="0"/>
              </w:rPr>
            </w:pPr>
            <w:r>
              <w:rPr>
                <w:rFonts w:ascii="Arial" w:hAnsi="Arial" w:cs="Arial"/>
                <w:color w:val="auto"/>
                <w:kern w:val="0"/>
              </w:rPr>
              <w:t>9:00am-5:00pm</w:t>
            </w:r>
          </w:p>
        </w:tc>
        <w:tc>
          <w:tcPr>
            <w:tcW w:w="1668" w:type="dxa"/>
            <w:tcBorders>
              <w:top w:val="single" w:sz="4" w:space="0" w:color="auto"/>
              <w:left w:val="single" w:sz="4" w:space="0" w:color="auto"/>
              <w:bottom w:val="single" w:sz="4" w:space="0" w:color="auto"/>
              <w:right w:val="single" w:sz="4" w:space="0" w:color="auto"/>
            </w:tcBorders>
          </w:tcPr>
          <w:p w14:paraId="2851C631" w14:textId="2CF71716" w:rsidR="007B0DD6" w:rsidRDefault="006F2B20" w:rsidP="00891F48">
            <w:pPr>
              <w:spacing w:after="0"/>
              <w:contextualSpacing/>
              <w:rPr>
                <w:rFonts w:ascii="Arial" w:hAnsi="Arial" w:cs="Arial"/>
              </w:rPr>
            </w:pPr>
            <w:r>
              <w:rPr>
                <w:rFonts w:ascii="Arial" w:hAnsi="Arial" w:cs="Arial"/>
              </w:rPr>
              <w:t>Martin Co.  4-H Event Center, Loogootee</w:t>
            </w:r>
          </w:p>
        </w:tc>
        <w:tc>
          <w:tcPr>
            <w:tcW w:w="3030" w:type="dxa"/>
            <w:tcBorders>
              <w:top w:val="single" w:sz="4" w:space="0" w:color="auto"/>
              <w:left w:val="single" w:sz="4" w:space="0" w:color="auto"/>
              <w:bottom w:val="single" w:sz="4" w:space="0" w:color="auto"/>
              <w:right w:val="single" w:sz="4" w:space="0" w:color="auto"/>
            </w:tcBorders>
          </w:tcPr>
          <w:p w14:paraId="642CFF6B" w14:textId="2D37C81D" w:rsidR="007B0DD6" w:rsidRDefault="006F2B20" w:rsidP="00891F48">
            <w:pPr>
              <w:spacing w:after="0"/>
              <w:contextualSpacing/>
              <w:rPr>
                <w:rFonts w:ascii="Arial" w:hAnsi="Arial" w:cs="Arial"/>
                <w:color w:val="auto"/>
                <w:kern w:val="0"/>
              </w:rPr>
            </w:pPr>
            <w:r>
              <w:rPr>
                <w:rFonts w:ascii="Arial" w:hAnsi="Arial" w:cs="Arial"/>
                <w:color w:val="auto"/>
                <w:kern w:val="0"/>
              </w:rPr>
              <w:t>Registration due Mar. 15. Questions call 812-882-3509</w:t>
            </w:r>
          </w:p>
        </w:tc>
      </w:tr>
    </w:tbl>
    <w:p w14:paraId="1FB54764" w14:textId="57F2783F" w:rsidR="000F6FFC" w:rsidRPr="000F6FFC" w:rsidRDefault="000F6FFC" w:rsidP="000F6FFC">
      <w:pPr>
        <w:spacing w:after="0"/>
        <w:rPr>
          <w:rFonts w:ascii="Arial" w:hAnsi="Arial" w:cs="Arial"/>
          <w:sz w:val="16"/>
          <w:szCs w:val="16"/>
        </w:rPr>
      </w:pPr>
      <w:r w:rsidRPr="000F6FFC">
        <w:rPr>
          <w:rFonts w:ascii="Arial" w:hAnsi="Arial" w:cs="Arial"/>
          <w:sz w:val="16"/>
          <w:szCs w:val="16"/>
        </w:rPr>
        <w:t>*PARP=Private Applicator Recertification Program</w:t>
      </w:r>
      <w:r w:rsidR="00BD57AA">
        <w:rPr>
          <w:rFonts w:ascii="Arial" w:hAnsi="Arial" w:cs="Arial"/>
          <w:sz w:val="16"/>
          <w:szCs w:val="16"/>
        </w:rPr>
        <w:t xml:space="preserve"> **CCH=Commercial Applicator Credits</w:t>
      </w:r>
      <w:r w:rsidR="006F2B20">
        <w:rPr>
          <w:rFonts w:ascii="Arial" w:hAnsi="Arial" w:cs="Arial"/>
          <w:sz w:val="16"/>
          <w:szCs w:val="16"/>
        </w:rPr>
        <w:t xml:space="preserve"> ***CEU=Certified Crop Adviser</w:t>
      </w:r>
    </w:p>
    <w:p w14:paraId="0E2FA97A" w14:textId="77777777" w:rsidR="00BB1690" w:rsidRPr="00BB1690" w:rsidRDefault="00BB1690" w:rsidP="000F6FFC">
      <w:pPr>
        <w:spacing w:after="0"/>
        <w:jc w:val="center"/>
        <w:rPr>
          <w:rFonts w:ascii="Arial" w:hAnsi="Arial" w:cs="Arial"/>
          <w:b/>
          <w:bCs/>
          <w:sz w:val="6"/>
          <w:szCs w:val="6"/>
        </w:rPr>
      </w:pPr>
    </w:p>
    <w:p w14:paraId="073DC157" w14:textId="77777777" w:rsidR="00EF53FB" w:rsidRPr="00EF53FB" w:rsidRDefault="00EF53FB" w:rsidP="000F6FFC">
      <w:pPr>
        <w:spacing w:after="0"/>
        <w:jc w:val="center"/>
        <w:rPr>
          <w:rFonts w:ascii="Arial" w:hAnsi="Arial" w:cs="Arial"/>
          <w:b/>
          <w:bCs/>
          <w:sz w:val="16"/>
          <w:szCs w:val="16"/>
        </w:rPr>
      </w:pPr>
    </w:p>
    <w:p w14:paraId="784ECCC2" w14:textId="0500B573" w:rsidR="00BB1690" w:rsidRPr="00EF53FB" w:rsidRDefault="0083553E" w:rsidP="000F6FFC">
      <w:pPr>
        <w:spacing w:after="0"/>
        <w:jc w:val="center"/>
        <w:rPr>
          <w:rFonts w:ascii="Arial" w:hAnsi="Arial" w:cs="Arial"/>
          <w:b/>
          <w:bCs/>
          <w:sz w:val="28"/>
          <w:szCs w:val="28"/>
        </w:rPr>
      </w:pPr>
      <w:r w:rsidRPr="00EF53FB">
        <w:rPr>
          <w:rFonts w:ascii="Arial" w:hAnsi="Arial" w:cs="Arial"/>
          <w:b/>
          <w:bCs/>
          <w:sz w:val="28"/>
          <w:szCs w:val="28"/>
        </w:rPr>
        <w:t>202</w:t>
      </w:r>
      <w:r w:rsidR="00CD1676" w:rsidRPr="00EF53FB">
        <w:rPr>
          <w:rFonts w:ascii="Arial" w:hAnsi="Arial" w:cs="Arial"/>
          <w:b/>
          <w:bCs/>
          <w:sz w:val="28"/>
          <w:szCs w:val="28"/>
        </w:rPr>
        <w:t>4</w:t>
      </w:r>
      <w:r w:rsidRPr="00EF53FB">
        <w:rPr>
          <w:rFonts w:ascii="Arial" w:hAnsi="Arial" w:cs="Arial"/>
          <w:b/>
          <w:bCs/>
          <w:sz w:val="28"/>
          <w:szCs w:val="28"/>
        </w:rPr>
        <w:t xml:space="preserve"> </w:t>
      </w:r>
      <w:r w:rsidR="00CD1676" w:rsidRPr="00EF53FB">
        <w:rPr>
          <w:rFonts w:ascii="Arial" w:hAnsi="Arial" w:cs="Arial"/>
          <w:b/>
          <w:bCs/>
          <w:sz w:val="28"/>
          <w:szCs w:val="28"/>
        </w:rPr>
        <w:t>Irrigation Workshop</w:t>
      </w:r>
    </w:p>
    <w:p w14:paraId="4B13A6A2" w14:textId="796724EE" w:rsidR="00CD1676" w:rsidRPr="00CD1676" w:rsidRDefault="00CD1676" w:rsidP="000F6FFC">
      <w:pPr>
        <w:spacing w:after="0"/>
        <w:jc w:val="center"/>
        <w:rPr>
          <w:rFonts w:ascii="Arial" w:hAnsi="Arial" w:cs="Arial"/>
          <w:sz w:val="28"/>
          <w:szCs w:val="28"/>
        </w:rPr>
      </w:pPr>
      <w:r>
        <w:rPr>
          <w:rFonts w:ascii="Arial" w:hAnsi="Arial" w:cs="Arial"/>
          <w:sz w:val="24"/>
          <w:szCs w:val="24"/>
        </w:rPr>
        <w:t xml:space="preserve">Join us January 18, 2024 at the Vincennes University Agricultural Center (4207 N Purdue Rd. Vincennes, </w:t>
      </w:r>
      <w:r w:rsidR="00EF53FB">
        <w:rPr>
          <w:rFonts w:ascii="Arial" w:hAnsi="Arial" w:cs="Arial"/>
          <w:sz w:val="24"/>
          <w:szCs w:val="24"/>
        </w:rPr>
        <w:t>47591) from 9:00am-noon to learn about irrigation systems. Lyndon Kelley the Purdue and Michigan State Irrigation Educator will join us to discuss Irrigation scheduling and efficiency and chemigation water volume and other issues. Dr. Darcy Telenko, Purdue Field Crop Pathologist will be discussing timing and efficacy of fungicide applications. Private, Commercial, and Certified Crop Adviser credits have been applied for. Please register by Jan. 9</w:t>
      </w:r>
      <w:r w:rsidR="00EF53FB" w:rsidRPr="00EF53FB">
        <w:rPr>
          <w:rFonts w:ascii="Arial" w:hAnsi="Arial" w:cs="Arial"/>
          <w:sz w:val="24"/>
          <w:szCs w:val="24"/>
          <w:vertAlign w:val="superscript"/>
        </w:rPr>
        <w:t>th</w:t>
      </w:r>
      <w:r w:rsidR="00EF53FB">
        <w:rPr>
          <w:rFonts w:ascii="Arial" w:hAnsi="Arial" w:cs="Arial"/>
          <w:sz w:val="24"/>
          <w:szCs w:val="24"/>
        </w:rPr>
        <w:t xml:space="preserve"> by calling 812-882-3509 or email </w:t>
      </w:r>
      <w:hyperlink r:id="rId50" w:history="1">
        <w:r w:rsidR="00EF53FB" w:rsidRPr="000722A5">
          <w:rPr>
            <w:rStyle w:val="Hyperlink"/>
            <w:rFonts w:ascii="Arial" w:hAnsi="Arial" w:cs="Arial"/>
            <w:sz w:val="24"/>
            <w:szCs w:val="24"/>
          </w:rPr>
          <w:t>clingerman@purdue.edu</w:t>
        </w:r>
      </w:hyperlink>
      <w:r w:rsidR="00EF53FB">
        <w:rPr>
          <w:rFonts w:ascii="Arial" w:hAnsi="Arial" w:cs="Arial"/>
          <w:sz w:val="24"/>
          <w:szCs w:val="24"/>
        </w:rPr>
        <w:t xml:space="preserve">. </w:t>
      </w:r>
    </w:p>
    <w:p w14:paraId="24F44B2B" w14:textId="046A7336" w:rsidR="007F17C4" w:rsidRDefault="007F17C4" w:rsidP="006A7852">
      <w:pPr>
        <w:spacing w:after="0"/>
        <w:rPr>
          <w:rFonts w:ascii="Arial" w:hAnsi="Arial" w:cs="Arial"/>
          <w:b/>
          <w:bCs/>
          <w:sz w:val="25"/>
          <w:szCs w:val="25"/>
        </w:rPr>
      </w:pPr>
      <w:r>
        <w:rPr>
          <w:rFonts w:ascii="Arial" w:hAnsi="Arial" w:cs="Arial"/>
          <w:b/>
          <w:bCs/>
          <w:sz w:val="25"/>
          <w:szCs w:val="25"/>
        </w:rPr>
        <w:br w:type="page"/>
      </w:r>
    </w:p>
    <w:p w14:paraId="60E4FD35" w14:textId="6C77CFAB" w:rsidR="00FC53D5" w:rsidRDefault="00FC53D5" w:rsidP="00516FA7">
      <w:pPr>
        <w:jc w:val="center"/>
        <w:rPr>
          <w:rFonts w:ascii="Arial" w:hAnsi="Arial" w:cs="Arial"/>
          <w:b/>
          <w:bCs/>
          <w:sz w:val="28"/>
          <w:szCs w:val="28"/>
        </w:rPr>
      </w:pPr>
      <w:r>
        <w:rPr>
          <w:rFonts w:ascii="Arial" w:hAnsi="Arial" w:cs="Arial"/>
          <w:b/>
          <w:bCs/>
          <w:sz w:val="28"/>
          <w:szCs w:val="28"/>
        </w:rPr>
        <w:lastRenderedPageBreak/>
        <w:t>Fusarium ear rot in corn</w:t>
      </w:r>
    </w:p>
    <w:p w14:paraId="4B66C4F0" w14:textId="54BD45D4" w:rsidR="00FC53D5" w:rsidRDefault="007B0CB9" w:rsidP="007B0CB9">
      <w:pPr>
        <w:rPr>
          <w:rFonts w:ascii="Arial" w:hAnsi="Arial" w:cs="Arial"/>
          <w:sz w:val="24"/>
          <w:szCs w:val="24"/>
        </w:rPr>
      </w:pPr>
      <w:r>
        <w:rPr>
          <w:rFonts w:ascii="Arial" w:hAnsi="Arial" w:cs="Arial"/>
          <w:sz w:val="24"/>
          <w:szCs w:val="24"/>
        </w:rPr>
        <w:t xml:space="preserve">Fusarium ear rot is caused by a fungal disease that can infect corn seedlings and developing kernels. This disease can grow for awhile before showing symptoms and once symptoms appear the plants will have a stalk or ear rot. Typically yield is minimally impacted however this disease can form a mycotoxin called fumonisin which can affect livestock and people. </w:t>
      </w:r>
    </w:p>
    <w:p w14:paraId="7C2CB865" w14:textId="2A5C71DC" w:rsidR="007B0CB9" w:rsidRDefault="007B0CB9" w:rsidP="007B0CB9">
      <w:pPr>
        <w:rPr>
          <w:rFonts w:ascii="Arial" w:hAnsi="Arial" w:cs="Arial"/>
          <w:sz w:val="24"/>
          <w:szCs w:val="24"/>
        </w:rPr>
      </w:pPr>
      <w:r>
        <w:rPr>
          <w:rFonts w:ascii="Arial" w:hAnsi="Arial" w:cs="Arial"/>
          <w:sz w:val="24"/>
          <w:szCs w:val="24"/>
        </w:rPr>
        <w:t xml:space="preserve">Identification will be critical to determine a management plan. Kernels are in patches on the ear and kernels damaged by insects are most at risk for developing fusarium symptoms. Kernels can be a tan to brown color. When fungal growth is visible infected kernels can appear salmon, pink, or white in color. Sometimes kernels will have white streaks. </w:t>
      </w:r>
    </w:p>
    <w:p w14:paraId="3788D95E" w14:textId="68FCDAAD" w:rsidR="007B0CB9" w:rsidRDefault="007B0CB9" w:rsidP="007B0CB9">
      <w:pPr>
        <w:rPr>
          <w:rFonts w:ascii="Arial" w:hAnsi="Arial" w:cs="Arial"/>
          <w:sz w:val="24"/>
          <w:szCs w:val="24"/>
        </w:rPr>
      </w:pPr>
      <w:r>
        <w:rPr>
          <w:rFonts w:ascii="Arial" w:hAnsi="Arial" w:cs="Arial"/>
          <w:sz w:val="24"/>
          <w:szCs w:val="24"/>
        </w:rPr>
        <w:t>Fumonisin poisoning can cause many toxic effects. Equine and swine are the most sensitive. The USDA has published guidelines for the maximum amounts of fumonisin allowed in food and feeds</w:t>
      </w:r>
      <w:r w:rsidR="002055C7">
        <w:rPr>
          <w:rFonts w:ascii="Arial" w:hAnsi="Arial" w:cs="Arial"/>
          <w:sz w:val="24"/>
          <w:szCs w:val="24"/>
        </w:rPr>
        <w:t xml:space="preserve">. This table can be found at </w:t>
      </w:r>
      <w:r w:rsidR="002055C7" w:rsidRPr="002055C7">
        <w:rPr>
          <w:rFonts w:ascii="Arial" w:hAnsi="Arial" w:cs="Arial"/>
          <w:sz w:val="24"/>
          <w:szCs w:val="24"/>
        </w:rPr>
        <w:t>https://extension.purdue.edu/extmedia/BP/BP-86-W.pdf</w:t>
      </w:r>
      <w:r w:rsidR="002055C7">
        <w:rPr>
          <w:rFonts w:ascii="Arial" w:hAnsi="Arial" w:cs="Arial"/>
          <w:sz w:val="24"/>
          <w:szCs w:val="24"/>
        </w:rPr>
        <w:t xml:space="preserve">. </w:t>
      </w:r>
    </w:p>
    <w:p w14:paraId="475E195B" w14:textId="27C435AD" w:rsidR="002055C7" w:rsidRDefault="006E6698" w:rsidP="007B0CB9">
      <w:pPr>
        <w:rPr>
          <w:rFonts w:ascii="Arial" w:hAnsi="Arial" w:cs="Arial"/>
          <w:sz w:val="24"/>
          <w:szCs w:val="24"/>
        </w:rPr>
      </w:pPr>
      <w:r>
        <w:rPr>
          <w:rFonts w:ascii="Arial" w:hAnsi="Arial" w:cs="Arial"/>
          <w:sz w:val="24"/>
          <w:szCs w:val="24"/>
        </w:rPr>
        <w:t xml:space="preserve">To minimize economic loss scout fields when corn reaches R6 to determine presence of fusarium ear rot. If there is significant rot or insect damage harvest this field first. Once corn reaches 17% moisture fungal growth and fumonisin production should stop. Dry grain to 15% for safe storage. </w:t>
      </w:r>
    </w:p>
    <w:p w14:paraId="2D4BF003" w14:textId="2DF2C63A" w:rsidR="006E6698" w:rsidRDefault="006E6698" w:rsidP="007B0CB9">
      <w:pPr>
        <w:rPr>
          <w:rFonts w:ascii="Arial" w:hAnsi="Arial" w:cs="Arial"/>
          <w:sz w:val="24"/>
          <w:szCs w:val="24"/>
        </w:rPr>
      </w:pPr>
      <w:r>
        <w:rPr>
          <w:rFonts w:ascii="Arial" w:hAnsi="Arial" w:cs="Arial"/>
          <w:sz w:val="24"/>
          <w:szCs w:val="24"/>
        </w:rPr>
        <w:t xml:space="preserve">Reducing insect damage will reduce the impact of Fusarium ear rot. Corn hybrids with Bt traits to manage insects have less fusarium ear rot and fumonisin. There are few foliar fungicides on the market but check efficacy for this disease prior to use. Planting hybrids with less susceptibility to fusarium ear rot will also reduce the risk of fumonisin. </w:t>
      </w:r>
    </w:p>
    <w:p w14:paraId="0A312371" w14:textId="0F272F69" w:rsidR="006E6698" w:rsidRPr="007B0CB9" w:rsidRDefault="00240839" w:rsidP="007B0CB9">
      <w:pPr>
        <w:rPr>
          <w:rFonts w:ascii="Arial" w:hAnsi="Arial" w:cs="Arial"/>
          <w:sz w:val="24"/>
          <w:szCs w:val="24"/>
        </w:rPr>
      </w:pPr>
      <w:r>
        <w:rPr>
          <w:rFonts w:ascii="Arial" w:hAnsi="Arial" w:cs="Arial"/>
          <w:b/>
          <w:bCs/>
          <w:noProof/>
          <w:sz w:val="28"/>
          <w:szCs w:val="28"/>
        </w:rPr>
        <mc:AlternateContent>
          <mc:Choice Requires="wps">
            <w:drawing>
              <wp:anchor distT="0" distB="0" distL="114300" distR="114300" simplePos="0" relativeHeight="251896832" behindDoc="0" locked="0" layoutInCell="1" allowOverlap="1" wp14:anchorId="1FDE7781" wp14:editId="1810BE10">
                <wp:simplePos x="0" y="0"/>
                <wp:positionH relativeFrom="column">
                  <wp:posOffset>-130175</wp:posOffset>
                </wp:positionH>
                <wp:positionV relativeFrom="paragraph">
                  <wp:posOffset>384365</wp:posOffset>
                </wp:positionV>
                <wp:extent cx="632904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32904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B1BC0" id="Straight Connector 2"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10.25pt,30.25pt" to="488.1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" strokecolor="black [3200]" strokeweight="2.25pt">
                <v:stroke joinstyle="miter"/>
              </v:line>
            </w:pict>
          </mc:Fallback>
        </mc:AlternateContent>
      </w:r>
      <w:r w:rsidR="006E6698">
        <w:rPr>
          <w:rFonts w:ascii="Arial" w:hAnsi="Arial" w:cs="Arial"/>
          <w:sz w:val="24"/>
          <w:szCs w:val="24"/>
        </w:rPr>
        <w:t xml:space="preserve">For more information visit </w:t>
      </w:r>
      <w:hyperlink r:id="rId51" w:history="1">
        <w:r w:rsidR="006E6698" w:rsidRPr="000722A5">
          <w:rPr>
            <w:rStyle w:val="Hyperlink"/>
            <w:rFonts w:ascii="Arial" w:hAnsi="Arial" w:cs="Arial"/>
            <w:sz w:val="24"/>
            <w:szCs w:val="24"/>
          </w:rPr>
          <w:t>https://extension.purdue.edu/extmedia/BP/BP-86-W.pdf</w:t>
        </w:r>
      </w:hyperlink>
      <w:r w:rsidR="006E6698">
        <w:rPr>
          <w:rFonts w:ascii="Arial" w:hAnsi="Arial" w:cs="Arial"/>
          <w:sz w:val="24"/>
          <w:szCs w:val="24"/>
        </w:rPr>
        <w:t xml:space="preserve">. Or contact the Extension Office. </w:t>
      </w:r>
    </w:p>
    <w:p w14:paraId="3DAFE3E3" w14:textId="7198D4C3" w:rsidR="00FC53D5" w:rsidRDefault="00800606" w:rsidP="00516FA7">
      <w:pPr>
        <w:jc w:val="center"/>
        <w:rPr>
          <w:rFonts w:ascii="Arial" w:hAnsi="Arial" w:cs="Arial"/>
          <w:b/>
          <w:bCs/>
          <w:sz w:val="28"/>
          <w:szCs w:val="28"/>
        </w:rPr>
      </w:pPr>
      <w:r>
        <w:rPr>
          <w:rFonts w:ascii="Arial" w:hAnsi="Arial" w:cs="Arial"/>
          <w:b/>
          <w:bCs/>
          <w:sz w:val="28"/>
          <w:szCs w:val="28"/>
        </w:rPr>
        <w:t>Soybean Cyst Nematode, Know Your Numbers</w:t>
      </w:r>
    </w:p>
    <w:p w14:paraId="79FE8FA6" w14:textId="719FD87D" w:rsidR="00FC53D5" w:rsidRDefault="00800606" w:rsidP="00800606">
      <w:pPr>
        <w:rPr>
          <w:rFonts w:ascii="Arial" w:hAnsi="Arial" w:cs="Arial"/>
          <w:sz w:val="24"/>
          <w:szCs w:val="24"/>
        </w:rPr>
      </w:pPr>
      <w:r>
        <w:rPr>
          <w:rFonts w:ascii="Arial" w:hAnsi="Arial" w:cs="Arial"/>
          <w:sz w:val="24"/>
          <w:szCs w:val="24"/>
        </w:rPr>
        <w:t>Soybean Cyst Nematode (SCN) is a plant parasitic roundworm that caused yield loss in soybean. Oftentimes a gradual yield loss over time is how it starts and sometimes it can go unnoticed until plant stunting and yellowing start appearing.</w:t>
      </w:r>
      <w:r w:rsidR="0031649D">
        <w:rPr>
          <w:rFonts w:ascii="Arial" w:hAnsi="Arial" w:cs="Arial"/>
          <w:sz w:val="24"/>
          <w:szCs w:val="24"/>
        </w:rPr>
        <w:t xml:space="preserve"> SCN prefers sandier soils</w:t>
      </w:r>
      <w:r w:rsidR="00240839">
        <w:rPr>
          <w:rFonts w:ascii="Arial" w:hAnsi="Arial" w:cs="Arial"/>
          <w:sz w:val="24"/>
          <w:szCs w:val="24"/>
        </w:rPr>
        <w:t xml:space="preserve"> and can</w:t>
      </w:r>
      <w:r>
        <w:rPr>
          <w:rFonts w:ascii="Arial" w:hAnsi="Arial" w:cs="Arial"/>
          <w:sz w:val="24"/>
          <w:szCs w:val="24"/>
        </w:rPr>
        <w:t xml:space="preserve"> be confused with drought stress, wet areas, nutrient deficiencies, herbicide injury, and other diseases. </w:t>
      </w:r>
    </w:p>
    <w:p w14:paraId="20332349" w14:textId="278661DF" w:rsidR="00FC53D5" w:rsidRDefault="00800606" w:rsidP="00240839">
      <w:pPr>
        <w:rPr>
          <w:rFonts w:ascii="Arial" w:hAnsi="Arial" w:cs="Arial"/>
          <w:b/>
          <w:bCs/>
          <w:sz w:val="28"/>
          <w:szCs w:val="28"/>
        </w:rPr>
      </w:pPr>
      <w:r>
        <w:rPr>
          <w:rFonts w:ascii="Arial" w:hAnsi="Arial" w:cs="Arial"/>
          <w:sz w:val="24"/>
          <w:szCs w:val="24"/>
        </w:rPr>
        <w:t>Many soybean varieties state that they are resistant to SCN however over 9</w:t>
      </w:r>
      <w:r w:rsidR="0031649D">
        <w:rPr>
          <w:rFonts w:ascii="Arial" w:hAnsi="Arial" w:cs="Arial"/>
          <w:sz w:val="24"/>
          <w:szCs w:val="24"/>
        </w:rPr>
        <w:t>5</w:t>
      </w:r>
      <w:r>
        <w:rPr>
          <w:rFonts w:ascii="Arial" w:hAnsi="Arial" w:cs="Arial"/>
          <w:sz w:val="24"/>
          <w:szCs w:val="24"/>
        </w:rPr>
        <w:t>% use the PI88788 source of resistance. The second most common</w:t>
      </w:r>
      <w:r w:rsidR="0031649D">
        <w:rPr>
          <w:rFonts w:ascii="Arial" w:hAnsi="Arial" w:cs="Arial"/>
          <w:sz w:val="24"/>
          <w:szCs w:val="24"/>
        </w:rPr>
        <w:t xml:space="preserve"> source is “Peking” resistance. As with herbicides, insecticides, and fungicides using the same active ingredient over time (in the case the same source of resistance) is leading to SCN populations that are increasing on the PI88788 resistant varieties in some locations</w:t>
      </w:r>
      <w:r w:rsidR="00240839">
        <w:rPr>
          <w:rFonts w:ascii="Arial" w:hAnsi="Arial" w:cs="Arial"/>
          <w:sz w:val="24"/>
          <w:szCs w:val="24"/>
        </w:rPr>
        <w:t>. R</w:t>
      </w:r>
      <w:r w:rsidR="0031649D">
        <w:rPr>
          <w:rFonts w:ascii="Arial" w:hAnsi="Arial" w:cs="Arial"/>
          <w:sz w:val="24"/>
          <w:szCs w:val="24"/>
        </w:rPr>
        <w:t xml:space="preserve">otating sources of resistance will be important in these locations. Reducing plant stress, crop rotation, cleaning equipment between fields, and some seed treatments can also help manage SCN populations. The best way to monitor your SCN population is through sampling every six years. To learn more visit: </w:t>
      </w:r>
      <w:hyperlink r:id="rId52" w:history="1">
        <w:r w:rsidR="0031649D" w:rsidRPr="000722A5">
          <w:rPr>
            <w:rStyle w:val="Hyperlink"/>
            <w:rFonts w:ascii="Arial" w:hAnsi="Arial" w:cs="Arial"/>
            <w:sz w:val="24"/>
            <w:szCs w:val="24"/>
          </w:rPr>
          <w:t>https://cropwatch.unl.edu/plantdisease/soybean/soybean-cyst-nematode</w:t>
        </w:r>
      </w:hyperlink>
      <w:r w:rsidR="0031649D">
        <w:rPr>
          <w:rFonts w:ascii="Arial" w:hAnsi="Arial" w:cs="Arial"/>
          <w:sz w:val="24"/>
          <w:szCs w:val="24"/>
        </w:rPr>
        <w:t xml:space="preserve"> </w:t>
      </w:r>
      <w:r w:rsidR="00240839">
        <w:rPr>
          <w:rFonts w:ascii="Arial" w:hAnsi="Arial" w:cs="Arial"/>
          <w:sz w:val="24"/>
          <w:szCs w:val="24"/>
        </w:rPr>
        <w:t>or contact the Extension Office.</w:t>
      </w:r>
    </w:p>
    <w:p w14:paraId="0370BC64" w14:textId="758FF7F6" w:rsidR="00516FA7" w:rsidRDefault="00947AF7" w:rsidP="00516FA7">
      <w:pPr>
        <w:jc w:val="center"/>
        <w:rPr>
          <w:rFonts w:ascii="Arial" w:hAnsi="Arial" w:cs="Arial"/>
          <w:b/>
          <w:bCs/>
          <w:sz w:val="28"/>
          <w:szCs w:val="28"/>
        </w:rPr>
      </w:pPr>
      <w:r>
        <w:rPr>
          <w:noProof/>
        </w:rPr>
        <w:lastRenderedPageBreak/>
        <w:drawing>
          <wp:anchor distT="0" distB="0" distL="114300" distR="114300" simplePos="0" relativeHeight="251895808" behindDoc="1" locked="0" layoutInCell="1" allowOverlap="1" wp14:anchorId="4B72B5DA" wp14:editId="04E42CDB">
            <wp:simplePos x="0" y="0"/>
            <wp:positionH relativeFrom="column">
              <wp:posOffset>-297180</wp:posOffset>
            </wp:positionH>
            <wp:positionV relativeFrom="paragraph">
              <wp:posOffset>298450</wp:posOffset>
            </wp:positionV>
            <wp:extent cx="2270760" cy="2956560"/>
            <wp:effectExtent l="0" t="0" r="0" b="0"/>
            <wp:wrapTight wrapText="bothSides">
              <wp:wrapPolygon edited="0">
                <wp:start x="0" y="0"/>
                <wp:lineTo x="0" y="21433"/>
                <wp:lineTo x="21383" y="21433"/>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duotone>
                        <a:prstClr val="black"/>
                        <a:schemeClr val="bg1">
                          <a:tint val="45000"/>
                          <a:satMod val="400000"/>
                        </a:schemeClr>
                      </a:duotone>
                      <a:extLst>
                        <a:ext uri="{28A0092B-C50C-407E-A947-70E740481C1C}">
                          <a14:useLocalDpi xmlns:a14="http://schemas.microsoft.com/office/drawing/2010/main" val="0"/>
                        </a:ext>
                      </a:extLst>
                    </a:blip>
                    <a:srcRect l="16381" t="13469" r="66195" b="5858"/>
                    <a:stretch/>
                  </pic:blipFill>
                  <pic:spPr bwMode="auto">
                    <a:xfrm>
                      <a:off x="0" y="0"/>
                      <a:ext cx="2270760"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FA7" w:rsidRPr="00516FA7">
        <w:rPr>
          <w:rFonts w:ascii="Arial" w:hAnsi="Arial" w:cs="Arial"/>
          <w:b/>
          <w:bCs/>
          <w:sz w:val="28"/>
          <w:szCs w:val="28"/>
        </w:rPr>
        <w:t>Plant hardiness zone changed, what does that mean for us?</w:t>
      </w:r>
    </w:p>
    <w:p w14:paraId="426D5494" w14:textId="3EB65F65" w:rsidR="00947AF7" w:rsidRPr="00516FA7" w:rsidRDefault="00947AF7" w:rsidP="00516FA7">
      <w:pPr>
        <w:jc w:val="center"/>
        <w:rPr>
          <w:rFonts w:ascii="Arial" w:hAnsi="Arial" w:cs="Arial"/>
          <w:b/>
          <w:bCs/>
          <w:sz w:val="28"/>
          <w:szCs w:val="28"/>
        </w:rPr>
      </w:pPr>
    </w:p>
    <w:p w14:paraId="16F7F8CF" w14:textId="0B484AAF" w:rsidR="00516FA7" w:rsidRDefault="00516FA7" w:rsidP="00516FA7">
      <w:pPr>
        <w:rPr>
          <w:rFonts w:ascii="Arial" w:hAnsi="Arial" w:cs="Arial"/>
          <w:sz w:val="24"/>
          <w:szCs w:val="24"/>
        </w:rPr>
      </w:pPr>
      <w:r>
        <w:rPr>
          <w:rFonts w:ascii="Arial" w:hAnsi="Arial" w:cs="Arial"/>
          <w:sz w:val="24"/>
          <w:szCs w:val="24"/>
        </w:rPr>
        <w:t xml:space="preserve">The United States Department of Agriculture (USDA) revised their cold hardiness zone maps. These maps are used to </w:t>
      </w:r>
      <w:r w:rsidR="000A7D1D">
        <w:rPr>
          <w:rFonts w:ascii="Arial" w:hAnsi="Arial" w:cs="Arial"/>
          <w:sz w:val="24"/>
          <w:szCs w:val="24"/>
        </w:rPr>
        <w:t>help us understand</w:t>
      </w:r>
      <w:r>
        <w:rPr>
          <w:rFonts w:ascii="Arial" w:hAnsi="Arial" w:cs="Arial"/>
          <w:sz w:val="24"/>
          <w:szCs w:val="24"/>
        </w:rPr>
        <w:t xml:space="preserve"> what perennial plants can survive our winters. These hardiness zones are created based of</w:t>
      </w:r>
      <w:r w:rsidR="000A7D1D">
        <w:rPr>
          <w:rFonts w:ascii="Arial" w:hAnsi="Arial" w:cs="Arial"/>
          <w:sz w:val="24"/>
          <w:szCs w:val="24"/>
        </w:rPr>
        <w:t>f</w:t>
      </w:r>
      <w:r>
        <w:rPr>
          <w:rFonts w:ascii="Arial" w:hAnsi="Arial" w:cs="Arial"/>
          <w:sz w:val="24"/>
          <w:szCs w:val="24"/>
        </w:rPr>
        <w:t xml:space="preserve"> average annual extreme minimum winter temperatures. These data have been collected for over 30 years</w:t>
      </w:r>
      <w:r w:rsidR="000A7D1D">
        <w:rPr>
          <w:rFonts w:ascii="Arial" w:hAnsi="Arial" w:cs="Arial"/>
          <w:sz w:val="24"/>
          <w:szCs w:val="24"/>
        </w:rPr>
        <w:t xml:space="preserve"> and t</w:t>
      </w:r>
      <w:r>
        <w:rPr>
          <w:rFonts w:ascii="Arial" w:hAnsi="Arial" w:cs="Arial"/>
          <w:sz w:val="24"/>
          <w:szCs w:val="24"/>
        </w:rPr>
        <w:t xml:space="preserve">he last time this map was updated was in 2012. </w:t>
      </w:r>
    </w:p>
    <w:p w14:paraId="4210E4AE" w14:textId="162D5E31" w:rsidR="00516FA7" w:rsidRDefault="00BA1E50" w:rsidP="00516FA7">
      <w:pPr>
        <w:rPr>
          <w:rFonts w:ascii="Arial" w:hAnsi="Arial" w:cs="Arial"/>
          <w:sz w:val="24"/>
          <w:szCs w:val="24"/>
        </w:rPr>
      </w:pPr>
      <w:r>
        <w:rPr>
          <w:rFonts w:ascii="Arial" w:hAnsi="Arial" w:cs="Arial"/>
          <w:sz w:val="24"/>
          <w:szCs w:val="24"/>
        </w:rPr>
        <w:t>S</w:t>
      </w:r>
      <w:r w:rsidR="00516FA7">
        <w:rPr>
          <w:rFonts w:ascii="Arial" w:hAnsi="Arial" w:cs="Arial"/>
          <w:sz w:val="24"/>
          <w:szCs w:val="24"/>
        </w:rPr>
        <w:t xml:space="preserve">o what has changed? In 2012, most of northern Indiana was a zone 5b (-15 to -10 degrees F) and is now mostly a 6a (-10 to -5 degrees F). Most of southern Indiana was a 6a but in the southwest corner it was a 6b (-5 to 0 degrees F). In 2012, Knox County was split in half, the northern half was a 6a and the southern half was a 6b. All of Knox County is now a 6b but the counties south of us start zone 7a (0-5 degrees F). Basically, all the zones shifted north. </w:t>
      </w:r>
    </w:p>
    <w:p w14:paraId="1D21CBFE" w14:textId="6EEF549F" w:rsidR="00516FA7" w:rsidRDefault="00516FA7" w:rsidP="00516FA7">
      <w:pPr>
        <w:rPr>
          <w:rFonts w:ascii="Arial" w:hAnsi="Arial" w:cs="Arial"/>
          <w:sz w:val="24"/>
          <w:szCs w:val="24"/>
        </w:rPr>
      </w:pPr>
      <w:r>
        <w:rPr>
          <w:rFonts w:ascii="Arial" w:hAnsi="Arial" w:cs="Arial"/>
          <w:sz w:val="24"/>
          <w:szCs w:val="24"/>
        </w:rPr>
        <w:t xml:space="preserve">So what does this mean? When choosing trees, shrubs, and other perennials for our gardens and landscapes we want to make sure </w:t>
      </w:r>
      <w:r w:rsidR="000A7D1D">
        <w:rPr>
          <w:rFonts w:ascii="Arial" w:hAnsi="Arial" w:cs="Arial"/>
          <w:sz w:val="24"/>
          <w:szCs w:val="24"/>
        </w:rPr>
        <w:t>to</w:t>
      </w:r>
      <w:r>
        <w:rPr>
          <w:rFonts w:ascii="Arial" w:hAnsi="Arial" w:cs="Arial"/>
          <w:sz w:val="24"/>
          <w:szCs w:val="24"/>
        </w:rPr>
        <w:t xml:space="preserve"> choose things that will survive our winter. When purchasing these items make sure to read the tags as they </w:t>
      </w:r>
      <w:r w:rsidR="000A7D1D">
        <w:rPr>
          <w:rFonts w:ascii="Arial" w:hAnsi="Arial" w:cs="Arial"/>
          <w:sz w:val="24"/>
          <w:szCs w:val="24"/>
        </w:rPr>
        <w:t>should</w:t>
      </w:r>
      <w:r>
        <w:rPr>
          <w:rFonts w:ascii="Arial" w:hAnsi="Arial" w:cs="Arial"/>
          <w:sz w:val="24"/>
          <w:szCs w:val="24"/>
        </w:rPr>
        <w:t xml:space="preserve"> </w:t>
      </w:r>
      <w:r w:rsidR="000A7D1D">
        <w:rPr>
          <w:rFonts w:ascii="Arial" w:hAnsi="Arial" w:cs="Arial"/>
          <w:sz w:val="24"/>
          <w:szCs w:val="24"/>
        </w:rPr>
        <w:t>state</w:t>
      </w:r>
      <w:r>
        <w:rPr>
          <w:rFonts w:ascii="Arial" w:hAnsi="Arial" w:cs="Arial"/>
          <w:sz w:val="24"/>
          <w:szCs w:val="24"/>
        </w:rPr>
        <w:t xml:space="preserve"> what zone they will survive</w:t>
      </w:r>
      <w:r w:rsidR="000A7D1D">
        <w:rPr>
          <w:rFonts w:ascii="Arial" w:hAnsi="Arial" w:cs="Arial"/>
          <w:sz w:val="24"/>
          <w:szCs w:val="24"/>
        </w:rPr>
        <w:t xml:space="preserve"> in</w:t>
      </w:r>
      <w:r>
        <w:rPr>
          <w:rFonts w:ascii="Arial" w:hAnsi="Arial" w:cs="Arial"/>
          <w:sz w:val="24"/>
          <w:szCs w:val="24"/>
        </w:rPr>
        <w:t xml:space="preserve">. </w:t>
      </w:r>
      <w:r w:rsidR="000A7D1D">
        <w:rPr>
          <w:rFonts w:ascii="Arial" w:hAnsi="Arial" w:cs="Arial"/>
          <w:sz w:val="24"/>
          <w:szCs w:val="24"/>
        </w:rPr>
        <w:t>I</w:t>
      </w:r>
      <w:r>
        <w:rPr>
          <w:rFonts w:ascii="Arial" w:hAnsi="Arial" w:cs="Arial"/>
          <w:sz w:val="24"/>
          <w:szCs w:val="24"/>
        </w:rPr>
        <w:t>f a plant is rated as good for zones 6b and we get temperatures down to -15 it could sustain damage depending on the situation. If the plant is good for zones 6-7 then it could get damage</w:t>
      </w:r>
      <w:r w:rsidR="000A7D1D">
        <w:rPr>
          <w:rFonts w:ascii="Arial" w:hAnsi="Arial" w:cs="Arial"/>
          <w:sz w:val="24"/>
          <w:szCs w:val="24"/>
        </w:rPr>
        <w:t xml:space="preserve"> especially if we get a cold winter. I</w:t>
      </w:r>
      <w:r>
        <w:rPr>
          <w:rFonts w:ascii="Arial" w:hAnsi="Arial" w:cs="Arial"/>
          <w:sz w:val="24"/>
          <w:szCs w:val="24"/>
        </w:rPr>
        <w:t>f it can survive in a zone 4-6 it should be fine</w:t>
      </w:r>
      <w:r w:rsidR="000A7D1D">
        <w:rPr>
          <w:rFonts w:ascii="Arial" w:hAnsi="Arial" w:cs="Arial"/>
          <w:sz w:val="24"/>
          <w:szCs w:val="24"/>
        </w:rPr>
        <w:t xml:space="preserve"> though</w:t>
      </w:r>
      <w:r>
        <w:rPr>
          <w:rFonts w:ascii="Arial" w:hAnsi="Arial" w:cs="Arial"/>
          <w:sz w:val="24"/>
          <w:szCs w:val="24"/>
        </w:rPr>
        <w:t xml:space="preserve">. The lower numbered zones are further north </w:t>
      </w:r>
      <w:r w:rsidR="000A7D1D">
        <w:rPr>
          <w:rFonts w:ascii="Arial" w:hAnsi="Arial" w:cs="Arial"/>
          <w:sz w:val="24"/>
          <w:szCs w:val="24"/>
        </w:rPr>
        <w:t xml:space="preserve">therefore the plants can tolerate </w:t>
      </w:r>
      <w:r>
        <w:rPr>
          <w:rFonts w:ascii="Arial" w:hAnsi="Arial" w:cs="Arial"/>
          <w:sz w:val="24"/>
          <w:szCs w:val="24"/>
        </w:rPr>
        <w:t>cooler temperatures versus the higher numbered zones</w:t>
      </w:r>
      <w:r w:rsidR="000A7D1D">
        <w:rPr>
          <w:rFonts w:ascii="Arial" w:hAnsi="Arial" w:cs="Arial"/>
          <w:sz w:val="24"/>
          <w:szCs w:val="24"/>
        </w:rPr>
        <w:t xml:space="preserve"> which are warmer climates with milder winters</w:t>
      </w:r>
      <w:r>
        <w:rPr>
          <w:rFonts w:ascii="Arial" w:hAnsi="Arial" w:cs="Arial"/>
          <w:sz w:val="24"/>
          <w:szCs w:val="24"/>
        </w:rPr>
        <w:t>. Typically, plant tags will list a range of zones that you can use to determine if you would like to purchase the plants.</w:t>
      </w:r>
      <w:r w:rsidR="00947AF7">
        <w:rPr>
          <w:rFonts w:ascii="Arial" w:hAnsi="Arial" w:cs="Arial"/>
          <w:sz w:val="24"/>
          <w:szCs w:val="24"/>
        </w:rPr>
        <w:t xml:space="preserve">             </w:t>
      </w:r>
      <w:r>
        <w:rPr>
          <w:rFonts w:ascii="Arial" w:hAnsi="Arial" w:cs="Arial"/>
          <w:sz w:val="24"/>
          <w:szCs w:val="24"/>
        </w:rPr>
        <w:t xml:space="preserve"> </w:t>
      </w:r>
      <w:r w:rsidR="00947AF7">
        <w:rPr>
          <w:rFonts w:ascii="Arial" w:hAnsi="Arial" w:cs="Arial"/>
          <w:sz w:val="24"/>
          <w:szCs w:val="24"/>
        </w:rPr>
        <w:t>Remember these hardiness zone maps are based on average cold temperatures and we do experience temperatures lower that -5 degrees F.</w:t>
      </w:r>
    </w:p>
    <w:p w14:paraId="349B8E84" w14:textId="7C482D15" w:rsidR="00516FA7" w:rsidRPr="0099462E" w:rsidRDefault="00516FA7" w:rsidP="00516FA7">
      <w:pPr>
        <w:rPr>
          <w:rFonts w:ascii="Arial" w:hAnsi="Arial" w:cs="Arial"/>
          <w:sz w:val="24"/>
          <w:szCs w:val="24"/>
        </w:rPr>
      </w:pPr>
      <w:r>
        <w:rPr>
          <w:rFonts w:ascii="Arial" w:hAnsi="Arial" w:cs="Arial"/>
          <w:sz w:val="24"/>
          <w:szCs w:val="24"/>
        </w:rPr>
        <w:t xml:space="preserve">Another take home from this map is that we </w:t>
      </w:r>
      <w:r w:rsidR="00947AF7">
        <w:rPr>
          <w:rFonts w:ascii="Arial" w:hAnsi="Arial" w:cs="Arial"/>
          <w:sz w:val="24"/>
          <w:szCs w:val="24"/>
        </w:rPr>
        <w:t>could</w:t>
      </w:r>
      <w:r>
        <w:rPr>
          <w:rFonts w:ascii="Arial" w:hAnsi="Arial" w:cs="Arial"/>
          <w:sz w:val="24"/>
          <w:szCs w:val="24"/>
        </w:rPr>
        <w:t xml:space="preserve"> warm earlier in the spring and stay warmer longer in the fall. To me that is great since I am not much of a winter person but it also means pests </w:t>
      </w:r>
      <w:r w:rsidR="00BA1E50">
        <w:rPr>
          <w:rFonts w:ascii="Arial" w:hAnsi="Arial" w:cs="Arial"/>
          <w:sz w:val="24"/>
          <w:szCs w:val="24"/>
        </w:rPr>
        <w:t>could</w:t>
      </w:r>
      <w:r>
        <w:rPr>
          <w:rFonts w:ascii="Arial" w:hAnsi="Arial" w:cs="Arial"/>
          <w:sz w:val="24"/>
          <w:szCs w:val="24"/>
        </w:rPr>
        <w:t xml:space="preserve"> come in earlier. </w:t>
      </w:r>
      <w:r w:rsidR="00947AF7">
        <w:rPr>
          <w:rFonts w:ascii="Arial" w:hAnsi="Arial" w:cs="Arial"/>
          <w:sz w:val="24"/>
          <w:szCs w:val="24"/>
        </w:rPr>
        <w:t>We are experiencing a slight</w:t>
      </w:r>
      <w:r>
        <w:rPr>
          <w:rFonts w:ascii="Arial" w:hAnsi="Arial" w:cs="Arial"/>
          <w:sz w:val="24"/>
          <w:szCs w:val="24"/>
        </w:rPr>
        <w:t xml:space="preserve"> warming </w:t>
      </w:r>
      <w:r w:rsidR="00947AF7">
        <w:rPr>
          <w:rFonts w:ascii="Arial" w:hAnsi="Arial" w:cs="Arial"/>
          <w:sz w:val="24"/>
          <w:szCs w:val="24"/>
        </w:rPr>
        <w:t xml:space="preserve">of temperatures but </w:t>
      </w:r>
      <w:r>
        <w:rPr>
          <w:rFonts w:ascii="Arial" w:hAnsi="Arial" w:cs="Arial"/>
          <w:sz w:val="24"/>
          <w:szCs w:val="24"/>
        </w:rPr>
        <w:t>we are</w:t>
      </w:r>
      <w:r w:rsidR="00947AF7">
        <w:rPr>
          <w:rFonts w:ascii="Arial" w:hAnsi="Arial" w:cs="Arial"/>
          <w:sz w:val="24"/>
          <w:szCs w:val="24"/>
        </w:rPr>
        <w:t xml:space="preserve"> </w:t>
      </w:r>
      <w:r>
        <w:rPr>
          <w:rFonts w:ascii="Arial" w:hAnsi="Arial" w:cs="Arial"/>
          <w:sz w:val="24"/>
          <w:szCs w:val="24"/>
        </w:rPr>
        <w:t xml:space="preserve">seeing more extreme weather events more frequently such as </w:t>
      </w:r>
      <w:r w:rsidR="00947AF7">
        <w:rPr>
          <w:rFonts w:ascii="Arial" w:hAnsi="Arial" w:cs="Arial"/>
          <w:sz w:val="24"/>
          <w:szCs w:val="24"/>
        </w:rPr>
        <w:t xml:space="preserve">heavy rain events, </w:t>
      </w:r>
      <w:r>
        <w:rPr>
          <w:rFonts w:ascii="Arial" w:hAnsi="Arial" w:cs="Arial"/>
          <w:sz w:val="24"/>
          <w:szCs w:val="24"/>
        </w:rPr>
        <w:t xml:space="preserve">flooding, drought, and tornadoes. Since we are still a zone 6 there are no major changes in what plants we can use but we can adapt to these extreme weather events. This could mean adding mulch to areas to conserve moisture, installing irrigation, and choosing plants that don’t have weak branches that can break easily in storms. </w:t>
      </w:r>
    </w:p>
    <w:p w14:paraId="4EB71D1E" w14:textId="0BB40532" w:rsidR="00516FA7" w:rsidRPr="0099462E" w:rsidRDefault="00516FA7" w:rsidP="00516FA7">
      <w:pPr>
        <w:rPr>
          <w:rFonts w:ascii="Arial" w:hAnsi="Arial" w:cs="Arial"/>
          <w:sz w:val="24"/>
          <w:szCs w:val="24"/>
        </w:rPr>
      </w:pPr>
      <w:r>
        <w:rPr>
          <w:rFonts w:ascii="Arial" w:hAnsi="Arial" w:cs="Arial"/>
          <w:sz w:val="24"/>
          <w:szCs w:val="24"/>
        </w:rPr>
        <w:t xml:space="preserve">You can visit the plant hardiness zone maps at </w:t>
      </w:r>
      <w:hyperlink r:id="rId54" w:history="1">
        <w:r w:rsidRPr="00ED1268">
          <w:rPr>
            <w:rStyle w:val="Hyperlink"/>
            <w:rFonts w:ascii="Arial" w:hAnsi="Arial" w:cs="Arial"/>
            <w:sz w:val="24"/>
            <w:szCs w:val="24"/>
          </w:rPr>
          <w:t>https://planthardiness.ars.usda.gov/</w:t>
        </w:r>
      </w:hyperlink>
      <w:r>
        <w:rPr>
          <w:rFonts w:ascii="Arial" w:hAnsi="Arial" w:cs="Arial"/>
          <w:sz w:val="24"/>
          <w:szCs w:val="24"/>
        </w:rPr>
        <w:t xml:space="preserve"> </w:t>
      </w:r>
      <w:hyperlink r:id="rId55" w:history="1"/>
      <w:r w:rsidRPr="0099462E">
        <w:rPr>
          <w:rFonts w:ascii="Arial" w:hAnsi="Arial" w:cs="Arial"/>
          <w:sz w:val="24"/>
          <w:szCs w:val="24"/>
        </w:rPr>
        <w:t xml:space="preserve">or </w:t>
      </w:r>
      <w:r>
        <w:rPr>
          <w:rFonts w:ascii="Arial" w:hAnsi="Arial" w:cs="Arial"/>
          <w:sz w:val="24"/>
          <w:szCs w:val="24"/>
        </w:rPr>
        <w:t xml:space="preserve">you can </w:t>
      </w:r>
      <w:r w:rsidRPr="0099462E">
        <w:rPr>
          <w:rFonts w:ascii="Arial" w:hAnsi="Arial" w:cs="Arial"/>
          <w:sz w:val="24"/>
          <w:szCs w:val="24"/>
        </w:rPr>
        <w:t>contact</w:t>
      </w:r>
      <w:r w:rsidRPr="0099462E">
        <w:rPr>
          <w:rFonts w:ascii="Arial" w:hAnsi="Arial" w:cs="Arial"/>
          <w:sz w:val="24"/>
          <w:szCs w:val="24"/>
          <w:lang w:val="en"/>
        </w:rPr>
        <w:t xml:space="preserve"> the</w:t>
      </w:r>
      <w:r w:rsidRPr="0099462E">
        <w:rPr>
          <w:rFonts w:ascii="Arial" w:hAnsi="Arial" w:cs="Arial"/>
          <w:sz w:val="24"/>
          <w:szCs w:val="24"/>
        </w:rPr>
        <w:t xml:space="preserve"> Purdue Extension-Knox County office by calling (812) 882-3509 or by emailing clingerman@purdue.edu </w:t>
      </w:r>
      <w:r w:rsidRPr="0099462E">
        <w:rPr>
          <w:rFonts w:ascii="Arial" w:hAnsi="Arial" w:cs="Arial"/>
          <w:vanish/>
          <w:sz w:val="24"/>
          <w:szCs w:val="24"/>
        </w:rPr>
        <w:t>Page Content</w:t>
      </w:r>
    </w:p>
    <w:p w14:paraId="503ECCCE" w14:textId="77777777" w:rsidR="00516FA7" w:rsidRDefault="00516FA7" w:rsidP="003606CD">
      <w:pPr>
        <w:spacing w:after="0"/>
        <w:ind w:left="360" w:hanging="360"/>
        <w:rPr>
          <w:rFonts w:ascii="Arial" w:hAnsi="Arial" w:cs="Arial"/>
          <w:color w:val="191B26"/>
          <w:sz w:val="18"/>
          <w:szCs w:val="18"/>
          <w:shd w:val="clear" w:color="auto" w:fill="FFFFFF"/>
        </w:rPr>
      </w:pPr>
    </w:p>
    <w:p w14:paraId="249800B7" w14:textId="77777777" w:rsidR="00F205D6" w:rsidRDefault="00F205D6" w:rsidP="004C2460">
      <w:pPr>
        <w:widowControl/>
        <w:shd w:val="clear" w:color="auto" w:fill="FFFFFF"/>
        <w:overflowPunct/>
        <w:autoSpaceDE/>
        <w:autoSpaceDN/>
        <w:adjustRightInd/>
        <w:spacing w:after="0"/>
        <w:rPr>
          <w:rFonts w:ascii="Arial" w:hAnsi="Arial" w:cs="Arial"/>
          <w:sz w:val="24"/>
          <w:szCs w:val="24"/>
        </w:rPr>
      </w:pPr>
    </w:p>
    <w:p w14:paraId="4E7FE6FE" w14:textId="7777777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65908751"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lastRenderedPageBreak/>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27"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609EA0AF">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8"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nnj+GR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2A1AA127">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29"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A5pd2j+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6661157E" w:rsidR="00F15582" w:rsidRDefault="00F15582"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3CD86A52" w:rsidR="00BE7152" w:rsidRDefault="00BE7152" w:rsidP="007D1B16">
      <w:pPr>
        <w:spacing w:after="0"/>
        <w:contextualSpacing/>
        <w:jc w:val="center"/>
        <w:rPr>
          <w:rFonts w:ascii="Arial" w:hAnsi="Arial" w:cs="Arial"/>
          <w:b/>
          <w:bCs/>
          <w:szCs w:val="28"/>
        </w:rPr>
      </w:pPr>
    </w:p>
    <w:p w14:paraId="7B89DB82" w14:textId="3AFDF683" w:rsidR="00151D7A" w:rsidRDefault="00151D7A" w:rsidP="00F84DAB">
      <w:pPr>
        <w:spacing w:after="0"/>
        <w:contextualSpacing/>
        <w:jc w:val="center"/>
        <w:rPr>
          <w:rFonts w:ascii="Arial" w:eastAsiaTheme="minorHAnsi" w:hAnsi="Arial" w:cs="Arial"/>
          <w:kern w:val="0"/>
          <w:sz w:val="24"/>
          <w:szCs w:val="24"/>
        </w:rPr>
      </w:pPr>
    </w:p>
    <w:p w14:paraId="0A91E4B3" w14:textId="77777777" w:rsidR="00411E9E" w:rsidRDefault="00411E9E" w:rsidP="00F84DAB">
      <w:pPr>
        <w:spacing w:after="0"/>
        <w:contextualSpacing/>
        <w:jc w:val="center"/>
        <w:rPr>
          <w:rFonts w:ascii="Arial" w:eastAsiaTheme="minorHAnsi" w:hAnsi="Arial" w:cs="Arial"/>
          <w:kern w:val="0"/>
          <w:sz w:val="24"/>
          <w:szCs w:val="24"/>
        </w:rPr>
      </w:pPr>
    </w:p>
    <w:p w14:paraId="37550CD7" w14:textId="0171BCF3" w:rsidR="00B06A65" w:rsidRDefault="0029054E" w:rsidP="0029054E">
      <w:pPr>
        <w:tabs>
          <w:tab w:val="left" w:pos="3090"/>
        </w:tabs>
        <w:spacing w:after="0"/>
        <w:contextualSpacing/>
        <w:rPr>
          <w:rFonts w:ascii="Arial" w:eastAsiaTheme="minorHAnsi" w:hAnsi="Arial" w:cs="Arial"/>
          <w:kern w:val="0"/>
          <w:sz w:val="24"/>
          <w:szCs w:val="24"/>
        </w:rPr>
      </w:pPr>
      <w:r>
        <w:rPr>
          <w:rFonts w:ascii="Arial" w:eastAsiaTheme="minorHAnsi" w:hAnsi="Arial" w:cs="Arial"/>
          <w:kern w:val="0"/>
          <w:sz w:val="24"/>
          <w:szCs w:val="24"/>
        </w:rPr>
        <w:tab/>
      </w:r>
    </w:p>
    <w:p w14:paraId="580F6D3C" w14:textId="62DE81CB" w:rsidR="00B06A65" w:rsidRDefault="00B06A65" w:rsidP="00F84DAB">
      <w:pPr>
        <w:spacing w:after="0"/>
        <w:contextualSpacing/>
        <w:jc w:val="center"/>
        <w:rPr>
          <w:rFonts w:ascii="Arial" w:eastAsiaTheme="minorHAnsi" w:hAnsi="Arial" w:cs="Arial"/>
          <w:kern w:val="0"/>
          <w:sz w:val="24"/>
          <w:szCs w:val="24"/>
        </w:rPr>
      </w:pPr>
    </w:p>
    <w:p w14:paraId="0D263146" w14:textId="0D3D0CD2" w:rsidR="00B06A65" w:rsidRDefault="00B06A65" w:rsidP="00F84DAB">
      <w:pPr>
        <w:spacing w:after="0"/>
        <w:contextualSpacing/>
        <w:jc w:val="center"/>
        <w:rPr>
          <w:rFonts w:ascii="Arial" w:eastAsiaTheme="minorHAnsi" w:hAnsi="Arial" w:cs="Arial"/>
          <w:kern w:val="0"/>
          <w:sz w:val="24"/>
          <w:szCs w:val="24"/>
        </w:rPr>
      </w:pPr>
    </w:p>
    <w:p w14:paraId="7A218537" w14:textId="73008045" w:rsidR="00B06A65" w:rsidRDefault="00B06A65" w:rsidP="00F84DAB">
      <w:pPr>
        <w:spacing w:after="0"/>
        <w:contextualSpacing/>
        <w:jc w:val="center"/>
        <w:rPr>
          <w:rFonts w:ascii="Arial" w:eastAsiaTheme="minorHAnsi" w:hAnsi="Arial" w:cs="Arial"/>
          <w:kern w:val="0"/>
          <w:sz w:val="24"/>
          <w:szCs w:val="24"/>
        </w:rPr>
      </w:pPr>
    </w:p>
    <w:p w14:paraId="7545C97B" w14:textId="114F5B9D" w:rsidR="00B06A65" w:rsidRDefault="00B06A65" w:rsidP="00F84DAB">
      <w:pPr>
        <w:spacing w:after="0"/>
        <w:contextualSpacing/>
        <w:jc w:val="center"/>
        <w:rPr>
          <w:rFonts w:ascii="Arial" w:eastAsiaTheme="minorHAnsi" w:hAnsi="Arial" w:cs="Arial"/>
          <w:kern w:val="0"/>
          <w:sz w:val="24"/>
          <w:szCs w:val="24"/>
        </w:rPr>
      </w:pPr>
    </w:p>
    <w:p w14:paraId="2C7A471D" w14:textId="6A06FC66" w:rsidR="00B06A65" w:rsidRDefault="00B06A65" w:rsidP="00F84DAB">
      <w:pPr>
        <w:spacing w:after="0"/>
        <w:contextualSpacing/>
        <w:jc w:val="center"/>
        <w:rPr>
          <w:rFonts w:ascii="Arial" w:eastAsiaTheme="minorHAnsi" w:hAnsi="Arial" w:cs="Arial"/>
          <w:kern w:val="0"/>
          <w:sz w:val="24"/>
          <w:szCs w:val="24"/>
        </w:rPr>
      </w:pPr>
    </w:p>
    <w:p w14:paraId="290DBF3B" w14:textId="0F6DFCAC" w:rsidR="00B06A65" w:rsidRDefault="00B06A65" w:rsidP="00F84DAB">
      <w:pPr>
        <w:spacing w:after="0"/>
        <w:contextualSpacing/>
        <w:jc w:val="center"/>
        <w:rPr>
          <w:rFonts w:ascii="Arial" w:eastAsiaTheme="minorHAnsi" w:hAnsi="Arial" w:cs="Arial"/>
          <w:kern w:val="0"/>
          <w:sz w:val="24"/>
          <w:szCs w:val="24"/>
        </w:rPr>
      </w:pPr>
    </w:p>
    <w:p w14:paraId="11F5A119" w14:textId="7B286DA0" w:rsidR="00B06A65" w:rsidRDefault="00B06A65" w:rsidP="00F84DAB">
      <w:pPr>
        <w:spacing w:after="0"/>
        <w:contextualSpacing/>
        <w:jc w:val="center"/>
        <w:rPr>
          <w:rFonts w:ascii="Arial" w:eastAsiaTheme="minorHAnsi" w:hAnsi="Arial" w:cs="Arial"/>
          <w:kern w:val="0"/>
          <w:sz w:val="24"/>
          <w:szCs w:val="24"/>
        </w:rPr>
      </w:pPr>
    </w:p>
    <w:p w14:paraId="590297E6" w14:textId="538A274C" w:rsidR="0029054E" w:rsidRDefault="0029054E" w:rsidP="00F84DAB">
      <w:pPr>
        <w:spacing w:after="0"/>
        <w:contextualSpacing/>
        <w:jc w:val="center"/>
        <w:rPr>
          <w:rFonts w:ascii="Arial" w:eastAsiaTheme="minorHAnsi" w:hAnsi="Arial" w:cs="Arial"/>
          <w:kern w:val="0"/>
          <w:sz w:val="24"/>
          <w:szCs w:val="24"/>
        </w:rPr>
      </w:pPr>
    </w:p>
    <w:p w14:paraId="74E7CE47" w14:textId="7BE1726D" w:rsidR="00B06A65" w:rsidRDefault="00B06A65" w:rsidP="00F84DAB">
      <w:pPr>
        <w:spacing w:after="0"/>
        <w:contextualSpacing/>
        <w:jc w:val="center"/>
        <w:rPr>
          <w:rFonts w:ascii="Arial" w:eastAsiaTheme="minorHAnsi" w:hAnsi="Arial" w:cs="Arial"/>
          <w:kern w:val="0"/>
          <w:sz w:val="24"/>
          <w:szCs w:val="24"/>
        </w:rPr>
      </w:pPr>
    </w:p>
    <w:p w14:paraId="066E1DDA" w14:textId="0185B4B2" w:rsidR="00151D7A" w:rsidRPr="008D50D4" w:rsidRDefault="0029054E" w:rsidP="00F84DAB">
      <w:pPr>
        <w:spacing w:after="0"/>
        <w:contextualSpacing/>
        <w:jc w:val="center"/>
        <w:rPr>
          <w:rFonts w:ascii="Arial" w:eastAsiaTheme="minorHAnsi" w:hAnsi="Arial" w:cs="Arial"/>
          <w:kern w:val="0"/>
          <w:sz w:val="24"/>
          <w:szCs w:val="24"/>
        </w:rPr>
      </w:pPr>
      <w:r>
        <w:rPr>
          <w:rFonts w:ascii="Arial" w:eastAsiaTheme="minorHAnsi" w:hAnsi="Arial" w:cs="Arial"/>
          <w:noProof/>
          <w:kern w:val="0"/>
          <w:sz w:val="24"/>
          <w:szCs w:val="24"/>
        </w:rPr>
        <w:drawing>
          <wp:anchor distT="0" distB="0" distL="114300" distR="114300" simplePos="0" relativeHeight="251894784" behindDoc="1" locked="0" layoutInCell="1" allowOverlap="1" wp14:anchorId="582E4D44" wp14:editId="3790473E">
            <wp:simplePos x="0" y="0"/>
            <wp:positionH relativeFrom="column">
              <wp:posOffset>-47625</wp:posOffset>
            </wp:positionH>
            <wp:positionV relativeFrom="paragraph">
              <wp:posOffset>609600</wp:posOffset>
            </wp:positionV>
            <wp:extent cx="6029325" cy="3834765"/>
            <wp:effectExtent l="0" t="0" r="9525" b="0"/>
            <wp:wrapTight wrapText="bothSides">
              <wp:wrapPolygon edited="0">
                <wp:start x="0" y="0"/>
                <wp:lineTo x="0" y="21461"/>
                <wp:lineTo x="21566" y="21461"/>
                <wp:lineTo x="215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9325" cy="3834765"/>
                    </a:xfrm>
                    <a:prstGeom prst="rect">
                      <a:avLst/>
                    </a:prstGeom>
                    <a:noFill/>
                  </pic:spPr>
                </pic:pic>
              </a:graphicData>
            </a:graphic>
            <wp14:sizeRelH relativeFrom="page">
              <wp14:pctWidth>0</wp14:pctWidth>
            </wp14:sizeRelH>
            <wp14:sizeRelV relativeFrom="page">
              <wp14:pctHeight>0</wp14:pctHeight>
            </wp14:sizeRelV>
          </wp:anchor>
        </w:drawing>
      </w:r>
    </w:p>
    <w:sectPr w:rsidR="00151D7A" w:rsidRPr="008D50D4" w:rsidSect="007439E9">
      <w:type w:val="continuous"/>
      <w:pgSz w:w="12240" w:h="15840"/>
      <w:pgMar w:top="990" w:right="126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11CB" w14:textId="77777777" w:rsidR="00530D50" w:rsidRDefault="00530D50" w:rsidP="00D85353">
      <w:pPr>
        <w:spacing w:after="0"/>
      </w:pPr>
      <w:r>
        <w:separator/>
      </w:r>
    </w:p>
  </w:endnote>
  <w:endnote w:type="continuationSeparator" w:id="0">
    <w:p w14:paraId="24112C39" w14:textId="77777777" w:rsidR="00530D50" w:rsidRDefault="00530D5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altName w:val="PT Serif"/>
    <w:charset w:val="00"/>
    <w:family w:val="roman"/>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74F0" w14:textId="77777777" w:rsidR="007D6CC2" w:rsidRPr="00B54E53" w:rsidRDefault="007D6CC2" w:rsidP="007D6CC2">
    <w:pPr>
      <w:jc w:val="center"/>
      <w:rPr>
        <w:rFonts w:cstheme="minorBidi"/>
        <w:color w:val="auto"/>
        <w:kern w:val="0"/>
        <w:sz w:val="15"/>
        <w:szCs w:val="15"/>
      </w:rPr>
    </w:pPr>
    <w:r>
      <w:tab/>
    </w: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p w14:paraId="293DD57E" w14:textId="4FAA0EF3" w:rsidR="007D6CC2" w:rsidRDefault="007D6CC2" w:rsidP="007D6CC2">
    <w:pPr>
      <w:pStyle w:val="Footer"/>
      <w:tabs>
        <w:tab w:val="clear" w:pos="4680"/>
        <w:tab w:val="clear" w:pos="9360"/>
        <w:tab w:val="left" w:pos="28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423723"/>
      <w:docPartObj>
        <w:docPartGallery w:val="Page Numbers (Bottom of Page)"/>
        <w:docPartUnique/>
      </w:docPartObj>
    </w:sdtPr>
    <w:sdtEndPr>
      <w:rPr>
        <w:noProof/>
      </w:rPr>
    </w:sdtEndPr>
    <w:sdtContent>
      <w:p w14:paraId="3982901A" w14:textId="77777777" w:rsidR="00FE27A2" w:rsidRDefault="00FE27A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0DEFE59" w14:textId="77777777" w:rsidR="00FE27A2" w:rsidRPr="00B54E53" w:rsidRDefault="00FE27A2"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476449"/>
      <w:docPartObj>
        <w:docPartGallery w:val="Page Numbers (Bottom of Page)"/>
        <w:docPartUnique/>
      </w:docPartObj>
    </w:sdtPr>
    <w:sdtEndPr>
      <w:rPr>
        <w:noProof/>
      </w:rPr>
    </w:sdtEndPr>
    <w:sdtContent>
      <w:p w14:paraId="5C1D6E5D" w14:textId="77777777" w:rsidR="00B7214B" w:rsidRDefault="00B7214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01FC205" w14:textId="77777777" w:rsidR="00B7214B" w:rsidRPr="00B54E53" w:rsidRDefault="00B7214B"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311EE9BC" w14:textId="40D8B833" w:rsidR="00F34EF6" w:rsidRDefault="00577490" w:rsidP="00F34EF6">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p w14:paraId="2749F4FA" w14:textId="09F9A239" w:rsidR="00577490" w:rsidRDefault="00C62697" w:rsidP="00875531">
        <w:pPr>
          <w:pStyle w:val="Footer"/>
          <w:ind w:right="810"/>
          <w:jc w:val="right"/>
        </w:pP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45D5" w14:textId="77777777" w:rsidR="00530D50" w:rsidRDefault="00530D50" w:rsidP="00D85353">
      <w:pPr>
        <w:spacing w:after="0"/>
      </w:pPr>
      <w:r>
        <w:separator/>
      </w:r>
    </w:p>
  </w:footnote>
  <w:footnote w:type="continuationSeparator" w:id="0">
    <w:p w14:paraId="408023C7" w14:textId="77777777" w:rsidR="00530D50" w:rsidRDefault="00530D5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8CAC" w14:textId="45E2A999" w:rsidR="00A86333" w:rsidRPr="00743D49" w:rsidRDefault="00A86333" w:rsidP="00A86333">
    <w:pPr>
      <w:pStyle w:val="unknownstyle7"/>
      <w:rPr>
        <w:rFonts w:ascii="Arial" w:hAnsi="Arial" w:cs="Arial"/>
        <w:b w:val="0"/>
        <w:bCs w:val="0"/>
        <w:smallCaps w:val="0"/>
        <w:color w:val="auto"/>
        <w:kern w:val="0"/>
        <w:sz w:val="24"/>
        <w:szCs w:val="24"/>
      </w:rPr>
    </w:pPr>
    <w:r w:rsidRPr="00743D49">
      <w:rPr>
        <w:rFonts w:ascii="Arial" w:hAnsi="Arial" w:cs="Arial"/>
      </w:rPr>
      <w:t>Volume 1</w:t>
    </w:r>
    <w:r w:rsidR="00FE27A2">
      <w:rPr>
        <w:rFonts w:ascii="Arial" w:hAnsi="Arial" w:cs="Arial"/>
      </w:rPr>
      <w:t>3</w:t>
    </w:r>
    <w:r w:rsidRPr="00743D49">
      <w:rPr>
        <w:rFonts w:ascii="Arial" w:hAnsi="Arial" w:cs="Arial"/>
      </w:rPr>
      <w:t xml:space="preserve"> Issue </w:t>
    </w:r>
    <w:r w:rsidR="00FE27A2">
      <w:rPr>
        <w:rFonts w:ascii="Arial" w:hAnsi="Arial" w:cs="Arial"/>
      </w:rPr>
      <w:t>1</w:t>
    </w:r>
    <w:r w:rsidRPr="00743D49">
      <w:rPr>
        <w:rFonts w:ascii="Arial" w:hAnsi="Arial" w:cs="Arial"/>
      </w:rPr>
      <w:t xml:space="preserve">                                                                                                           </w:t>
    </w:r>
    <w:r>
      <w:rPr>
        <w:rFonts w:ascii="Arial" w:hAnsi="Arial" w:cs="Arial"/>
      </w:rPr>
      <w:t xml:space="preserve">          </w:t>
    </w:r>
    <w:r w:rsidR="00FE27A2">
      <w:rPr>
        <w:rFonts w:ascii="Arial" w:hAnsi="Arial" w:cs="Arial"/>
      </w:rPr>
      <w:t xml:space="preserve">January / February </w:t>
    </w:r>
    <w:r>
      <w:rPr>
        <w:rFonts w:ascii="Arial" w:hAnsi="Arial" w:cs="Arial"/>
      </w:rPr>
      <w:t>202</w:t>
    </w:r>
    <w:r w:rsidR="00FE27A2">
      <w:rPr>
        <w:rFonts w:ascii="Arial" w:hAnsi="Arial" w:cs="Arial"/>
      </w:rPr>
      <w:t>4</w:t>
    </w:r>
  </w:p>
  <w:p w14:paraId="73E00289" w14:textId="77777777" w:rsidR="00A86333" w:rsidRDefault="00A86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C8E5" w14:textId="19B4A8CE" w:rsidR="00FE27A2" w:rsidRPr="00743D49" w:rsidRDefault="00FE27A2"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516FA7">
      <w:rPr>
        <w:rFonts w:ascii="Arial" w:hAnsi="Arial" w:cs="Arial"/>
      </w:rPr>
      <w:t>3</w:t>
    </w:r>
    <w:r w:rsidRPr="00743D49">
      <w:rPr>
        <w:rFonts w:ascii="Arial" w:hAnsi="Arial" w:cs="Arial"/>
      </w:rPr>
      <w:t xml:space="preserve"> Issue </w:t>
    </w:r>
    <w:r>
      <w:rPr>
        <w:rFonts w:ascii="Arial" w:hAnsi="Arial" w:cs="Arial"/>
      </w:rPr>
      <w:t>1</w:t>
    </w:r>
    <w:r w:rsidRPr="00743D49">
      <w:rPr>
        <w:rFonts w:ascii="Arial" w:hAnsi="Arial" w:cs="Arial"/>
      </w:rPr>
      <w:t xml:space="preserve">                                                                                                           </w:t>
    </w:r>
    <w:r>
      <w:rPr>
        <w:rFonts w:ascii="Arial" w:hAnsi="Arial" w:cs="Arial"/>
      </w:rPr>
      <w:t xml:space="preserve">          January/February 202</w:t>
    </w:r>
    <w:r w:rsidR="00516FA7">
      <w:rPr>
        <w:rFonts w:ascii="Arial" w:hAnsi="Arial" w:cs="Arial"/>
      </w:rPr>
      <w:t>4</w:t>
    </w:r>
  </w:p>
  <w:p w14:paraId="2E80C29F" w14:textId="77777777" w:rsidR="00FE27A2" w:rsidRDefault="00FE27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4B7" w14:textId="77777777" w:rsidR="00B7214B" w:rsidRPr="00743D49" w:rsidRDefault="00B7214B"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Pr>
        <w:rFonts w:ascii="Arial" w:hAnsi="Arial" w:cs="Arial"/>
      </w:rPr>
      <w:t>2</w:t>
    </w:r>
    <w:r w:rsidRPr="00743D49">
      <w:rPr>
        <w:rFonts w:ascii="Arial" w:hAnsi="Arial" w:cs="Arial"/>
      </w:rPr>
      <w:t xml:space="preserve"> Issue </w:t>
    </w:r>
    <w:r>
      <w:rPr>
        <w:rFonts w:ascii="Arial" w:hAnsi="Arial" w:cs="Arial"/>
      </w:rPr>
      <w:t>1</w:t>
    </w:r>
    <w:r w:rsidRPr="00743D49">
      <w:rPr>
        <w:rFonts w:ascii="Arial" w:hAnsi="Arial" w:cs="Arial"/>
      </w:rPr>
      <w:t xml:space="preserve">                                                                                                           </w:t>
    </w:r>
    <w:r>
      <w:rPr>
        <w:rFonts w:ascii="Arial" w:hAnsi="Arial" w:cs="Arial"/>
      </w:rPr>
      <w:t xml:space="preserve">          January/February 2023</w:t>
    </w:r>
  </w:p>
  <w:p w14:paraId="0ABC2574" w14:textId="77777777" w:rsidR="00B7214B" w:rsidRDefault="00B72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7F4AEF80"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516FA7">
      <w:rPr>
        <w:rFonts w:ascii="Arial" w:hAnsi="Arial" w:cs="Arial"/>
      </w:rPr>
      <w:t>3</w:t>
    </w:r>
    <w:r w:rsidRPr="00743D49">
      <w:rPr>
        <w:rFonts w:ascii="Arial" w:hAnsi="Arial" w:cs="Arial"/>
      </w:rPr>
      <w:t xml:space="preserve"> Issue </w:t>
    </w:r>
    <w:r w:rsidR="00516FA7">
      <w:rPr>
        <w:rFonts w:ascii="Arial" w:hAnsi="Arial" w:cs="Arial"/>
      </w:rPr>
      <w:t>1</w:t>
    </w:r>
    <w:r w:rsidRPr="00743D49">
      <w:rPr>
        <w:rFonts w:ascii="Arial" w:hAnsi="Arial" w:cs="Arial"/>
      </w:rPr>
      <w:t xml:space="preserve">                                                                                                           </w:t>
    </w:r>
    <w:r>
      <w:rPr>
        <w:rFonts w:ascii="Arial" w:hAnsi="Arial" w:cs="Arial"/>
      </w:rPr>
      <w:t xml:space="preserve">          </w:t>
    </w:r>
    <w:r w:rsidR="00516FA7">
      <w:rPr>
        <w:rFonts w:ascii="Arial" w:hAnsi="Arial" w:cs="Arial"/>
      </w:rPr>
      <w:t>January</w:t>
    </w:r>
    <w:r w:rsidR="0019783C">
      <w:rPr>
        <w:rFonts w:ascii="Arial" w:hAnsi="Arial" w:cs="Arial"/>
      </w:rPr>
      <w:t>/</w:t>
    </w:r>
    <w:r w:rsidR="00516FA7">
      <w:rPr>
        <w:rFonts w:ascii="Arial" w:hAnsi="Arial" w:cs="Arial"/>
      </w:rPr>
      <w:t>February</w:t>
    </w:r>
    <w:r w:rsidR="00665A77">
      <w:rPr>
        <w:rFonts w:ascii="Arial" w:hAnsi="Arial" w:cs="Arial"/>
      </w:rPr>
      <w:t xml:space="preserve"> 202</w:t>
    </w:r>
    <w:r w:rsidR="00516FA7">
      <w:rPr>
        <w:rFonts w:ascii="Arial" w:hAnsi="Arial" w:cs="Arial"/>
      </w:rPr>
      <w:t>4</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2"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73568"/>
    <w:multiLevelType w:val="hybridMultilevel"/>
    <w:tmpl w:val="3AEE0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AA7C07"/>
    <w:multiLevelType w:val="hybridMultilevel"/>
    <w:tmpl w:val="23A61802"/>
    <w:lvl w:ilvl="0" w:tplc="C28640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85F7832"/>
    <w:multiLevelType w:val="hybridMultilevel"/>
    <w:tmpl w:val="26AA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726B98"/>
    <w:multiLevelType w:val="multilevel"/>
    <w:tmpl w:val="C3F2D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C01E3F"/>
    <w:multiLevelType w:val="multilevel"/>
    <w:tmpl w:val="314453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541F66"/>
    <w:multiLevelType w:val="multilevel"/>
    <w:tmpl w:val="C3F2D55C"/>
    <w:lvl w:ilvl="0">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F8211B"/>
    <w:multiLevelType w:val="multilevel"/>
    <w:tmpl w:val="60EA8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A9252B"/>
    <w:multiLevelType w:val="hybridMultilevel"/>
    <w:tmpl w:val="180E4716"/>
    <w:lvl w:ilvl="0" w:tplc="04090001">
      <w:start w:val="1"/>
      <w:numFmt w:val="bullet"/>
      <w:lvlText w:val=""/>
      <w:lvlJc w:val="left"/>
      <w:pPr>
        <w:ind w:left="720" w:hanging="360"/>
      </w:pPr>
      <w:rPr>
        <w:rFonts w:ascii="Symbol" w:hAnsi="Symbol" w:hint="default"/>
      </w:rPr>
    </w:lvl>
    <w:lvl w:ilvl="1" w:tplc="976EC882">
      <w:start w:val="1"/>
      <w:numFmt w:val="decimal"/>
      <w:lvlText w:val="%2."/>
      <w:lvlJc w:val="left"/>
      <w:pPr>
        <w:ind w:left="1440" w:hanging="360"/>
      </w:pPr>
      <w:rPr>
        <w:rFonts w:asciiTheme="minorHAnsi" w:eastAsiaTheme="minorEastAsia" w:hAnsiTheme="minorHAnsi" w:cstheme="minorHAns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2"/>
  </w:num>
  <w:num w:numId="2">
    <w:abstractNumId w:val="17"/>
  </w:num>
  <w:num w:numId="3">
    <w:abstractNumId w:val="7"/>
  </w:num>
  <w:num w:numId="4">
    <w:abstractNumId w:val="15"/>
  </w:num>
  <w:num w:numId="5">
    <w:abstractNumId w:val="20"/>
  </w:num>
  <w:num w:numId="6">
    <w:abstractNumId w:val="14"/>
  </w:num>
  <w:num w:numId="7">
    <w:abstractNumId w:val="0"/>
  </w:num>
  <w:num w:numId="8">
    <w:abstractNumId w:val="27"/>
  </w:num>
  <w:num w:numId="9">
    <w:abstractNumId w:val="1"/>
  </w:num>
  <w:num w:numId="10">
    <w:abstractNumId w:val="6"/>
  </w:num>
  <w:num w:numId="11">
    <w:abstractNumId w:val="13"/>
  </w:num>
  <w:num w:numId="12">
    <w:abstractNumId w:val="26"/>
  </w:num>
  <w:num w:numId="13">
    <w:abstractNumId w:val="4"/>
  </w:num>
  <w:num w:numId="14">
    <w:abstractNumId w:val="10"/>
  </w:num>
  <w:num w:numId="15">
    <w:abstractNumId w:val="3"/>
  </w:num>
  <w:num w:numId="16">
    <w:abstractNumId w:val="21"/>
  </w:num>
  <w:num w:numId="17">
    <w:abstractNumId w:val="9"/>
  </w:num>
  <w:num w:numId="18">
    <w:abstractNumId w:val="12"/>
  </w:num>
  <w:num w:numId="19">
    <w:abstractNumId w:val="8"/>
  </w:num>
  <w:num w:numId="20">
    <w:abstractNumId w:val="19"/>
  </w:num>
  <w:num w:numId="21">
    <w:abstractNumId w:val="25"/>
  </w:num>
  <w:num w:numId="22">
    <w:abstractNumId w:val="5"/>
  </w:num>
  <w:num w:numId="23">
    <w:abstractNumId w:val="22"/>
    <w:lvlOverride w:ilvl="0"/>
    <w:lvlOverride w:ilvl="1">
      <w:startOverride w:val="1"/>
    </w:lvlOverride>
    <w:lvlOverride w:ilvl="2"/>
    <w:lvlOverride w:ilvl="3"/>
    <w:lvlOverride w:ilvl="4"/>
    <w:lvlOverride w:ilvl="5"/>
    <w:lvlOverride w:ilvl="6"/>
    <w:lvlOverride w:ilvl="7"/>
    <w:lvlOverride w:ilvl="8"/>
  </w:num>
  <w:num w:numId="24">
    <w:abstractNumId w:val="24"/>
  </w:num>
  <w:num w:numId="25">
    <w:abstractNumId w:val="16"/>
  </w:num>
  <w:num w:numId="26">
    <w:abstractNumId w:val="18"/>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7">
    <w:abstractNumId w:val="18"/>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8">
    <w:abstractNumId w:val="23"/>
  </w:num>
  <w:num w:numId="2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124B"/>
    <w:rsid w:val="00002F51"/>
    <w:rsid w:val="00003FD3"/>
    <w:rsid w:val="000050AF"/>
    <w:rsid w:val="000054FB"/>
    <w:rsid w:val="000178A9"/>
    <w:rsid w:val="000243E6"/>
    <w:rsid w:val="0002729D"/>
    <w:rsid w:val="00033A98"/>
    <w:rsid w:val="00034164"/>
    <w:rsid w:val="00045F23"/>
    <w:rsid w:val="00047D63"/>
    <w:rsid w:val="00060F59"/>
    <w:rsid w:val="00061103"/>
    <w:rsid w:val="00062F22"/>
    <w:rsid w:val="000718C2"/>
    <w:rsid w:val="00072903"/>
    <w:rsid w:val="00073ACA"/>
    <w:rsid w:val="00075062"/>
    <w:rsid w:val="000772C1"/>
    <w:rsid w:val="00081690"/>
    <w:rsid w:val="000840E7"/>
    <w:rsid w:val="00084554"/>
    <w:rsid w:val="000916E3"/>
    <w:rsid w:val="00092C58"/>
    <w:rsid w:val="00094CA9"/>
    <w:rsid w:val="00094D62"/>
    <w:rsid w:val="00095412"/>
    <w:rsid w:val="000967E7"/>
    <w:rsid w:val="00097BE5"/>
    <w:rsid w:val="000A33A0"/>
    <w:rsid w:val="000A7D1D"/>
    <w:rsid w:val="000B070E"/>
    <w:rsid w:val="000B073A"/>
    <w:rsid w:val="000C2604"/>
    <w:rsid w:val="000C5BFA"/>
    <w:rsid w:val="000D76A8"/>
    <w:rsid w:val="000E3354"/>
    <w:rsid w:val="000E5750"/>
    <w:rsid w:val="000E64A4"/>
    <w:rsid w:val="000E6CFD"/>
    <w:rsid w:val="000F3F58"/>
    <w:rsid w:val="000F6FFC"/>
    <w:rsid w:val="001012CC"/>
    <w:rsid w:val="00103FBB"/>
    <w:rsid w:val="00105E11"/>
    <w:rsid w:val="001062FF"/>
    <w:rsid w:val="00106F7E"/>
    <w:rsid w:val="0010796C"/>
    <w:rsid w:val="001079CC"/>
    <w:rsid w:val="00116FA3"/>
    <w:rsid w:val="00125DD0"/>
    <w:rsid w:val="00132BD3"/>
    <w:rsid w:val="00133F75"/>
    <w:rsid w:val="00134CC8"/>
    <w:rsid w:val="0014003C"/>
    <w:rsid w:val="001404DE"/>
    <w:rsid w:val="00143ACD"/>
    <w:rsid w:val="00151D7A"/>
    <w:rsid w:val="00162F5A"/>
    <w:rsid w:val="001640A5"/>
    <w:rsid w:val="00164567"/>
    <w:rsid w:val="0017350A"/>
    <w:rsid w:val="001741E1"/>
    <w:rsid w:val="00175EFF"/>
    <w:rsid w:val="00175FB8"/>
    <w:rsid w:val="001809E6"/>
    <w:rsid w:val="0018278C"/>
    <w:rsid w:val="0018525B"/>
    <w:rsid w:val="00185E2F"/>
    <w:rsid w:val="00190CF4"/>
    <w:rsid w:val="001942F2"/>
    <w:rsid w:val="001943FF"/>
    <w:rsid w:val="00196449"/>
    <w:rsid w:val="001964A2"/>
    <w:rsid w:val="0019777E"/>
    <w:rsid w:val="0019783C"/>
    <w:rsid w:val="00197B1A"/>
    <w:rsid w:val="001A1A25"/>
    <w:rsid w:val="001B154A"/>
    <w:rsid w:val="001B5A06"/>
    <w:rsid w:val="001B6950"/>
    <w:rsid w:val="001B69F1"/>
    <w:rsid w:val="001C0015"/>
    <w:rsid w:val="001C3A78"/>
    <w:rsid w:val="001D2B2A"/>
    <w:rsid w:val="001E35CA"/>
    <w:rsid w:val="001E42AB"/>
    <w:rsid w:val="001E495B"/>
    <w:rsid w:val="001F23B7"/>
    <w:rsid w:val="001F2824"/>
    <w:rsid w:val="001F4E15"/>
    <w:rsid w:val="00202A6D"/>
    <w:rsid w:val="00202EEE"/>
    <w:rsid w:val="00203956"/>
    <w:rsid w:val="002055C7"/>
    <w:rsid w:val="0020637F"/>
    <w:rsid w:val="002079F4"/>
    <w:rsid w:val="00210E25"/>
    <w:rsid w:val="00211123"/>
    <w:rsid w:val="00225F5F"/>
    <w:rsid w:val="002329DA"/>
    <w:rsid w:val="00235A61"/>
    <w:rsid w:val="00235AB7"/>
    <w:rsid w:val="0023644A"/>
    <w:rsid w:val="00237E7D"/>
    <w:rsid w:val="00240839"/>
    <w:rsid w:val="00241862"/>
    <w:rsid w:val="00243FB2"/>
    <w:rsid w:val="00254424"/>
    <w:rsid w:val="00263FBE"/>
    <w:rsid w:val="002679F8"/>
    <w:rsid w:val="00267B41"/>
    <w:rsid w:val="00272F8B"/>
    <w:rsid w:val="002756D0"/>
    <w:rsid w:val="0027745C"/>
    <w:rsid w:val="0028045B"/>
    <w:rsid w:val="002807C8"/>
    <w:rsid w:val="00284B41"/>
    <w:rsid w:val="00287628"/>
    <w:rsid w:val="0029054E"/>
    <w:rsid w:val="00292FD3"/>
    <w:rsid w:val="00296278"/>
    <w:rsid w:val="002A34C4"/>
    <w:rsid w:val="002B10AA"/>
    <w:rsid w:val="002B16EF"/>
    <w:rsid w:val="002B7E0D"/>
    <w:rsid w:val="002C4DF9"/>
    <w:rsid w:val="002C6408"/>
    <w:rsid w:val="002D0BC8"/>
    <w:rsid w:val="002D174C"/>
    <w:rsid w:val="002E1864"/>
    <w:rsid w:val="002E32F5"/>
    <w:rsid w:val="002E3B45"/>
    <w:rsid w:val="002E6835"/>
    <w:rsid w:val="002F12BD"/>
    <w:rsid w:val="002F1AFC"/>
    <w:rsid w:val="002F3718"/>
    <w:rsid w:val="002F67B1"/>
    <w:rsid w:val="00300D34"/>
    <w:rsid w:val="0030310A"/>
    <w:rsid w:val="00304267"/>
    <w:rsid w:val="00305BEE"/>
    <w:rsid w:val="00310990"/>
    <w:rsid w:val="0031649D"/>
    <w:rsid w:val="00316E22"/>
    <w:rsid w:val="00317F32"/>
    <w:rsid w:val="00322984"/>
    <w:rsid w:val="00323CBE"/>
    <w:rsid w:val="00333382"/>
    <w:rsid w:val="00337740"/>
    <w:rsid w:val="00345400"/>
    <w:rsid w:val="003472C1"/>
    <w:rsid w:val="00351176"/>
    <w:rsid w:val="00357E48"/>
    <w:rsid w:val="003606CD"/>
    <w:rsid w:val="00361C96"/>
    <w:rsid w:val="00364C8B"/>
    <w:rsid w:val="0037400E"/>
    <w:rsid w:val="00382990"/>
    <w:rsid w:val="0038314E"/>
    <w:rsid w:val="003834F7"/>
    <w:rsid w:val="00385CAC"/>
    <w:rsid w:val="003865BE"/>
    <w:rsid w:val="0038799C"/>
    <w:rsid w:val="00392900"/>
    <w:rsid w:val="00394414"/>
    <w:rsid w:val="0039777E"/>
    <w:rsid w:val="003A1086"/>
    <w:rsid w:val="003A2389"/>
    <w:rsid w:val="003B1156"/>
    <w:rsid w:val="003B30CD"/>
    <w:rsid w:val="003B379B"/>
    <w:rsid w:val="003B4555"/>
    <w:rsid w:val="003B4A2E"/>
    <w:rsid w:val="003C40FF"/>
    <w:rsid w:val="003C7B04"/>
    <w:rsid w:val="003D111F"/>
    <w:rsid w:val="003D27AE"/>
    <w:rsid w:val="003D437E"/>
    <w:rsid w:val="003E264F"/>
    <w:rsid w:val="003E45F3"/>
    <w:rsid w:val="003E51E2"/>
    <w:rsid w:val="003E5765"/>
    <w:rsid w:val="003E6865"/>
    <w:rsid w:val="003F0C79"/>
    <w:rsid w:val="003F20B3"/>
    <w:rsid w:val="003F21AD"/>
    <w:rsid w:val="003F2E32"/>
    <w:rsid w:val="003F55C6"/>
    <w:rsid w:val="003F5C49"/>
    <w:rsid w:val="003F6297"/>
    <w:rsid w:val="003F7D59"/>
    <w:rsid w:val="00406609"/>
    <w:rsid w:val="00411E9E"/>
    <w:rsid w:val="00417451"/>
    <w:rsid w:val="00420EE4"/>
    <w:rsid w:val="00421C73"/>
    <w:rsid w:val="00423420"/>
    <w:rsid w:val="004317F6"/>
    <w:rsid w:val="0043474E"/>
    <w:rsid w:val="00436A27"/>
    <w:rsid w:val="00444493"/>
    <w:rsid w:val="00446406"/>
    <w:rsid w:val="00450DB9"/>
    <w:rsid w:val="0045391A"/>
    <w:rsid w:val="00456F96"/>
    <w:rsid w:val="00461429"/>
    <w:rsid w:val="00463212"/>
    <w:rsid w:val="00464A61"/>
    <w:rsid w:val="00465E96"/>
    <w:rsid w:val="004807AC"/>
    <w:rsid w:val="00480910"/>
    <w:rsid w:val="00482796"/>
    <w:rsid w:val="0048370A"/>
    <w:rsid w:val="00484952"/>
    <w:rsid w:val="004853FC"/>
    <w:rsid w:val="00494E34"/>
    <w:rsid w:val="00495BDE"/>
    <w:rsid w:val="00496CCA"/>
    <w:rsid w:val="004A08B2"/>
    <w:rsid w:val="004A2E34"/>
    <w:rsid w:val="004A3138"/>
    <w:rsid w:val="004A5010"/>
    <w:rsid w:val="004A63B7"/>
    <w:rsid w:val="004B73EF"/>
    <w:rsid w:val="004B7D06"/>
    <w:rsid w:val="004C2460"/>
    <w:rsid w:val="004C67C0"/>
    <w:rsid w:val="004D07F0"/>
    <w:rsid w:val="004D107C"/>
    <w:rsid w:val="004D17C1"/>
    <w:rsid w:val="004D4471"/>
    <w:rsid w:val="004D78AB"/>
    <w:rsid w:val="004E123E"/>
    <w:rsid w:val="004E4BD3"/>
    <w:rsid w:val="004E548F"/>
    <w:rsid w:val="004E5D40"/>
    <w:rsid w:val="004E6CB5"/>
    <w:rsid w:val="004F3D0C"/>
    <w:rsid w:val="004F3F92"/>
    <w:rsid w:val="004F556E"/>
    <w:rsid w:val="00500631"/>
    <w:rsid w:val="00500933"/>
    <w:rsid w:val="00501A22"/>
    <w:rsid w:val="00515A3F"/>
    <w:rsid w:val="00516FA7"/>
    <w:rsid w:val="00520BE9"/>
    <w:rsid w:val="0052763E"/>
    <w:rsid w:val="005305C1"/>
    <w:rsid w:val="00530D50"/>
    <w:rsid w:val="005349FB"/>
    <w:rsid w:val="00550B20"/>
    <w:rsid w:val="00551705"/>
    <w:rsid w:val="005545C5"/>
    <w:rsid w:val="00554888"/>
    <w:rsid w:val="00555B88"/>
    <w:rsid w:val="00557B95"/>
    <w:rsid w:val="005607A5"/>
    <w:rsid w:val="00560C64"/>
    <w:rsid w:val="005624CA"/>
    <w:rsid w:val="0056340A"/>
    <w:rsid w:val="00563479"/>
    <w:rsid w:val="005658BD"/>
    <w:rsid w:val="0056726B"/>
    <w:rsid w:val="00573142"/>
    <w:rsid w:val="00575FA1"/>
    <w:rsid w:val="00577490"/>
    <w:rsid w:val="00581F62"/>
    <w:rsid w:val="0058256E"/>
    <w:rsid w:val="00582B62"/>
    <w:rsid w:val="00583531"/>
    <w:rsid w:val="00584636"/>
    <w:rsid w:val="00587CC9"/>
    <w:rsid w:val="005928D7"/>
    <w:rsid w:val="00593145"/>
    <w:rsid w:val="00595135"/>
    <w:rsid w:val="005A1169"/>
    <w:rsid w:val="005A4BCF"/>
    <w:rsid w:val="005A6225"/>
    <w:rsid w:val="005A66B6"/>
    <w:rsid w:val="005A6803"/>
    <w:rsid w:val="005A6C72"/>
    <w:rsid w:val="005B08A7"/>
    <w:rsid w:val="005B2076"/>
    <w:rsid w:val="005B510C"/>
    <w:rsid w:val="005B7932"/>
    <w:rsid w:val="005B7B7F"/>
    <w:rsid w:val="005C593C"/>
    <w:rsid w:val="005C5952"/>
    <w:rsid w:val="005C5B4A"/>
    <w:rsid w:val="005C655C"/>
    <w:rsid w:val="005E688B"/>
    <w:rsid w:val="005F21F4"/>
    <w:rsid w:val="00606A9A"/>
    <w:rsid w:val="0060761D"/>
    <w:rsid w:val="00607D4E"/>
    <w:rsid w:val="00611760"/>
    <w:rsid w:val="0061400C"/>
    <w:rsid w:val="00614439"/>
    <w:rsid w:val="00622FF9"/>
    <w:rsid w:val="00637EA0"/>
    <w:rsid w:val="00643654"/>
    <w:rsid w:val="00643BB9"/>
    <w:rsid w:val="00651A47"/>
    <w:rsid w:val="0065335D"/>
    <w:rsid w:val="00665A77"/>
    <w:rsid w:val="006751D8"/>
    <w:rsid w:val="00675E0E"/>
    <w:rsid w:val="0067780A"/>
    <w:rsid w:val="00682FB1"/>
    <w:rsid w:val="00690EA4"/>
    <w:rsid w:val="0069491C"/>
    <w:rsid w:val="006A13E0"/>
    <w:rsid w:val="006A3B0E"/>
    <w:rsid w:val="006A652D"/>
    <w:rsid w:val="006A76A9"/>
    <w:rsid w:val="006A7852"/>
    <w:rsid w:val="006B00D6"/>
    <w:rsid w:val="006B30C6"/>
    <w:rsid w:val="006B3896"/>
    <w:rsid w:val="006B5EC5"/>
    <w:rsid w:val="006B6034"/>
    <w:rsid w:val="006B68CA"/>
    <w:rsid w:val="006B7386"/>
    <w:rsid w:val="006C1640"/>
    <w:rsid w:val="006C44DA"/>
    <w:rsid w:val="006C720D"/>
    <w:rsid w:val="006D5AF9"/>
    <w:rsid w:val="006E0487"/>
    <w:rsid w:val="006E1CDE"/>
    <w:rsid w:val="006E5A08"/>
    <w:rsid w:val="006E6698"/>
    <w:rsid w:val="006E7C8B"/>
    <w:rsid w:val="006F0317"/>
    <w:rsid w:val="006F2B20"/>
    <w:rsid w:val="006F2C59"/>
    <w:rsid w:val="006F56BF"/>
    <w:rsid w:val="007024FB"/>
    <w:rsid w:val="00715EC0"/>
    <w:rsid w:val="00720470"/>
    <w:rsid w:val="007223D8"/>
    <w:rsid w:val="00726B2A"/>
    <w:rsid w:val="00727C99"/>
    <w:rsid w:val="0073372A"/>
    <w:rsid w:val="0074138C"/>
    <w:rsid w:val="00743731"/>
    <w:rsid w:val="0074389E"/>
    <w:rsid w:val="007439E9"/>
    <w:rsid w:val="00743D49"/>
    <w:rsid w:val="00757C26"/>
    <w:rsid w:val="0076031C"/>
    <w:rsid w:val="00762FCA"/>
    <w:rsid w:val="00770BDE"/>
    <w:rsid w:val="00771587"/>
    <w:rsid w:val="00772D70"/>
    <w:rsid w:val="00774B40"/>
    <w:rsid w:val="00775DAD"/>
    <w:rsid w:val="00777248"/>
    <w:rsid w:val="007953B9"/>
    <w:rsid w:val="00796E82"/>
    <w:rsid w:val="007A674B"/>
    <w:rsid w:val="007B045B"/>
    <w:rsid w:val="007B0CB9"/>
    <w:rsid w:val="007B0DD6"/>
    <w:rsid w:val="007B1DD2"/>
    <w:rsid w:val="007B5C88"/>
    <w:rsid w:val="007C30AB"/>
    <w:rsid w:val="007C5923"/>
    <w:rsid w:val="007C6EA7"/>
    <w:rsid w:val="007D0113"/>
    <w:rsid w:val="007D03AD"/>
    <w:rsid w:val="007D1B16"/>
    <w:rsid w:val="007D6CC2"/>
    <w:rsid w:val="007E0A64"/>
    <w:rsid w:val="007E6D5A"/>
    <w:rsid w:val="007F0D58"/>
    <w:rsid w:val="007F17C4"/>
    <w:rsid w:val="007F2C08"/>
    <w:rsid w:val="00800606"/>
    <w:rsid w:val="00802285"/>
    <w:rsid w:val="00802DF7"/>
    <w:rsid w:val="00802ED1"/>
    <w:rsid w:val="008044AF"/>
    <w:rsid w:val="00811FDA"/>
    <w:rsid w:val="00817936"/>
    <w:rsid w:val="00820F38"/>
    <w:rsid w:val="00822A68"/>
    <w:rsid w:val="00833382"/>
    <w:rsid w:val="00833D16"/>
    <w:rsid w:val="0083553E"/>
    <w:rsid w:val="0083677A"/>
    <w:rsid w:val="008379C9"/>
    <w:rsid w:val="00840C38"/>
    <w:rsid w:val="00840F25"/>
    <w:rsid w:val="00844F16"/>
    <w:rsid w:val="008469C6"/>
    <w:rsid w:val="0085073E"/>
    <w:rsid w:val="0085075C"/>
    <w:rsid w:val="008511B4"/>
    <w:rsid w:val="00853E0E"/>
    <w:rsid w:val="008556BC"/>
    <w:rsid w:val="008676EA"/>
    <w:rsid w:val="0087066F"/>
    <w:rsid w:val="00872012"/>
    <w:rsid w:val="0087476C"/>
    <w:rsid w:val="00875531"/>
    <w:rsid w:val="00875B8A"/>
    <w:rsid w:val="00880D73"/>
    <w:rsid w:val="0088318A"/>
    <w:rsid w:val="00883DC5"/>
    <w:rsid w:val="00885DD8"/>
    <w:rsid w:val="008874E4"/>
    <w:rsid w:val="00891F48"/>
    <w:rsid w:val="008924A5"/>
    <w:rsid w:val="008941C1"/>
    <w:rsid w:val="0089432C"/>
    <w:rsid w:val="00894DF4"/>
    <w:rsid w:val="00896AE5"/>
    <w:rsid w:val="008974E9"/>
    <w:rsid w:val="00897AC7"/>
    <w:rsid w:val="00897E96"/>
    <w:rsid w:val="008A10B7"/>
    <w:rsid w:val="008A131D"/>
    <w:rsid w:val="008A3C88"/>
    <w:rsid w:val="008A40A3"/>
    <w:rsid w:val="008B10E4"/>
    <w:rsid w:val="008B5C3A"/>
    <w:rsid w:val="008C026D"/>
    <w:rsid w:val="008C0414"/>
    <w:rsid w:val="008C3464"/>
    <w:rsid w:val="008D0FB6"/>
    <w:rsid w:val="008D50D4"/>
    <w:rsid w:val="008D621C"/>
    <w:rsid w:val="008D70C7"/>
    <w:rsid w:val="008D75CB"/>
    <w:rsid w:val="008E444E"/>
    <w:rsid w:val="008E6B99"/>
    <w:rsid w:val="008E764C"/>
    <w:rsid w:val="008E79CE"/>
    <w:rsid w:val="008F5D38"/>
    <w:rsid w:val="00901F8B"/>
    <w:rsid w:val="0091069F"/>
    <w:rsid w:val="009122B5"/>
    <w:rsid w:val="009133E5"/>
    <w:rsid w:val="0092015E"/>
    <w:rsid w:val="00920B83"/>
    <w:rsid w:val="00921CDF"/>
    <w:rsid w:val="00922A9D"/>
    <w:rsid w:val="00922E84"/>
    <w:rsid w:val="00930746"/>
    <w:rsid w:val="0093107A"/>
    <w:rsid w:val="00931239"/>
    <w:rsid w:val="00931B22"/>
    <w:rsid w:val="00932272"/>
    <w:rsid w:val="00932529"/>
    <w:rsid w:val="0093493B"/>
    <w:rsid w:val="009401A0"/>
    <w:rsid w:val="00944C9A"/>
    <w:rsid w:val="00945139"/>
    <w:rsid w:val="009466C9"/>
    <w:rsid w:val="00947AF7"/>
    <w:rsid w:val="00951FCF"/>
    <w:rsid w:val="00953ABD"/>
    <w:rsid w:val="009616C8"/>
    <w:rsid w:val="00961C54"/>
    <w:rsid w:val="00962E26"/>
    <w:rsid w:val="009709FF"/>
    <w:rsid w:val="009753D9"/>
    <w:rsid w:val="0097670F"/>
    <w:rsid w:val="00976E7B"/>
    <w:rsid w:val="00982230"/>
    <w:rsid w:val="00983E62"/>
    <w:rsid w:val="00990FEF"/>
    <w:rsid w:val="00992224"/>
    <w:rsid w:val="00996B0D"/>
    <w:rsid w:val="009A6B73"/>
    <w:rsid w:val="009A7B92"/>
    <w:rsid w:val="009B0F5B"/>
    <w:rsid w:val="009B4EFE"/>
    <w:rsid w:val="009B7A74"/>
    <w:rsid w:val="009C0630"/>
    <w:rsid w:val="009C2249"/>
    <w:rsid w:val="009C56CB"/>
    <w:rsid w:val="009D5403"/>
    <w:rsid w:val="009E1C05"/>
    <w:rsid w:val="009E47A5"/>
    <w:rsid w:val="009E55AC"/>
    <w:rsid w:val="009F25A5"/>
    <w:rsid w:val="009F2CF0"/>
    <w:rsid w:val="009F2F08"/>
    <w:rsid w:val="00A01E5F"/>
    <w:rsid w:val="00A0367E"/>
    <w:rsid w:val="00A05E17"/>
    <w:rsid w:val="00A06F93"/>
    <w:rsid w:val="00A1046D"/>
    <w:rsid w:val="00A13490"/>
    <w:rsid w:val="00A14DC6"/>
    <w:rsid w:val="00A17C7A"/>
    <w:rsid w:val="00A266A4"/>
    <w:rsid w:val="00A267B4"/>
    <w:rsid w:val="00A2697F"/>
    <w:rsid w:val="00A27E21"/>
    <w:rsid w:val="00A301D3"/>
    <w:rsid w:val="00A32BE9"/>
    <w:rsid w:val="00A32F9B"/>
    <w:rsid w:val="00A34CEE"/>
    <w:rsid w:val="00A45361"/>
    <w:rsid w:val="00A4664E"/>
    <w:rsid w:val="00A46CE0"/>
    <w:rsid w:val="00A47BA6"/>
    <w:rsid w:val="00A50FB2"/>
    <w:rsid w:val="00A5453E"/>
    <w:rsid w:val="00A60A2D"/>
    <w:rsid w:val="00A6167E"/>
    <w:rsid w:val="00A62523"/>
    <w:rsid w:val="00A64541"/>
    <w:rsid w:val="00A65C80"/>
    <w:rsid w:val="00A737E7"/>
    <w:rsid w:val="00A8139F"/>
    <w:rsid w:val="00A8364E"/>
    <w:rsid w:val="00A86333"/>
    <w:rsid w:val="00A93EFF"/>
    <w:rsid w:val="00AA3353"/>
    <w:rsid w:val="00AA3FDE"/>
    <w:rsid w:val="00AA4978"/>
    <w:rsid w:val="00AB50AA"/>
    <w:rsid w:val="00AB53DB"/>
    <w:rsid w:val="00AB7026"/>
    <w:rsid w:val="00AB76F8"/>
    <w:rsid w:val="00AC037A"/>
    <w:rsid w:val="00AC464C"/>
    <w:rsid w:val="00AC6292"/>
    <w:rsid w:val="00AC7709"/>
    <w:rsid w:val="00AD1685"/>
    <w:rsid w:val="00AD397A"/>
    <w:rsid w:val="00AD60A9"/>
    <w:rsid w:val="00AE0FD9"/>
    <w:rsid w:val="00AE2335"/>
    <w:rsid w:val="00AE4D1D"/>
    <w:rsid w:val="00AE7CDF"/>
    <w:rsid w:val="00AF2C52"/>
    <w:rsid w:val="00AF536F"/>
    <w:rsid w:val="00AF5FFB"/>
    <w:rsid w:val="00AF723A"/>
    <w:rsid w:val="00B02CF5"/>
    <w:rsid w:val="00B06A65"/>
    <w:rsid w:val="00B16522"/>
    <w:rsid w:val="00B17CA7"/>
    <w:rsid w:val="00B258C3"/>
    <w:rsid w:val="00B303A6"/>
    <w:rsid w:val="00B306DE"/>
    <w:rsid w:val="00B34AFC"/>
    <w:rsid w:val="00B412CF"/>
    <w:rsid w:val="00B44117"/>
    <w:rsid w:val="00B51C88"/>
    <w:rsid w:val="00B54E53"/>
    <w:rsid w:val="00B61C96"/>
    <w:rsid w:val="00B6741B"/>
    <w:rsid w:val="00B7214B"/>
    <w:rsid w:val="00B72602"/>
    <w:rsid w:val="00B756CB"/>
    <w:rsid w:val="00B77F53"/>
    <w:rsid w:val="00B879DB"/>
    <w:rsid w:val="00B9208E"/>
    <w:rsid w:val="00B9616B"/>
    <w:rsid w:val="00BA1E50"/>
    <w:rsid w:val="00BA3990"/>
    <w:rsid w:val="00BB1690"/>
    <w:rsid w:val="00BB199A"/>
    <w:rsid w:val="00BB1F5A"/>
    <w:rsid w:val="00BB282E"/>
    <w:rsid w:val="00BB70D2"/>
    <w:rsid w:val="00BC0338"/>
    <w:rsid w:val="00BC3A9D"/>
    <w:rsid w:val="00BD57AA"/>
    <w:rsid w:val="00BD6932"/>
    <w:rsid w:val="00BE14D5"/>
    <w:rsid w:val="00BE7152"/>
    <w:rsid w:val="00BF3E21"/>
    <w:rsid w:val="00BF64DF"/>
    <w:rsid w:val="00BF7ACB"/>
    <w:rsid w:val="00C02014"/>
    <w:rsid w:val="00C04013"/>
    <w:rsid w:val="00C041A2"/>
    <w:rsid w:val="00C069D6"/>
    <w:rsid w:val="00C0714F"/>
    <w:rsid w:val="00C25435"/>
    <w:rsid w:val="00C254EC"/>
    <w:rsid w:val="00C25957"/>
    <w:rsid w:val="00C33A81"/>
    <w:rsid w:val="00C34E88"/>
    <w:rsid w:val="00C35C71"/>
    <w:rsid w:val="00C36A34"/>
    <w:rsid w:val="00C45908"/>
    <w:rsid w:val="00C508EB"/>
    <w:rsid w:val="00C52D86"/>
    <w:rsid w:val="00C55DB4"/>
    <w:rsid w:val="00C62697"/>
    <w:rsid w:val="00C62790"/>
    <w:rsid w:val="00C70327"/>
    <w:rsid w:val="00C72D14"/>
    <w:rsid w:val="00C77A11"/>
    <w:rsid w:val="00C82318"/>
    <w:rsid w:val="00C91E7F"/>
    <w:rsid w:val="00C92A0A"/>
    <w:rsid w:val="00C935CB"/>
    <w:rsid w:val="00C94925"/>
    <w:rsid w:val="00C962EE"/>
    <w:rsid w:val="00CA2ACB"/>
    <w:rsid w:val="00CB5AE8"/>
    <w:rsid w:val="00CC0808"/>
    <w:rsid w:val="00CC29C4"/>
    <w:rsid w:val="00CC3FC6"/>
    <w:rsid w:val="00CC5ECB"/>
    <w:rsid w:val="00CD1676"/>
    <w:rsid w:val="00CD5641"/>
    <w:rsid w:val="00CD6485"/>
    <w:rsid w:val="00CE0594"/>
    <w:rsid w:val="00CE237F"/>
    <w:rsid w:val="00CE7969"/>
    <w:rsid w:val="00CF01D0"/>
    <w:rsid w:val="00CF2385"/>
    <w:rsid w:val="00CF32C7"/>
    <w:rsid w:val="00CF52D6"/>
    <w:rsid w:val="00D025D2"/>
    <w:rsid w:val="00D07377"/>
    <w:rsid w:val="00D1067C"/>
    <w:rsid w:val="00D15380"/>
    <w:rsid w:val="00D16A40"/>
    <w:rsid w:val="00D20DAE"/>
    <w:rsid w:val="00D22387"/>
    <w:rsid w:val="00D233BE"/>
    <w:rsid w:val="00D238AC"/>
    <w:rsid w:val="00D24596"/>
    <w:rsid w:val="00D248D4"/>
    <w:rsid w:val="00D264ED"/>
    <w:rsid w:val="00D27FCD"/>
    <w:rsid w:val="00D27FE4"/>
    <w:rsid w:val="00D305AC"/>
    <w:rsid w:val="00D318E6"/>
    <w:rsid w:val="00D31C30"/>
    <w:rsid w:val="00D329E4"/>
    <w:rsid w:val="00D33B90"/>
    <w:rsid w:val="00D378B1"/>
    <w:rsid w:val="00D410BD"/>
    <w:rsid w:val="00D4433C"/>
    <w:rsid w:val="00D46940"/>
    <w:rsid w:val="00D47B85"/>
    <w:rsid w:val="00D52CA3"/>
    <w:rsid w:val="00D53648"/>
    <w:rsid w:val="00D571C4"/>
    <w:rsid w:val="00D647D0"/>
    <w:rsid w:val="00D7489C"/>
    <w:rsid w:val="00D81059"/>
    <w:rsid w:val="00D82CE2"/>
    <w:rsid w:val="00D83A70"/>
    <w:rsid w:val="00D8431D"/>
    <w:rsid w:val="00D85353"/>
    <w:rsid w:val="00D916CD"/>
    <w:rsid w:val="00DA1232"/>
    <w:rsid w:val="00DA448A"/>
    <w:rsid w:val="00DB061B"/>
    <w:rsid w:val="00DC02E0"/>
    <w:rsid w:val="00DC32C4"/>
    <w:rsid w:val="00DC38A6"/>
    <w:rsid w:val="00DD068E"/>
    <w:rsid w:val="00DD6867"/>
    <w:rsid w:val="00DD7E8F"/>
    <w:rsid w:val="00DE4876"/>
    <w:rsid w:val="00DE499F"/>
    <w:rsid w:val="00DE51BF"/>
    <w:rsid w:val="00DE5AD3"/>
    <w:rsid w:val="00DE6B12"/>
    <w:rsid w:val="00DF1CBD"/>
    <w:rsid w:val="00DF343E"/>
    <w:rsid w:val="00DF7099"/>
    <w:rsid w:val="00E01D04"/>
    <w:rsid w:val="00E13434"/>
    <w:rsid w:val="00E13BB4"/>
    <w:rsid w:val="00E14A78"/>
    <w:rsid w:val="00E16188"/>
    <w:rsid w:val="00E1755C"/>
    <w:rsid w:val="00E226F0"/>
    <w:rsid w:val="00E23940"/>
    <w:rsid w:val="00E23980"/>
    <w:rsid w:val="00E2481D"/>
    <w:rsid w:val="00E27285"/>
    <w:rsid w:val="00E445A9"/>
    <w:rsid w:val="00E46811"/>
    <w:rsid w:val="00E54A42"/>
    <w:rsid w:val="00E6279C"/>
    <w:rsid w:val="00E64FDB"/>
    <w:rsid w:val="00E66A29"/>
    <w:rsid w:val="00E71739"/>
    <w:rsid w:val="00E73733"/>
    <w:rsid w:val="00E753F7"/>
    <w:rsid w:val="00E75ACB"/>
    <w:rsid w:val="00E75AD3"/>
    <w:rsid w:val="00E81874"/>
    <w:rsid w:val="00E87E94"/>
    <w:rsid w:val="00E900A9"/>
    <w:rsid w:val="00E9073E"/>
    <w:rsid w:val="00E9195F"/>
    <w:rsid w:val="00E91DE2"/>
    <w:rsid w:val="00E93508"/>
    <w:rsid w:val="00E94654"/>
    <w:rsid w:val="00E95E82"/>
    <w:rsid w:val="00E97D7F"/>
    <w:rsid w:val="00EA0AAE"/>
    <w:rsid w:val="00EA38A0"/>
    <w:rsid w:val="00EB0DEF"/>
    <w:rsid w:val="00EB42E6"/>
    <w:rsid w:val="00EB597D"/>
    <w:rsid w:val="00EB6E96"/>
    <w:rsid w:val="00EC66EC"/>
    <w:rsid w:val="00EC6AF3"/>
    <w:rsid w:val="00ED464C"/>
    <w:rsid w:val="00ED4FCB"/>
    <w:rsid w:val="00EE0493"/>
    <w:rsid w:val="00EE5DB8"/>
    <w:rsid w:val="00EF09B4"/>
    <w:rsid w:val="00EF1CBD"/>
    <w:rsid w:val="00EF3292"/>
    <w:rsid w:val="00EF5274"/>
    <w:rsid w:val="00EF53FB"/>
    <w:rsid w:val="00EF5693"/>
    <w:rsid w:val="00EF6180"/>
    <w:rsid w:val="00EF7C66"/>
    <w:rsid w:val="00F021BC"/>
    <w:rsid w:val="00F024D5"/>
    <w:rsid w:val="00F06C17"/>
    <w:rsid w:val="00F06C91"/>
    <w:rsid w:val="00F10990"/>
    <w:rsid w:val="00F1140C"/>
    <w:rsid w:val="00F15290"/>
    <w:rsid w:val="00F15582"/>
    <w:rsid w:val="00F15770"/>
    <w:rsid w:val="00F16274"/>
    <w:rsid w:val="00F162AD"/>
    <w:rsid w:val="00F205D6"/>
    <w:rsid w:val="00F21A83"/>
    <w:rsid w:val="00F22282"/>
    <w:rsid w:val="00F23CB7"/>
    <w:rsid w:val="00F24AA9"/>
    <w:rsid w:val="00F305D0"/>
    <w:rsid w:val="00F31BFA"/>
    <w:rsid w:val="00F327FC"/>
    <w:rsid w:val="00F34EF6"/>
    <w:rsid w:val="00F35407"/>
    <w:rsid w:val="00F47580"/>
    <w:rsid w:val="00F51D2B"/>
    <w:rsid w:val="00F53B87"/>
    <w:rsid w:val="00F54966"/>
    <w:rsid w:val="00F56F80"/>
    <w:rsid w:val="00F63D0C"/>
    <w:rsid w:val="00F64F5F"/>
    <w:rsid w:val="00F66AAB"/>
    <w:rsid w:val="00F67B6A"/>
    <w:rsid w:val="00F73123"/>
    <w:rsid w:val="00F8013C"/>
    <w:rsid w:val="00F8072A"/>
    <w:rsid w:val="00F83063"/>
    <w:rsid w:val="00F84DAB"/>
    <w:rsid w:val="00F851E3"/>
    <w:rsid w:val="00FA0A32"/>
    <w:rsid w:val="00FA6F87"/>
    <w:rsid w:val="00FB2C53"/>
    <w:rsid w:val="00FC3B32"/>
    <w:rsid w:val="00FC3EA2"/>
    <w:rsid w:val="00FC53D5"/>
    <w:rsid w:val="00FD1C4D"/>
    <w:rsid w:val="00FD31F8"/>
    <w:rsid w:val="00FD400C"/>
    <w:rsid w:val="00FD5B04"/>
    <w:rsid w:val="00FE27A2"/>
    <w:rsid w:val="00FE429C"/>
    <w:rsid w:val="00FE45C0"/>
    <w:rsid w:val="00FE4A29"/>
    <w:rsid w:val="00FE4CC4"/>
    <w:rsid w:val="00FE7982"/>
    <w:rsid w:val="00FF055B"/>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semiHidden/>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semiHidden/>
    <w:rsid w:val="000F3F58"/>
    <w:rPr>
      <w:rFonts w:asciiTheme="majorHAnsi" w:eastAsiaTheme="majorEastAsia" w:hAnsiTheme="majorHAnsi" w:cstheme="majorBidi"/>
      <w:color w:val="1F3763" w:themeColor="accent1" w:themeShade="7F"/>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6422">
      <w:bodyDiv w:val="1"/>
      <w:marLeft w:val="0"/>
      <w:marRight w:val="0"/>
      <w:marTop w:val="0"/>
      <w:marBottom w:val="0"/>
      <w:divBdr>
        <w:top w:val="none" w:sz="0" w:space="0" w:color="auto"/>
        <w:left w:val="none" w:sz="0" w:space="0" w:color="auto"/>
        <w:bottom w:val="none" w:sz="0" w:space="0" w:color="auto"/>
        <w:right w:val="none" w:sz="0" w:space="0" w:color="auto"/>
      </w:divBdr>
    </w:div>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01741145">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270553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818427860">
      <w:bodyDiv w:val="1"/>
      <w:marLeft w:val="0"/>
      <w:marRight w:val="0"/>
      <w:marTop w:val="0"/>
      <w:marBottom w:val="0"/>
      <w:divBdr>
        <w:top w:val="none" w:sz="0" w:space="0" w:color="auto"/>
        <w:left w:val="none" w:sz="0" w:space="0" w:color="auto"/>
        <w:bottom w:val="none" w:sz="0" w:space="0" w:color="auto"/>
        <w:right w:val="none" w:sz="0" w:space="0" w:color="auto"/>
      </w:divBdr>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50486175">
      <w:bodyDiv w:val="1"/>
      <w:marLeft w:val="0"/>
      <w:marRight w:val="0"/>
      <w:marTop w:val="0"/>
      <w:marBottom w:val="0"/>
      <w:divBdr>
        <w:top w:val="none" w:sz="0" w:space="0" w:color="auto"/>
        <w:left w:val="none" w:sz="0" w:space="0" w:color="auto"/>
        <w:bottom w:val="none" w:sz="0" w:space="0" w:color="auto"/>
        <w:right w:val="none" w:sz="0" w:space="0" w:color="auto"/>
      </w:divBdr>
      <w:divsChild>
        <w:div w:id="1292249090">
          <w:marLeft w:val="0"/>
          <w:marRight w:val="0"/>
          <w:marTop w:val="120"/>
          <w:marBottom w:val="0"/>
          <w:divBdr>
            <w:top w:val="none" w:sz="0" w:space="0" w:color="auto"/>
            <w:left w:val="none" w:sz="0" w:space="0" w:color="auto"/>
            <w:bottom w:val="none" w:sz="0" w:space="0" w:color="auto"/>
            <w:right w:val="none" w:sz="0" w:space="0" w:color="auto"/>
          </w:divBdr>
          <w:divsChild>
            <w:div w:id="2082558787">
              <w:marLeft w:val="0"/>
              <w:marRight w:val="0"/>
              <w:marTop w:val="0"/>
              <w:marBottom w:val="0"/>
              <w:divBdr>
                <w:top w:val="none" w:sz="0" w:space="0" w:color="auto"/>
                <w:left w:val="none" w:sz="0" w:space="0" w:color="auto"/>
                <w:bottom w:val="none" w:sz="0" w:space="0" w:color="auto"/>
                <w:right w:val="none" w:sz="0" w:space="0" w:color="auto"/>
              </w:divBdr>
            </w:div>
            <w:div w:id="1437284451">
              <w:marLeft w:val="0"/>
              <w:marRight w:val="0"/>
              <w:marTop w:val="0"/>
              <w:marBottom w:val="0"/>
              <w:divBdr>
                <w:top w:val="none" w:sz="0" w:space="0" w:color="auto"/>
                <w:left w:val="none" w:sz="0" w:space="0" w:color="auto"/>
                <w:bottom w:val="none" w:sz="0" w:space="0" w:color="auto"/>
                <w:right w:val="none" w:sz="0" w:space="0" w:color="auto"/>
              </w:divBdr>
            </w:div>
          </w:divsChild>
        </w:div>
        <w:div w:id="329022271">
          <w:marLeft w:val="0"/>
          <w:marRight w:val="0"/>
          <w:marTop w:val="120"/>
          <w:marBottom w:val="0"/>
          <w:divBdr>
            <w:top w:val="none" w:sz="0" w:space="0" w:color="auto"/>
            <w:left w:val="none" w:sz="0" w:space="0" w:color="auto"/>
            <w:bottom w:val="none" w:sz="0" w:space="0" w:color="auto"/>
            <w:right w:val="none" w:sz="0" w:space="0" w:color="auto"/>
          </w:divBdr>
          <w:divsChild>
            <w:div w:id="15098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09942057">
      <w:bodyDiv w:val="1"/>
      <w:marLeft w:val="0"/>
      <w:marRight w:val="0"/>
      <w:marTop w:val="0"/>
      <w:marBottom w:val="0"/>
      <w:divBdr>
        <w:top w:val="none" w:sz="0" w:space="0" w:color="auto"/>
        <w:left w:val="none" w:sz="0" w:space="0" w:color="auto"/>
        <w:bottom w:val="none" w:sz="0" w:space="0" w:color="auto"/>
        <w:right w:val="none" w:sz="0" w:space="0" w:color="auto"/>
      </w:divBdr>
      <w:divsChild>
        <w:div w:id="646931689">
          <w:marLeft w:val="210"/>
          <w:marRight w:val="0"/>
          <w:marTop w:val="105"/>
          <w:marBottom w:val="105"/>
          <w:divBdr>
            <w:top w:val="single" w:sz="6" w:space="3" w:color="DDDDDD"/>
            <w:left w:val="single" w:sz="6" w:space="0" w:color="DDDDDD"/>
            <w:bottom w:val="single" w:sz="6" w:space="0" w:color="DDDDDD"/>
            <w:right w:val="single" w:sz="6" w:space="0" w:color="DDDDDD"/>
          </w:divBdr>
        </w:div>
      </w:divsChild>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38984821">
      <w:bodyDiv w:val="1"/>
      <w:marLeft w:val="0"/>
      <w:marRight w:val="0"/>
      <w:marTop w:val="0"/>
      <w:marBottom w:val="0"/>
      <w:divBdr>
        <w:top w:val="none" w:sz="0" w:space="0" w:color="auto"/>
        <w:left w:val="none" w:sz="0" w:space="0" w:color="auto"/>
        <w:bottom w:val="none" w:sz="0" w:space="0" w:color="auto"/>
        <w:right w:val="none" w:sz="0" w:space="0" w:color="auto"/>
      </w:divBdr>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491098571">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3006210">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896425270">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0934204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hyperlink" Target="https://nam04.safelinks.protection.outlook.com/?url=https%3A%2F%2Fcvent.me%2F1mYOml&amp;data=05%7C01%7Cshort43%40purdue.edu%7C19fe06c21ec640da78fc08dbb52fe84a%7C4130bd397c53419cb1e58758d6d63f21%7C0%7C0%7C638302989581827866%7CUnknown%7CTWFpbGZsb3d8eyJWIjoiMC4wLjAwMDAiLCJQIjoiV2luMzIiLCJBTiI6Ik1haWwiLCJXVCI6Mn0%3D%7C3000%7C%7C%7C&amp;sdata=82uSIxt3Ey%2FdH17064OCmoItTjOspzl2T9%2BNEojcv1k%3D&amp;reserved=0" TargetMode="External"/><Relationship Id="rId21" Type="http://schemas.openxmlformats.org/officeDocument/2006/relationships/footer" Target="footer3.xml"/><Relationship Id="rId34" Type="http://schemas.openxmlformats.org/officeDocument/2006/relationships/hyperlink" Target="https://pcrd.purdue.edu/3-steps-to-bring-better-broadband-to-indiana" TargetMode="External"/><Relationship Id="rId42" Type="http://schemas.openxmlformats.org/officeDocument/2006/relationships/hyperlink" Target="https://cvent.me/PE1zxO" TargetMode="External"/><Relationship Id="rId47" Type="http://schemas.openxmlformats.org/officeDocument/2006/relationships/image" Target="media/image9.png"/><Relationship Id="rId50" Type="http://schemas.openxmlformats.org/officeDocument/2006/relationships/hyperlink" Target="mailto:clingerman@purdue.edu" TargetMode="External"/><Relationship Id="rId55" Type="http://schemas.openxmlformats.org/officeDocument/2006/relationships/hyperlink" Target="https://tinyurl.com/PUCicadaKill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mhfirstaid.tools/diytools" TargetMode="External"/><Relationship Id="rId11" Type="http://schemas.openxmlformats.org/officeDocument/2006/relationships/image" Target="media/image2.png"/><Relationship Id="rId24" Type="http://schemas.openxmlformats.org/officeDocument/2006/relationships/image" Target="media/image5.tmp"/><Relationship Id="rId32" Type="http://schemas.openxmlformats.org/officeDocument/2006/relationships/hyperlink" Target="https://nam04.safelinks.protection.outlook.com/?url=https%3A%2F%2Fconnectingindiana.com%2F&amp;data=05%7C01%7Cshort43%40purdue.edu%7Cd7c14226544c4ad7a17208dbcbe21395%7C4130bd397c53419cb1e58758d6d63f21%7C0%7C0%7C638327944076078295%7CUnknown%7CTWFpbGZsb3d8eyJWIjoiMC4wLjAwMDAiLCJQIjoiV2luMzIiLCJBTiI6Ik1haWwiLCJXVCI6Mn0%3D%7C3000%7C%7C%7C&amp;sdata=lQUJrIQytoL3BgFdCq8hOLaeJzvd4%2F6j3LBUoLqsA3g%3D&amp;reserved=0" TargetMode="External"/><Relationship Id="rId37" Type="http://schemas.openxmlformats.org/officeDocument/2006/relationships/hyperlink" Target="http://www.purdue.edu/servsafe/workshops" TargetMode="External"/><Relationship Id="rId40" Type="http://schemas.openxmlformats.org/officeDocument/2006/relationships/hyperlink" Target="https://nam04.safelinks.protection.outlook.com/?url=https%3A%2F%2Fcvent.me%2F0xKynD&amp;data=05%7C01%7Cshort43%40purdue.edu%7Ce3722d260d9f424a758208db941fb8c3%7C4130bd397c53419cb1e58758d6d63f21%7C0%7C0%7C638266636184358942%7CUnknown%7CTWFpbGZsb3d8eyJWIjoiMC4wLjAwMDAiLCJQIjoiV2luMzIiLCJBTiI6Ik1haWwiLCJXVCI6Mn0%3D%7C3000%7C%7C%7C&amp;sdata=OTwly0ueH2vYUsRcZG65F2%2BNKh6OLLPq5J1P02fwzug%3D&amp;reserved=0" TargetMode="External"/><Relationship Id="rId45" Type="http://schemas.openxmlformats.org/officeDocument/2006/relationships/image" Target="media/image8.jpeg"/><Relationship Id="rId53" Type="http://schemas.openxmlformats.org/officeDocument/2006/relationships/image" Target="media/image10.png"/><Relationship Id="rId58" Type="http://schemas.openxmlformats.org/officeDocument/2006/relationships/image" Target="media/image12.png"/><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yperlink" Target="mailto:mwagoner@purdue.edu" TargetMode="External"/><Relationship Id="rId22" Type="http://schemas.openxmlformats.org/officeDocument/2006/relationships/image" Target="media/image4.png"/><Relationship Id="rId27" Type="http://schemas.openxmlformats.org/officeDocument/2006/relationships/hyperlink" Target="http://www.facebook.com/KnoxCoHHS" TargetMode="External"/><Relationship Id="rId30" Type="http://schemas.openxmlformats.org/officeDocument/2006/relationships/hyperlink" Target="https://www.in.gov/bewellindiana/" TargetMode="External"/><Relationship Id="rId35" Type="http://schemas.openxmlformats.org/officeDocument/2006/relationships/hyperlink" Target="https://nam04.safelinks.protection.outlook.com/?url=https%3A%2F%2Fwww.in.gov%2Focra%2Fbroadband%2Ficp%2F&amp;data=05%7C01%7Cshort43%40purdue.edu%7Cd7c14226544c4ad7a17208dbcbe21395%7C4130bd397c53419cb1e58758d6d63f21%7C0%7C0%7C638327944076078295%7CUnknown%7CTWFpbGZsb3d8eyJWIjoiMC4wLjAwMDAiLCJQIjoiV2luMzIiLCJBTiI6Ik1haWwiLCJXVCI6Mn0%3D%7C3000%7C%7C%7C&amp;sdata=B2%2B1VNZS8mpM%2BRgIv3pKIJu3nU8iDi7JI2dD6lz%2F7ig%3D&amp;reserved=0" TargetMode="External"/><Relationship Id="rId43" Type="http://schemas.openxmlformats.org/officeDocument/2006/relationships/image" Target="media/image7.png"/><Relationship Id="rId48" Type="http://schemas.microsoft.com/office/2007/relationships/hdphoto" Target="media/hdphoto4.wdp"/><Relationship Id="rId56"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hyperlink" Target="https://extension.purdue.edu/extmedia/BP/BP-86-W.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xtension.purdue.edu/4-H/get-involved/scholarships.html" TargetMode="External"/><Relationship Id="rId25" Type="http://schemas.openxmlformats.org/officeDocument/2006/relationships/header" Target="header4.xml"/><Relationship Id="rId33" Type="http://schemas.openxmlformats.org/officeDocument/2006/relationships/hyperlink" Target="https://nam04.safelinks.protection.outlook.com/?url=https%3A%2F%2Fbroadbandmap.fcc.gov%2F&amp;data=05%7C01%7Cshort43%40purdue.edu%7Cd7c14226544c4ad7a17208dbcbe21395%7C4130bd397c53419cb1e58758d6d63f21%7C0%7C0%7C638327944076078295%7CUnknown%7CTWFpbGZsb3d8eyJWIjoiMC4wLjAwMDAiLCJQIjoiV2luMzIiLCJBTiI6Ik1haWwiLCJXVCI6Mn0%3D%7C3000%7C%7C%7C&amp;sdata=nY7zXZINQN6SeQyuvaOSjnu69jxQXDv4Hwf%2FMT2bwTU%3D&amp;reserved=0" TargetMode="External"/><Relationship Id="rId38" Type="http://schemas.openxmlformats.org/officeDocument/2006/relationships/hyperlink" Target="https://extension.purdue.edu/county/knox/ServSafe.html" TargetMode="External"/><Relationship Id="rId46" Type="http://schemas.openxmlformats.org/officeDocument/2006/relationships/hyperlink" Target="https://cvent.me/R2Mr3v" TargetMode="External"/><Relationship Id="rId5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cvent.me/PE1zxO" TargetMode="External"/><Relationship Id="rId54" Type="http://schemas.openxmlformats.org/officeDocument/2006/relationships/hyperlink" Target="https://planthardiness.ars.usd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microsoft.com/office/2007/relationships/hdphoto" Target="media/hdphoto2.wdp"/><Relationship Id="rId28" Type="http://schemas.openxmlformats.org/officeDocument/2006/relationships/image" Target="media/image6.jpeg"/><Relationship Id="rId36" Type="http://schemas.openxmlformats.org/officeDocument/2006/relationships/hyperlink" Target="https://nam04.safelinks.protection.outlook.com/?url=https%3A%2F%2Fwww.fcc.gov%2Facp&amp;data=05%7C01%7Cshort43%40purdue.edu%7Cd7c14226544c4ad7a17208dbcbe21395%7C4130bd397c53419cb1e58758d6d63f21%7C0%7C0%7C638327944076078295%7CUnknown%7CTWFpbGZsb3d8eyJWIjoiMC4wLjAwMDAiLCJQIjoiV2luMzIiLCJBTiI6Ik1haWwiLCJXVCI6Mn0%3D%7C3000%7C%7C%7C&amp;sdata=wB3vbnt6M0tRe0wC5xNwyAVpWgXNt9Zh2GqgOu0kL38%3D&amp;reserved=0" TargetMode="External"/><Relationship Id="rId49" Type="http://schemas.openxmlformats.org/officeDocument/2006/relationships/hyperlink" Target="mailto:clingerman@purdue.edu" TargetMode="External"/><Relationship Id="rId57" Type="http://schemas.microsoft.com/office/2007/relationships/hdphoto" Target="media/hdphoto5.wdp"/><Relationship Id="rId10" Type="http://schemas.openxmlformats.org/officeDocument/2006/relationships/hyperlink" Target="mailto:knoxces@purdue.edu" TargetMode="External"/><Relationship Id="rId31" Type="http://schemas.openxmlformats.org/officeDocument/2006/relationships/hyperlink" Target="mailto:IndianaBroadband@iot.IN.gov" TargetMode="External"/><Relationship Id="rId44" Type="http://schemas.microsoft.com/office/2007/relationships/hdphoto" Target="media/hdphoto3.wdp"/><Relationship Id="rId52" Type="http://schemas.openxmlformats.org/officeDocument/2006/relationships/hyperlink" Target="https://cropwatch.unl.edu/plantdisease/soybean/soybean-cyst-nematod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3685</Words>
  <Characters>21008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Short, Tonya S</cp:lastModifiedBy>
  <cp:revision>3</cp:revision>
  <cp:lastPrinted>2023-12-06T20:26:00Z</cp:lastPrinted>
  <dcterms:created xsi:type="dcterms:W3CDTF">2023-12-19T16:56:00Z</dcterms:created>
  <dcterms:modified xsi:type="dcterms:W3CDTF">2023-12-19T17:21:00Z</dcterms:modified>
</cp:coreProperties>
</file>