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7F540" w14:textId="067D1E73" w:rsidR="008F0DE1" w:rsidRPr="00D16183" w:rsidRDefault="0044337C" w:rsidP="008F0DE1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16183">
        <w:rPr>
          <w:rFonts w:ascii="Times New Roman" w:eastAsia="Times New Roman" w:hAnsi="Times New Roman" w:cs="Times New Roman"/>
          <w:b/>
          <w:color w:val="000000"/>
        </w:rPr>
        <w:t>Safety for Farm Children During COVID-19 Stay-at-Home Orders</w:t>
      </w:r>
    </w:p>
    <w:p w14:paraId="000F629D" w14:textId="59147175" w:rsidR="008F0DE1" w:rsidRPr="00D16183" w:rsidRDefault="006A388C" w:rsidP="008F0DE1">
      <w:pPr>
        <w:jc w:val="center"/>
        <w:rPr>
          <w:rFonts w:ascii="Times New Roman" w:eastAsia="Times New Roman" w:hAnsi="Times New Roman" w:cs="Times New Roman"/>
        </w:rPr>
      </w:pPr>
      <w:r w:rsidRPr="00D16183">
        <w:rPr>
          <w:rFonts w:ascii="Times New Roman" w:eastAsia="Times New Roman" w:hAnsi="Times New Roman" w:cs="Times New Roman"/>
        </w:rPr>
        <w:t>W.E. Field</w:t>
      </w:r>
    </w:p>
    <w:p w14:paraId="00518A8C" w14:textId="308B6466" w:rsidR="007D3C59" w:rsidRPr="00D16183" w:rsidRDefault="007D3C59" w:rsidP="008F0DE1">
      <w:pPr>
        <w:jc w:val="center"/>
        <w:rPr>
          <w:rFonts w:ascii="Times New Roman" w:eastAsia="Times New Roman" w:hAnsi="Times New Roman" w:cs="Times New Roman"/>
        </w:rPr>
      </w:pPr>
      <w:r w:rsidRPr="00D16183">
        <w:rPr>
          <w:rFonts w:ascii="Times New Roman" w:eastAsia="Times New Roman" w:hAnsi="Times New Roman" w:cs="Times New Roman"/>
        </w:rPr>
        <w:t>L. Maynard</w:t>
      </w:r>
    </w:p>
    <w:p w14:paraId="44C10BB5" w14:textId="2A795AAE" w:rsidR="006A388C" w:rsidRPr="00D16183" w:rsidRDefault="006A388C" w:rsidP="008F0DE1">
      <w:pPr>
        <w:jc w:val="center"/>
        <w:rPr>
          <w:rFonts w:ascii="Times New Roman" w:eastAsia="Times New Roman" w:hAnsi="Times New Roman" w:cs="Times New Roman"/>
        </w:rPr>
      </w:pPr>
      <w:r w:rsidRPr="00D16183">
        <w:rPr>
          <w:rFonts w:ascii="Times New Roman" w:eastAsia="Times New Roman" w:hAnsi="Times New Roman" w:cs="Times New Roman"/>
        </w:rPr>
        <w:t>S.G. Ehlers</w:t>
      </w:r>
    </w:p>
    <w:p w14:paraId="0C989C95" w14:textId="7F6C978C" w:rsidR="006A388C" w:rsidRPr="00D16183" w:rsidRDefault="006A388C" w:rsidP="008F0DE1">
      <w:pPr>
        <w:jc w:val="center"/>
        <w:rPr>
          <w:rFonts w:ascii="Times New Roman" w:eastAsia="Times New Roman" w:hAnsi="Times New Roman" w:cs="Times New Roman"/>
        </w:rPr>
      </w:pPr>
      <w:r w:rsidRPr="00D16183">
        <w:rPr>
          <w:rFonts w:ascii="Times New Roman" w:eastAsia="Times New Roman" w:hAnsi="Times New Roman" w:cs="Times New Roman"/>
        </w:rPr>
        <w:t>E.J. Sheldon</w:t>
      </w:r>
    </w:p>
    <w:p w14:paraId="78985D55" w14:textId="77777777" w:rsidR="008F0DE1" w:rsidRPr="00D16183" w:rsidRDefault="008F0DE1" w:rsidP="008F0DE1">
      <w:pPr>
        <w:rPr>
          <w:rFonts w:ascii="Times New Roman" w:eastAsia="Times New Roman" w:hAnsi="Times New Roman" w:cs="Times New Roman"/>
          <w:color w:val="000000"/>
        </w:rPr>
      </w:pPr>
    </w:p>
    <w:p w14:paraId="31F6AE8B" w14:textId="78A7D563" w:rsidR="008B509C" w:rsidRPr="00D16183" w:rsidRDefault="008B509C" w:rsidP="008F0DE1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Recent data indicates</w:t>
      </w:r>
      <w:r w:rsidR="00AA0720" w:rsidRPr="00D16183">
        <w:rPr>
          <w:rFonts w:ascii="Times New Roman" w:eastAsia="Times New Roman" w:hAnsi="Times New Roman" w:cs="Times New Roman"/>
          <w:color w:val="000000"/>
        </w:rPr>
        <w:t xml:space="preserve"> </w:t>
      </w:r>
      <w:r w:rsidRPr="00D16183">
        <w:rPr>
          <w:rFonts w:ascii="Times New Roman" w:eastAsia="Times New Roman" w:hAnsi="Times New Roman" w:cs="Times New Roman"/>
          <w:color w:val="000000"/>
        </w:rPr>
        <w:t>a decline for</w:t>
      </w:r>
      <w:r w:rsidR="00AA0720" w:rsidRPr="00D16183">
        <w:rPr>
          <w:rFonts w:ascii="Times New Roman" w:eastAsia="Times New Roman" w:hAnsi="Times New Roman" w:cs="Times New Roman"/>
          <w:color w:val="000000"/>
        </w:rPr>
        <w:t xml:space="preserve"> </w:t>
      </w:r>
      <w:r w:rsidRPr="00D16183">
        <w:rPr>
          <w:rFonts w:ascii="Times New Roman" w:eastAsia="Times New Roman" w:hAnsi="Times New Roman" w:cs="Times New Roman"/>
          <w:color w:val="000000"/>
        </w:rPr>
        <w:t>Indiana’s</w:t>
      </w:r>
      <w:r w:rsidR="00AA0720" w:rsidRPr="00D16183">
        <w:rPr>
          <w:rFonts w:ascii="Times New Roman" w:eastAsia="Times New Roman" w:hAnsi="Times New Roman" w:cs="Times New Roman"/>
          <w:color w:val="000000"/>
        </w:rPr>
        <w:t xml:space="preserve"> frequency of farm-related fatalities involving children. However, </w:t>
      </w:r>
      <w:r w:rsidRPr="00D16183">
        <w:rPr>
          <w:rFonts w:ascii="Times New Roman" w:eastAsia="Times New Roman" w:hAnsi="Times New Roman" w:cs="Times New Roman"/>
          <w:color w:val="000000"/>
        </w:rPr>
        <w:t>the</w:t>
      </w:r>
      <w:r w:rsidR="00AA0720" w:rsidRPr="00D16183">
        <w:rPr>
          <w:rFonts w:ascii="Times New Roman" w:eastAsia="Times New Roman" w:hAnsi="Times New Roman" w:cs="Times New Roman"/>
          <w:color w:val="000000"/>
        </w:rPr>
        <w:t xml:space="preserve"> current stay-at-home order in response to the COVID-19 pandemic means more children are 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currently on farms or more regularly working them — which can </w:t>
      </w:r>
      <w:bookmarkStart w:id="0" w:name="_GoBack"/>
      <w:bookmarkEnd w:id="0"/>
      <w:r w:rsidRPr="00D16183">
        <w:rPr>
          <w:rFonts w:ascii="Times New Roman" w:eastAsia="Times New Roman" w:hAnsi="Times New Roman" w:cs="Times New Roman"/>
          <w:color w:val="000000"/>
        </w:rPr>
        <w:t>potentially increase their exposure to farm workplace hazards.</w:t>
      </w:r>
    </w:p>
    <w:p w14:paraId="21348E82" w14:textId="784BC5F9" w:rsidR="00AA0720" w:rsidRPr="00D16183" w:rsidRDefault="00AA0720" w:rsidP="008F0DE1">
      <w:pPr>
        <w:rPr>
          <w:rFonts w:ascii="Times New Roman" w:eastAsia="Times New Roman" w:hAnsi="Times New Roman" w:cs="Times New Roman"/>
          <w:color w:val="000000"/>
        </w:rPr>
      </w:pPr>
    </w:p>
    <w:p w14:paraId="40DE399B" w14:textId="77777777" w:rsidR="008B509C" w:rsidRPr="00D16183" w:rsidRDefault="00AA0720" w:rsidP="008F0DE1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A silver lining of farming families spending more time together is the opportunity to educate children about </w:t>
      </w:r>
      <w:r w:rsidR="008B509C" w:rsidRPr="00D16183">
        <w:rPr>
          <w:rFonts w:ascii="Times New Roman" w:eastAsia="Times New Roman" w:hAnsi="Times New Roman" w:cs="Times New Roman"/>
          <w:color w:val="000000"/>
        </w:rPr>
        <w:t>the farm workplace and establish a culture of safety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698F547" w14:textId="77777777" w:rsidR="008B509C" w:rsidRPr="00D16183" w:rsidRDefault="008B509C" w:rsidP="008F0DE1">
      <w:pPr>
        <w:rPr>
          <w:rFonts w:ascii="Times New Roman" w:eastAsia="Times New Roman" w:hAnsi="Times New Roman" w:cs="Times New Roman"/>
          <w:color w:val="000000"/>
        </w:rPr>
      </w:pPr>
    </w:p>
    <w:p w14:paraId="20C1C4C1" w14:textId="69CD9836" w:rsidR="008B509C" w:rsidRPr="00D16183" w:rsidRDefault="00AA0720" w:rsidP="008F0DE1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It is advised that </w:t>
      </w:r>
      <w:r w:rsidR="008B509C" w:rsidRPr="00D16183">
        <w:rPr>
          <w:rFonts w:ascii="Times New Roman" w:eastAsia="Times New Roman" w:hAnsi="Times New Roman" w:cs="Times New Roman"/>
          <w:color w:val="000000"/>
        </w:rPr>
        <w:t>guardians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devote pertinent attention </w:t>
      </w:r>
      <w:r w:rsidR="008B509C" w:rsidRPr="00D16183">
        <w:rPr>
          <w:rFonts w:ascii="Times New Roman" w:eastAsia="Times New Roman" w:hAnsi="Times New Roman" w:cs="Times New Roman"/>
          <w:color w:val="000000"/>
        </w:rPr>
        <w:t>when supervising children working on farms and assign tasks that are both safe and age-appropriate.</w:t>
      </w:r>
    </w:p>
    <w:p w14:paraId="220EE51A" w14:textId="3077DFA7" w:rsidR="00AA0720" w:rsidRPr="00D16183" w:rsidRDefault="00AA0720" w:rsidP="008F0DE1">
      <w:pPr>
        <w:rPr>
          <w:rFonts w:ascii="Times New Roman" w:eastAsia="Times New Roman" w:hAnsi="Times New Roman" w:cs="Times New Roman"/>
          <w:color w:val="000000"/>
        </w:rPr>
      </w:pPr>
    </w:p>
    <w:p w14:paraId="01CBCEE8" w14:textId="470AFE50" w:rsidR="00AA0720" w:rsidRPr="00D16183" w:rsidRDefault="00AA0720" w:rsidP="008F0DE1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The </w:t>
      </w:r>
      <w:hyperlink r:id="rId9" w:history="1">
        <w:r w:rsidRPr="00D16183">
          <w:rPr>
            <w:rStyle w:val="Hyperlink"/>
            <w:rFonts w:ascii="Times New Roman" w:eastAsia="Times New Roman" w:hAnsi="Times New Roman" w:cs="Times New Roman"/>
          </w:rPr>
          <w:t>National Children’s Center for Rural and Agricultural Safety and Health</w:t>
        </w:r>
      </w:hyperlink>
      <w:r w:rsidRPr="00D16183">
        <w:rPr>
          <w:rFonts w:ascii="Times New Roman" w:eastAsia="Times New Roman" w:hAnsi="Times New Roman" w:cs="Times New Roman"/>
          <w:color w:val="000000"/>
        </w:rPr>
        <w:t xml:space="preserve"> has identified </w:t>
      </w:r>
      <w:r w:rsidR="008B509C" w:rsidRPr="00D16183">
        <w:rPr>
          <w:rFonts w:ascii="Times New Roman" w:eastAsia="Times New Roman" w:hAnsi="Times New Roman" w:cs="Times New Roman"/>
          <w:color w:val="000000"/>
        </w:rPr>
        <w:t>five strategies (summarized below) to keep youth safe and healthy on a farm.</w:t>
      </w:r>
    </w:p>
    <w:p w14:paraId="7204648B" w14:textId="2D921B36" w:rsidR="00AA0720" w:rsidRPr="00D16183" w:rsidRDefault="00AA0720" w:rsidP="008F0DE1">
      <w:pPr>
        <w:rPr>
          <w:rFonts w:ascii="Times New Roman" w:eastAsia="Times New Roman" w:hAnsi="Times New Roman" w:cs="Times New Roman"/>
          <w:color w:val="000000"/>
        </w:rPr>
      </w:pPr>
    </w:p>
    <w:p w14:paraId="592AC40D" w14:textId="661506B4" w:rsidR="00AA0720" w:rsidRPr="00D16183" w:rsidRDefault="00954D4B" w:rsidP="008F0DE1">
      <w:pPr>
        <w:rPr>
          <w:rFonts w:ascii="Times New Roman" w:eastAsia="Times New Roman" w:hAnsi="Times New Roman" w:cs="Times New Roman"/>
          <w:b/>
          <w:color w:val="000000"/>
        </w:rPr>
      </w:pPr>
      <w:r w:rsidRPr="00D16183">
        <w:rPr>
          <w:rFonts w:ascii="Times New Roman" w:eastAsia="Times New Roman" w:hAnsi="Times New Roman" w:cs="Times New Roman"/>
          <w:b/>
          <w:color w:val="000000"/>
        </w:rPr>
        <w:t>Do Not Bring Young Children Near</w:t>
      </w:r>
      <w:r w:rsidR="00AA0720" w:rsidRPr="00D16183">
        <w:rPr>
          <w:rFonts w:ascii="Times New Roman" w:eastAsia="Times New Roman" w:hAnsi="Times New Roman" w:cs="Times New Roman"/>
          <w:b/>
          <w:color w:val="000000"/>
        </w:rPr>
        <w:t xml:space="preserve"> Tractors / Self-Propelled Equipment</w:t>
      </w:r>
      <w:r w:rsidRPr="00D16183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EFA5D5E" w14:textId="15DCDFA7" w:rsidR="00AA0720" w:rsidRPr="00D16183" w:rsidRDefault="00AA0720" w:rsidP="008F0DE1">
      <w:pPr>
        <w:rPr>
          <w:rFonts w:ascii="Times New Roman" w:eastAsia="Times New Roman" w:hAnsi="Times New Roman" w:cs="Times New Roman"/>
          <w:b/>
          <w:color w:val="000000"/>
        </w:rPr>
      </w:pPr>
    </w:p>
    <w:p w14:paraId="04AE26EC" w14:textId="230469AF" w:rsidR="00AA0720" w:rsidRPr="00D16183" w:rsidRDefault="008B509C" w:rsidP="008F0DE1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Facing</w:t>
      </w:r>
      <w:r w:rsidR="00AA0720" w:rsidRPr="00D16183">
        <w:rPr>
          <w:rFonts w:ascii="Times New Roman" w:eastAsia="Times New Roman" w:hAnsi="Times New Roman" w:cs="Times New Roman"/>
          <w:color w:val="000000"/>
        </w:rPr>
        <w:t xml:space="preserve"> daycare limitations and school closures, </w:t>
      </w:r>
      <w:r w:rsidR="00D34B66" w:rsidRPr="00D16183">
        <w:rPr>
          <w:rFonts w:ascii="Times New Roman" w:eastAsia="Times New Roman" w:hAnsi="Times New Roman" w:cs="Times New Roman"/>
          <w:color w:val="000000"/>
        </w:rPr>
        <w:t>a farmer</w:t>
      </w:r>
      <w:r w:rsidR="00AA0720" w:rsidRPr="00D16183">
        <w:rPr>
          <w:rFonts w:ascii="Times New Roman" w:eastAsia="Times New Roman" w:hAnsi="Times New Roman" w:cs="Times New Roman"/>
          <w:color w:val="000000"/>
        </w:rPr>
        <w:t xml:space="preserve"> may be tempted to invite children to the field as an extra rider or </w:t>
      </w:r>
      <w:r w:rsidRPr="00D16183">
        <w:rPr>
          <w:rFonts w:ascii="Times New Roman" w:eastAsia="Times New Roman" w:hAnsi="Times New Roman" w:cs="Times New Roman"/>
          <w:color w:val="000000"/>
        </w:rPr>
        <w:t>have them</w:t>
      </w:r>
      <w:r w:rsidR="00AA0720" w:rsidRPr="00D16183">
        <w:rPr>
          <w:rFonts w:ascii="Times New Roman" w:eastAsia="Times New Roman" w:hAnsi="Times New Roman" w:cs="Times New Roman"/>
          <w:color w:val="000000"/>
        </w:rPr>
        <w:t xml:space="preserve"> sit and play nearby </w:t>
      </w:r>
      <w:r w:rsidR="00D34B66" w:rsidRPr="00D16183">
        <w:rPr>
          <w:rFonts w:ascii="Times New Roman" w:eastAsia="Times New Roman" w:hAnsi="Times New Roman" w:cs="Times New Roman"/>
          <w:color w:val="000000"/>
        </w:rPr>
        <w:t>during work</w:t>
      </w:r>
      <w:r w:rsidR="00AA0720" w:rsidRPr="00D16183">
        <w:rPr>
          <w:rFonts w:ascii="Times New Roman" w:eastAsia="Times New Roman" w:hAnsi="Times New Roman" w:cs="Times New Roman"/>
          <w:color w:val="000000"/>
        </w:rPr>
        <w:t xml:space="preserve">. </w:t>
      </w:r>
      <w:r w:rsidRPr="00D16183">
        <w:rPr>
          <w:rFonts w:ascii="Times New Roman" w:eastAsia="Times New Roman" w:hAnsi="Times New Roman" w:cs="Times New Roman"/>
          <w:color w:val="000000"/>
        </w:rPr>
        <w:t>D</w:t>
      </w:r>
      <w:r w:rsidR="00AA0720" w:rsidRPr="00D16183">
        <w:rPr>
          <w:rFonts w:ascii="Times New Roman" w:eastAsia="Times New Roman" w:hAnsi="Times New Roman" w:cs="Times New Roman"/>
          <w:color w:val="000000"/>
        </w:rPr>
        <w:t xml:space="preserve">ata shows that putting children in these circumstances can have </w:t>
      </w:r>
      <w:r w:rsidR="0068349F" w:rsidRPr="00D16183">
        <w:rPr>
          <w:rFonts w:ascii="Times New Roman" w:eastAsia="Times New Roman" w:hAnsi="Times New Roman" w:cs="Times New Roman"/>
          <w:color w:val="000000"/>
        </w:rPr>
        <w:t>tragic</w:t>
      </w:r>
      <w:r w:rsidR="00AA0720" w:rsidRPr="00D16183">
        <w:rPr>
          <w:rFonts w:ascii="Times New Roman" w:eastAsia="Times New Roman" w:hAnsi="Times New Roman" w:cs="Times New Roman"/>
          <w:color w:val="000000"/>
        </w:rPr>
        <w:t xml:space="preserve"> results. </w:t>
      </w:r>
    </w:p>
    <w:p w14:paraId="36E66BC6" w14:textId="77777777" w:rsidR="00AA0720" w:rsidRPr="00D16183" w:rsidRDefault="00AA0720" w:rsidP="008F0DE1">
      <w:pPr>
        <w:rPr>
          <w:rFonts w:ascii="Times New Roman" w:eastAsia="Times New Roman" w:hAnsi="Times New Roman" w:cs="Times New Roman"/>
          <w:color w:val="000000"/>
        </w:rPr>
      </w:pPr>
    </w:p>
    <w:p w14:paraId="557CD0EC" w14:textId="1D708C6C" w:rsidR="00AA0720" w:rsidRPr="00D16183" w:rsidRDefault="00AA0720" w:rsidP="00D34B66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Tractor</w:t>
      </w:r>
      <w:r w:rsidR="00954D4B" w:rsidRPr="00D16183">
        <w:rPr>
          <w:rFonts w:ascii="Times New Roman" w:eastAsia="Times New Roman" w:hAnsi="Times New Roman" w:cs="Times New Roman"/>
          <w:color w:val="000000"/>
        </w:rPr>
        <w:t xml:space="preserve"> accidents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account for 40 percent of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America’s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farm-related deaths to youth under 15. </w:t>
      </w:r>
      <w:r w:rsidR="00D34B66" w:rsidRPr="00D16183">
        <w:rPr>
          <w:rFonts w:ascii="Times New Roman" w:eastAsia="Times New Roman" w:hAnsi="Times New Roman" w:cs="Times New Roman"/>
          <w:color w:val="000000"/>
        </w:rPr>
        <w:t xml:space="preserve">It is advised that farmers keep young children away from </w:t>
      </w:r>
      <w:r w:rsidRPr="00D16183">
        <w:rPr>
          <w:rFonts w:ascii="Times New Roman" w:eastAsia="Times New Roman" w:hAnsi="Times New Roman" w:cs="Times New Roman"/>
          <w:color w:val="000000"/>
        </w:rPr>
        <w:t>tractors and self-propelled equipment</w:t>
      </w:r>
      <w:r w:rsidR="00954D4B" w:rsidRPr="00D16183">
        <w:rPr>
          <w:rFonts w:ascii="Times New Roman" w:eastAsia="Times New Roman" w:hAnsi="Times New Roman" w:cs="Times New Roman"/>
          <w:color w:val="000000"/>
        </w:rPr>
        <w:t xml:space="preserve"> — </w:t>
      </w:r>
      <w:r w:rsidRPr="00D16183">
        <w:rPr>
          <w:rFonts w:ascii="Times New Roman" w:eastAsia="Times New Roman" w:hAnsi="Times New Roman" w:cs="Times New Roman"/>
          <w:color w:val="000000"/>
        </w:rPr>
        <w:t>including skid-steer loaders and lawn mowers.</w:t>
      </w:r>
    </w:p>
    <w:p w14:paraId="489119B6" w14:textId="019423BA" w:rsidR="00AA0720" w:rsidRPr="00D16183" w:rsidRDefault="00AA0720" w:rsidP="008F0DE1">
      <w:pPr>
        <w:rPr>
          <w:rFonts w:ascii="Times New Roman" w:eastAsia="Times New Roman" w:hAnsi="Times New Roman" w:cs="Times New Roman"/>
          <w:color w:val="000000"/>
        </w:rPr>
      </w:pPr>
    </w:p>
    <w:p w14:paraId="2B2B4A6C" w14:textId="2E5F7205" w:rsidR="00AA0720" w:rsidRPr="00D16183" w:rsidRDefault="00AA0720" w:rsidP="008F0DE1">
      <w:pPr>
        <w:rPr>
          <w:rFonts w:ascii="Times New Roman" w:eastAsia="Times New Roman" w:hAnsi="Times New Roman" w:cs="Times New Roman"/>
          <w:b/>
          <w:color w:val="000000"/>
        </w:rPr>
      </w:pPr>
      <w:r w:rsidRPr="00D16183">
        <w:rPr>
          <w:rFonts w:ascii="Times New Roman" w:eastAsia="Times New Roman" w:hAnsi="Times New Roman" w:cs="Times New Roman"/>
          <w:b/>
          <w:color w:val="000000"/>
        </w:rPr>
        <w:t xml:space="preserve">Keep </w:t>
      </w:r>
      <w:r w:rsidR="00954D4B" w:rsidRPr="00D16183">
        <w:rPr>
          <w:rFonts w:ascii="Times New Roman" w:eastAsia="Times New Roman" w:hAnsi="Times New Roman" w:cs="Times New Roman"/>
          <w:b/>
          <w:color w:val="000000"/>
        </w:rPr>
        <w:t>Young</w:t>
      </w:r>
      <w:r w:rsidRPr="00D16183">
        <w:rPr>
          <w:rFonts w:ascii="Times New Roman" w:eastAsia="Times New Roman" w:hAnsi="Times New Roman" w:cs="Times New Roman"/>
          <w:b/>
          <w:color w:val="000000"/>
        </w:rPr>
        <w:t xml:space="preserve"> Children </w:t>
      </w:r>
      <w:r w:rsidR="00D34B66" w:rsidRPr="00D16183">
        <w:rPr>
          <w:rFonts w:ascii="Times New Roman" w:eastAsia="Times New Roman" w:hAnsi="Times New Roman" w:cs="Times New Roman"/>
          <w:b/>
          <w:color w:val="000000"/>
        </w:rPr>
        <w:t>Away from Certain Farm Areas</w:t>
      </w:r>
    </w:p>
    <w:p w14:paraId="26D3EF74" w14:textId="2B960730" w:rsidR="00D34B66" w:rsidRPr="00D16183" w:rsidRDefault="00D34B66" w:rsidP="008F0DE1">
      <w:pPr>
        <w:rPr>
          <w:rFonts w:ascii="Times New Roman" w:eastAsia="Times New Roman" w:hAnsi="Times New Roman" w:cs="Times New Roman"/>
          <w:b/>
          <w:color w:val="000000"/>
        </w:rPr>
      </w:pPr>
    </w:p>
    <w:p w14:paraId="0478D698" w14:textId="1207D7DD" w:rsidR="0068349F" w:rsidRPr="00D16183" w:rsidRDefault="00954D4B" w:rsidP="008F0DE1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Any farm contains</w:t>
      </w:r>
      <w:r w:rsidR="00D34B66" w:rsidRPr="00D16183">
        <w:rPr>
          <w:rFonts w:ascii="Times New Roman" w:eastAsia="Times New Roman" w:hAnsi="Times New Roman" w:cs="Times New Roman"/>
          <w:color w:val="000000"/>
        </w:rPr>
        <w:t xml:space="preserve"> hazards for young children who lack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either</w:t>
      </w:r>
      <w:r w:rsidR="00D34B66" w:rsidRPr="00D16183">
        <w:rPr>
          <w:rFonts w:ascii="Times New Roman" w:eastAsia="Times New Roman" w:hAnsi="Times New Roman" w:cs="Times New Roman"/>
          <w:color w:val="000000"/>
        </w:rPr>
        <w:t xml:space="preserve"> the judgment or physical development to estimate the potential for </w:t>
      </w:r>
      <w:r w:rsidR="0068349F" w:rsidRPr="00D16183">
        <w:rPr>
          <w:rFonts w:ascii="Times New Roman" w:eastAsia="Times New Roman" w:hAnsi="Times New Roman" w:cs="Times New Roman"/>
          <w:color w:val="000000"/>
        </w:rPr>
        <w:t>danger</w:t>
      </w:r>
      <w:r w:rsidRPr="00D16183">
        <w:rPr>
          <w:rFonts w:ascii="Times New Roman" w:eastAsia="Times New Roman" w:hAnsi="Times New Roman" w:cs="Times New Roman"/>
          <w:color w:val="000000"/>
        </w:rPr>
        <w:t>.</w:t>
      </w:r>
    </w:p>
    <w:p w14:paraId="1F804544" w14:textId="77777777" w:rsidR="0068349F" w:rsidRPr="00D16183" w:rsidRDefault="0068349F" w:rsidP="008F0DE1">
      <w:pPr>
        <w:rPr>
          <w:rFonts w:ascii="Times New Roman" w:eastAsia="Times New Roman" w:hAnsi="Times New Roman" w:cs="Times New Roman"/>
          <w:color w:val="000000"/>
        </w:rPr>
      </w:pPr>
    </w:p>
    <w:p w14:paraId="359E924E" w14:textId="318A820F" w:rsidR="00D34B66" w:rsidRPr="00D16183" w:rsidRDefault="00D34B66" w:rsidP="008F0DE1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Keep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young children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away from areas of a farm where equipment operators may not see them, as well as the following</w:t>
      </w:r>
      <w:r w:rsidR="00954D4B" w:rsidRPr="00D16183">
        <w:rPr>
          <w:rFonts w:ascii="Times New Roman" w:eastAsia="Times New Roman" w:hAnsi="Times New Roman" w:cs="Times New Roman"/>
          <w:color w:val="000000"/>
        </w:rPr>
        <w:t xml:space="preserve"> areas:</w:t>
      </w:r>
    </w:p>
    <w:p w14:paraId="046FF8FF" w14:textId="56AFF35A" w:rsidR="00D34B66" w:rsidRPr="00D16183" w:rsidRDefault="00D34B66" w:rsidP="008F0DE1">
      <w:pPr>
        <w:rPr>
          <w:rFonts w:ascii="Times New Roman" w:eastAsia="Times New Roman" w:hAnsi="Times New Roman" w:cs="Times New Roman"/>
          <w:color w:val="000000"/>
        </w:rPr>
      </w:pPr>
    </w:p>
    <w:p w14:paraId="37179DAF" w14:textId="6D005E43" w:rsidR="00D34B66" w:rsidRPr="00D16183" w:rsidRDefault="00D34B66" w:rsidP="00D34B6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Grain and feed storage bins</w:t>
      </w:r>
    </w:p>
    <w:p w14:paraId="422D26E0" w14:textId="613C67B5" w:rsidR="00D34B66" w:rsidRPr="00D16183" w:rsidRDefault="00D34B66" w:rsidP="00D34B6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Silos</w:t>
      </w:r>
    </w:p>
    <w:p w14:paraId="65636B09" w14:textId="30128EB9" w:rsidR="00D34B66" w:rsidRPr="00D16183" w:rsidRDefault="00D34B66" w:rsidP="00D34B6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Manure storage sites</w:t>
      </w:r>
    </w:p>
    <w:p w14:paraId="52FA0D2C" w14:textId="26D01565" w:rsidR="00D34B66" w:rsidRPr="00D16183" w:rsidRDefault="00D34B66" w:rsidP="00D34B6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Chemical storage and mixing facilities</w:t>
      </w:r>
    </w:p>
    <w:p w14:paraId="17D17E4A" w14:textId="52602865" w:rsidR="00D34B66" w:rsidRPr="00D16183" w:rsidRDefault="00D34B66" w:rsidP="00D34B6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Livestock breeding areas (especially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those with bulls</w:t>
      </w:r>
      <w:r w:rsidRPr="00D16183">
        <w:rPr>
          <w:rFonts w:ascii="Times New Roman" w:eastAsia="Times New Roman" w:hAnsi="Times New Roman" w:cs="Times New Roman"/>
          <w:color w:val="000000"/>
        </w:rPr>
        <w:t>)</w:t>
      </w:r>
    </w:p>
    <w:p w14:paraId="3D9F7B27" w14:textId="71249A4C" w:rsidR="00D34B66" w:rsidRPr="00D16183" w:rsidRDefault="00D34B66" w:rsidP="00D34B6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Front-of-shop and/or high-traffic locations</w:t>
      </w:r>
    </w:p>
    <w:p w14:paraId="24403C7D" w14:textId="17E4F843" w:rsidR="00D34B66" w:rsidRPr="00D16183" w:rsidRDefault="00D34B66" w:rsidP="00D34B66">
      <w:pPr>
        <w:rPr>
          <w:rFonts w:ascii="Times New Roman" w:eastAsia="Times New Roman" w:hAnsi="Times New Roman" w:cs="Times New Roman"/>
          <w:color w:val="000000"/>
        </w:rPr>
      </w:pPr>
    </w:p>
    <w:p w14:paraId="4B5DD355" w14:textId="5ABA9665" w:rsidR="00954D4B" w:rsidRPr="00D16183" w:rsidRDefault="00954D4B" w:rsidP="00D34B66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lastRenderedPageBreak/>
        <w:t>When</w:t>
      </w:r>
      <w:r w:rsidR="00D34B66" w:rsidRPr="00D16183">
        <w:rPr>
          <w:rFonts w:ascii="Times New Roman" w:eastAsia="Times New Roman" w:hAnsi="Times New Roman" w:cs="Times New Roman"/>
          <w:color w:val="000000"/>
        </w:rPr>
        <w:t xml:space="preserve"> possible, </w:t>
      </w:r>
      <w:r w:rsidRPr="00D16183">
        <w:rPr>
          <w:rFonts w:ascii="Times New Roman" w:eastAsia="Times New Roman" w:hAnsi="Times New Roman" w:cs="Times New Roman"/>
          <w:color w:val="000000"/>
        </w:rPr>
        <w:t>establish safe play areas for young children that are separate from any work space.</w:t>
      </w:r>
    </w:p>
    <w:p w14:paraId="7C3BE7C8" w14:textId="2137DB18" w:rsidR="00D34B66" w:rsidRPr="00D16183" w:rsidRDefault="00D34B66" w:rsidP="00D34B66">
      <w:pPr>
        <w:rPr>
          <w:rFonts w:ascii="Times New Roman" w:eastAsia="Times New Roman" w:hAnsi="Times New Roman" w:cs="Times New Roman"/>
          <w:color w:val="000000"/>
        </w:rPr>
      </w:pPr>
    </w:p>
    <w:p w14:paraId="76DCEFDF" w14:textId="02974A21" w:rsidR="00D34B66" w:rsidRPr="00D16183" w:rsidRDefault="00D34B66" w:rsidP="00D34B66">
      <w:pPr>
        <w:rPr>
          <w:rFonts w:ascii="Times New Roman" w:eastAsia="Times New Roman" w:hAnsi="Times New Roman" w:cs="Times New Roman"/>
          <w:b/>
          <w:color w:val="000000"/>
        </w:rPr>
      </w:pPr>
      <w:r w:rsidRPr="00D16183">
        <w:rPr>
          <w:rFonts w:ascii="Times New Roman" w:eastAsia="Times New Roman" w:hAnsi="Times New Roman" w:cs="Times New Roman"/>
          <w:b/>
          <w:color w:val="000000"/>
        </w:rPr>
        <w:t>Assign Age-Appropriate Tasks</w:t>
      </w:r>
    </w:p>
    <w:p w14:paraId="010397F4" w14:textId="01E91575" w:rsidR="00D34B66" w:rsidRPr="00D16183" w:rsidRDefault="00D34B66" w:rsidP="00D34B66">
      <w:pPr>
        <w:rPr>
          <w:rFonts w:ascii="Times New Roman" w:eastAsia="Times New Roman" w:hAnsi="Times New Roman" w:cs="Times New Roman"/>
          <w:b/>
          <w:color w:val="000000"/>
        </w:rPr>
      </w:pPr>
    </w:p>
    <w:p w14:paraId="65E8DB40" w14:textId="74EF77A1" w:rsidR="00D34B66" w:rsidRPr="00D16183" w:rsidRDefault="00A3424A" w:rsidP="00D34B66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Children develop at different paces, and any farm work assigned to them should match their physical </w:t>
      </w:r>
      <w:r w:rsidRPr="00D16183">
        <w:rPr>
          <w:rFonts w:ascii="Times New Roman" w:eastAsia="Times New Roman" w:hAnsi="Times New Roman" w:cs="Times New Roman"/>
          <w:i/>
          <w:color w:val="000000"/>
        </w:rPr>
        <w:t xml:space="preserve">and </w:t>
      </w:r>
      <w:r w:rsidRPr="00D16183">
        <w:rPr>
          <w:rFonts w:ascii="Times New Roman" w:eastAsia="Times New Roman" w:hAnsi="Times New Roman" w:cs="Times New Roman"/>
          <w:color w:val="000000"/>
        </w:rPr>
        <w:t>intellectual abilities. Consider the following when assigning tasks:</w:t>
      </w:r>
    </w:p>
    <w:p w14:paraId="21CD4B0F" w14:textId="5BC543C2" w:rsidR="00A3424A" w:rsidRPr="00D16183" w:rsidRDefault="00A3424A" w:rsidP="00D34B66">
      <w:pPr>
        <w:rPr>
          <w:rFonts w:ascii="Times New Roman" w:eastAsia="Times New Roman" w:hAnsi="Times New Roman" w:cs="Times New Roman"/>
          <w:color w:val="000000"/>
        </w:rPr>
      </w:pPr>
    </w:p>
    <w:p w14:paraId="39C543FE" w14:textId="2EE86838" w:rsidR="00A3424A" w:rsidRPr="00D16183" w:rsidRDefault="00A3424A" w:rsidP="00A3424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How long will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the task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take?</w:t>
      </w:r>
    </w:p>
    <w:p w14:paraId="74BAB6B8" w14:textId="03B974F4" w:rsidR="00A3424A" w:rsidRPr="00D16183" w:rsidRDefault="00A3424A" w:rsidP="00A3424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How much physical strength is required?</w:t>
      </w:r>
    </w:p>
    <w:p w14:paraId="7CC85575" w14:textId="30D4CBF7" w:rsidR="00A3424A" w:rsidRPr="00D16183" w:rsidRDefault="00A3424A" w:rsidP="00A3424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How much supervision is necessary?</w:t>
      </w:r>
    </w:p>
    <w:p w14:paraId="6EA190F4" w14:textId="79BC71EE" w:rsidR="00A3424A" w:rsidRPr="00D16183" w:rsidRDefault="00A3424A" w:rsidP="00A3424A">
      <w:pPr>
        <w:rPr>
          <w:rFonts w:ascii="Times New Roman" w:eastAsia="Times New Roman" w:hAnsi="Times New Roman" w:cs="Times New Roman"/>
          <w:color w:val="000000"/>
        </w:rPr>
      </w:pPr>
    </w:p>
    <w:p w14:paraId="32FAA632" w14:textId="79CFAEAB" w:rsidR="00A3424A" w:rsidRPr="00D16183" w:rsidRDefault="00A3424A" w:rsidP="00A3424A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When assigning tasks to teenagers, remember to take their individual experience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s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and judgment</w:t>
      </w:r>
      <w:r w:rsidR="00954D4B" w:rsidRPr="00D16183">
        <w:rPr>
          <w:rFonts w:ascii="Times New Roman" w:eastAsia="Times New Roman" w:hAnsi="Times New Roman" w:cs="Times New Roman"/>
          <w:color w:val="000000"/>
        </w:rPr>
        <w:t xml:space="preserve"> skills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into account.</w:t>
      </w:r>
    </w:p>
    <w:p w14:paraId="0D81437E" w14:textId="3306FCA9" w:rsidR="00A3424A" w:rsidRPr="00D16183" w:rsidRDefault="00A3424A" w:rsidP="00A3424A">
      <w:pPr>
        <w:rPr>
          <w:rFonts w:ascii="Times New Roman" w:eastAsia="Times New Roman" w:hAnsi="Times New Roman" w:cs="Times New Roman"/>
          <w:color w:val="000000"/>
        </w:rPr>
      </w:pPr>
    </w:p>
    <w:p w14:paraId="2E17A89A" w14:textId="7E2A70C8" w:rsidR="00A3424A" w:rsidRPr="00D16183" w:rsidRDefault="00A3424A" w:rsidP="00A3424A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For more information on age-appropriate tasks, </w:t>
      </w:r>
      <w:hyperlink r:id="rId10" w:history="1">
        <w:r w:rsidRPr="00D16183">
          <w:rPr>
            <w:rStyle w:val="Hyperlink"/>
            <w:rFonts w:ascii="Times New Roman" w:eastAsia="Times New Roman" w:hAnsi="Times New Roman" w:cs="Times New Roman"/>
          </w:rPr>
          <w:t>visit the Cultivate Safety website</w:t>
        </w:r>
      </w:hyperlink>
      <w:r w:rsidRPr="00D16183">
        <w:rPr>
          <w:rFonts w:ascii="Times New Roman" w:eastAsia="Times New Roman" w:hAnsi="Times New Roman" w:cs="Times New Roman"/>
          <w:color w:val="000000"/>
        </w:rPr>
        <w:t>.</w:t>
      </w:r>
    </w:p>
    <w:p w14:paraId="3D35AA82" w14:textId="4EDB0ED3" w:rsidR="00A3424A" w:rsidRPr="00D16183" w:rsidRDefault="00A3424A" w:rsidP="00A3424A">
      <w:pPr>
        <w:rPr>
          <w:rFonts w:ascii="Times New Roman" w:eastAsia="Times New Roman" w:hAnsi="Times New Roman" w:cs="Times New Roman"/>
          <w:color w:val="000000"/>
        </w:rPr>
      </w:pPr>
    </w:p>
    <w:p w14:paraId="44D48713" w14:textId="414B250B" w:rsidR="00A3424A" w:rsidRPr="00D16183" w:rsidRDefault="00A3424A" w:rsidP="00A3424A">
      <w:pPr>
        <w:rPr>
          <w:rFonts w:ascii="Times New Roman" w:eastAsia="Times New Roman" w:hAnsi="Times New Roman" w:cs="Times New Roman"/>
          <w:b/>
          <w:color w:val="000000"/>
        </w:rPr>
      </w:pPr>
      <w:r w:rsidRPr="00D16183">
        <w:rPr>
          <w:rFonts w:ascii="Times New Roman" w:eastAsia="Times New Roman" w:hAnsi="Times New Roman" w:cs="Times New Roman"/>
          <w:b/>
          <w:color w:val="000000"/>
        </w:rPr>
        <w:t>Ensure a Safe Workplace for Children and Everyone</w:t>
      </w:r>
    </w:p>
    <w:p w14:paraId="7AD8F913" w14:textId="70D8452F" w:rsidR="00A3424A" w:rsidRPr="00D16183" w:rsidRDefault="00A3424A" w:rsidP="00A3424A">
      <w:pPr>
        <w:rPr>
          <w:rFonts w:ascii="Times New Roman" w:eastAsia="Times New Roman" w:hAnsi="Times New Roman" w:cs="Times New Roman"/>
          <w:b/>
          <w:color w:val="000000"/>
        </w:rPr>
      </w:pPr>
    </w:p>
    <w:p w14:paraId="33E322DF" w14:textId="3252F6C8" w:rsidR="00A3424A" w:rsidRPr="00D16183" w:rsidRDefault="00A3424A" w:rsidP="00A3424A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It’s easy for adults to take for granted workplace areas that could be dangerous to young children or even to less-experienced workers. Now is the time to </w:t>
      </w:r>
      <w:hyperlink r:id="rId11" w:history="1">
        <w:r w:rsidRPr="00D16183">
          <w:rPr>
            <w:rStyle w:val="Hyperlink"/>
            <w:rFonts w:ascii="Times New Roman" w:eastAsia="Times New Roman" w:hAnsi="Times New Roman" w:cs="Times New Roman"/>
          </w:rPr>
          <w:t>conduct a farm safety inventory</w:t>
        </w:r>
      </w:hyperlink>
      <w:r w:rsidRPr="00D16183">
        <w:rPr>
          <w:rFonts w:ascii="Times New Roman" w:eastAsia="Times New Roman" w:hAnsi="Times New Roman" w:cs="Times New Roman"/>
          <w:color w:val="000000"/>
        </w:rPr>
        <w:t xml:space="preserve"> using a tool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 xml:space="preserve">available on </w:t>
      </w:r>
      <w:hyperlink r:id="rId12" w:history="1">
        <w:r w:rsidRPr="00D16183">
          <w:rPr>
            <w:rStyle w:val="Hyperlink"/>
            <w:rFonts w:ascii="Times New Roman" w:eastAsia="Times New Roman" w:hAnsi="Times New Roman" w:cs="Times New Roman"/>
          </w:rPr>
          <w:t xml:space="preserve">Purdue Extension’s </w:t>
        </w:r>
        <w:proofErr w:type="spellStart"/>
        <w:proofErr w:type="gramStart"/>
        <w:r w:rsidRPr="00D16183">
          <w:rPr>
            <w:rStyle w:val="Hyperlink"/>
            <w:rFonts w:ascii="Times New Roman" w:eastAsia="Times New Roman" w:hAnsi="Times New Roman" w:cs="Times New Roman"/>
          </w:rPr>
          <w:t>INPREPared</w:t>
        </w:r>
        <w:proofErr w:type="spellEnd"/>
        <w:proofErr w:type="gramEnd"/>
        <w:r w:rsidR="0068349F" w:rsidRPr="00D16183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954D4B" w:rsidRPr="00D16183">
          <w:rPr>
            <w:rStyle w:val="Hyperlink"/>
            <w:rFonts w:ascii="Times New Roman" w:eastAsia="Times New Roman" w:hAnsi="Times New Roman" w:cs="Times New Roman"/>
          </w:rPr>
          <w:t>website</w:t>
        </w:r>
      </w:hyperlink>
      <w:r w:rsidR="0068349F" w:rsidRPr="00D16183">
        <w:rPr>
          <w:rFonts w:ascii="Times New Roman" w:eastAsia="Times New Roman" w:hAnsi="Times New Roman" w:cs="Times New Roman"/>
          <w:color w:val="000000"/>
        </w:rPr>
        <w:t>.</w:t>
      </w:r>
    </w:p>
    <w:p w14:paraId="20FFCF08" w14:textId="10B63063" w:rsidR="0068349F" w:rsidRPr="00D16183" w:rsidRDefault="0068349F" w:rsidP="00A3424A">
      <w:pPr>
        <w:rPr>
          <w:rFonts w:ascii="Times New Roman" w:eastAsia="Times New Roman" w:hAnsi="Times New Roman" w:cs="Times New Roman"/>
          <w:color w:val="000000"/>
        </w:rPr>
      </w:pPr>
    </w:p>
    <w:p w14:paraId="386B0E92" w14:textId="5FFC1A23" w:rsidR="0068349F" w:rsidRPr="00D16183" w:rsidRDefault="0068349F" w:rsidP="00A3424A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>The form offers step-by-step instructions for a thorough, walk-around farm inspection, documentation for potential hazards, and suggestions on ways to address any hazards. (If the form doesn’t exactly match your farm, use it as a guide to tailor your own</w:t>
      </w:r>
      <w:r w:rsidR="00954D4B" w:rsidRPr="00D16183">
        <w:rPr>
          <w:rFonts w:ascii="Times New Roman" w:eastAsia="Times New Roman" w:hAnsi="Times New Roman" w:cs="Times New Roman"/>
          <w:color w:val="000000"/>
        </w:rPr>
        <w:t xml:space="preserve"> form</w:t>
      </w:r>
      <w:r w:rsidRPr="00D16183">
        <w:rPr>
          <w:rFonts w:ascii="Times New Roman" w:eastAsia="Times New Roman" w:hAnsi="Times New Roman" w:cs="Times New Roman"/>
          <w:color w:val="000000"/>
        </w:rPr>
        <w:t>.) Consider involving the entire family in this activity to encourage a culture of farm safety.</w:t>
      </w:r>
    </w:p>
    <w:p w14:paraId="3848A843" w14:textId="566BEDC0" w:rsidR="0068349F" w:rsidRPr="00D16183" w:rsidRDefault="0068349F" w:rsidP="00A3424A">
      <w:pPr>
        <w:rPr>
          <w:rFonts w:ascii="Times New Roman" w:eastAsia="Times New Roman" w:hAnsi="Times New Roman" w:cs="Times New Roman"/>
          <w:color w:val="000000"/>
        </w:rPr>
      </w:pPr>
    </w:p>
    <w:p w14:paraId="6DF95CC1" w14:textId="494761F1" w:rsidR="0068349F" w:rsidRPr="00D16183" w:rsidRDefault="0068349F" w:rsidP="00A3424A">
      <w:pPr>
        <w:rPr>
          <w:rFonts w:ascii="Times New Roman" w:eastAsia="Times New Roman" w:hAnsi="Times New Roman" w:cs="Times New Roman"/>
          <w:b/>
          <w:color w:val="000000"/>
        </w:rPr>
      </w:pPr>
      <w:r w:rsidRPr="00D16183">
        <w:rPr>
          <w:rFonts w:ascii="Times New Roman" w:eastAsia="Times New Roman" w:hAnsi="Times New Roman" w:cs="Times New Roman"/>
          <w:b/>
          <w:color w:val="000000"/>
        </w:rPr>
        <w:t>Train Younger Workers Responsibly</w:t>
      </w:r>
    </w:p>
    <w:p w14:paraId="52853B22" w14:textId="5C3A665C" w:rsidR="0068349F" w:rsidRPr="00D16183" w:rsidRDefault="0068349F" w:rsidP="00A3424A">
      <w:pPr>
        <w:rPr>
          <w:rFonts w:ascii="Times New Roman" w:eastAsia="Times New Roman" w:hAnsi="Times New Roman" w:cs="Times New Roman"/>
          <w:b/>
          <w:color w:val="000000"/>
        </w:rPr>
      </w:pPr>
    </w:p>
    <w:p w14:paraId="4F9FBB23" w14:textId="57F13E10" w:rsidR="0068349F" w:rsidRPr="00D16183" w:rsidRDefault="0068349F" w:rsidP="00A3424A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Unrealistic expectations of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children working on a farm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can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lead to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situations of frustration, property damage, injury or worse. Use this time to train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children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accordingly and in alignment with age-appropriate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responsibilities</w:t>
      </w:r>
      <w:r w:rsidRPr="00D16183">
        <w:rPr>
          <w:rFonts w:ascii="Times New Roman" w:eastAsia="Times New Roman" w:hAnsi="Times New Roman" w:cs="Times New Roman"/>
          <w:color w:val="000000"/>
        </w:rPr>
        <w:t>.</w:t>
      </w:r>
    </w:p>
    <w:p w14:paraId="30FCF72B" w14:textId="6FE0BF14" w:rsidR="0068349F" w:rsidRPr="00D16183" w:rsidRDefault="0068349F" w:rsidP="00A3424A">
      <w:pPr>
        <w:rPr>
          <w:rFonts w:ascii="Times New Roman" w:eastAsia="Times New Roman" w:hAnsi="Times New Roman" w:cs="Times New Roman"/>
          <w:color w:val="000000"/>
        </w:rPr>
      </w:pPr>
    </w:p>
    <w:p w14:paraId="1C0F57D5" w14:textId="30251206" w:rsidR="0068349F" w:rsidRPr="00D16183" w:rsidRDefault="0068349F" w:rsidP="00A3424A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It is also essential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to serve as a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good role model, as children will emulate behaviors they see. Show them how to conduct themselves. Demonstrate safe work practices for them to follow — including proper hygiene and best practices for food safety.</w:t>
      </w:r>
    </w:p>
    <w:p w14:paraId="4996FD97" w14:textId="408B5E13" w:rsidR="0068349F" w:rsidRPr="00D16183" w:rsidRDefault="0068349F" w:rsidP="00A3424A">
      <w:pPr>
        <w:rPr>
          <w:rFonts w:ascii="Times New Roman" w:eastAsia="Times New Roman" w:hAnsi="Times New Roman" w:cs="Times New Roman"/>
          <w:color w:val="000000"/>
        </w:rPr>
      </w:pPr>
    </w:p>
    <w:p w14:paraId="3DA4DF09" w14:textId="36737134" w:rsidR="0068349F" w:rsidRPr="00D16183" w:rsidRDefault="0068349F" w:rsidP="00A3424A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For more information on training young workers, see the Occupational Safety and Health Administration’s </w:t>
      </w:r>
      <w:hyperlink r:id="rId13" w:history="1">
        <w:r w:rsidRPr="00D16183">
          <w:rPr>
            <w:rStyle w:val="Hyperlink"/>
            <w:rFonts w:ascii="Times New Roman" w:eastAsia="Times New Roman" w:hAnsi="Times New Roman" w:cs="Times New Roman"/>
          </w:rPr>
          <w:t>resources for young workers</w:t>
        </w:r>
      </w:hyperlink>
      <w:r w:rsidRPr="00D16183">
        <w:rPr>
          <w:rFonts w:ascii="Times New Roman" w:eastAsia="Times New Roman" w:hAnsi="Times New Roman" w:cs="Times New Roman"/>
          <w:color w:val="000000"/>
        </w:rPr>
        <w:t xml:space="preserve"> and </w:t>
      </w:r>
      <w:hyperlink r:id="rId14" w:history="1">
        <w:r w:rsidRPr="00D16183">
          <w:rPr>
            <w:rStyle w:val="Hyperlink"/>
            <w:rFonts w:ascii="Times New Roman" w:eastAsia="Times New Roman" w:hAnsi="Times New Roman" w:cs="Times New Roman"/>
          </w:rPr>
          <w:t>youth in agriculture</w:t>
        </w:r>
      </w:hyperlink>
      <w:r w:rsidRPr="00D16183">
        <w:rPr>
          <w:rFonts w:ascii="Times New Roman" w:eastAsia="Times New Roman" w:hAnsi="Times New Roman" w:cs="Times New Roman"/>
          <w:color w:val="000000"/>
        </w:rPr>
        <w:t xml:space="preserve">, or read </w:t>
      </w:r>
      <w:hyperlink r:id="rId15" w:history="1">
        <w:r w:rsidRPr="00D16183">
          <w:rPr>
            <w:rStyle w:val="Hyperlink"/>
            <w:rFonts w:ascii="Times New Roman" w:eastAsia="Times New Roman" w:hAnsi="Times New Roman" w:cs="Times New Roman"/>
          </w:rPr>
          <w:t>Basic Principles for Training Teens</w:t>
        </w:r>
      </w:hyperlink>
      <w:r w:rsidRPr="00D16183">
        <w:rPr>
          <w:rFonts w:ascii="Times New Roman" w:eastAsia="Times New Roman" w:hAnsi="Times New Roman" w:cs="Times New Roman"/>
          <w:color w:val="000000"/>
        </w:rPr>
        <w:t xml:space="preserve"> (available in English and Spanish).</w:t>
      </w:r>
    </w:p>
    <w:p w14:paraId="05CABB66" w14:textId="4D83F3EC" w:rsidR="008B509C" w:rsidRPr="00D16183" w:rsidRDefault="008B509C" w:rsidP="00A3424A">
      <w:pPr>
        <w:rPr>
          <w:rFonts w:ascii="Times New Roman" w:eastAsia="Times New Roman" w:hAnsi="Times New Roman" w:cs="Times New Roman"/>
          <w:color w:val="000000"/>
        </w:rPr>
      </w:pPr>
    </w:p>
    <w:p w14:paraId="5A318398" w14:textId="38923669" w:rsidR="008B509C" w:rsidRPr="00D16183" w:rsidRDefault="008B509C" w:rsidP="00A3424A">
      <w:pPr>
        <w:rPr>
          <w:rFonts w:ascii="Times New Roman" w:eastAsia="Times New Roman" w:hAnsi="Times New Roman" w:cs="Times New Roman"/>
          <w:color w:val="000000"/>
        </w:rPr>
      </w:pPr>
    </w:p>
    <w:p w14:paraId="66315D8F" w14:textId="22D2F810" w:rsidR="008B509C" w:rsidRPr="00D16183" w:rsidRDefault="008B509C" w:rsidP="00A3424A">
      <w:pPr>
        <w:rPr>
          <w:rFonts w:ascii="Times New Roman" w:eastAsia="Times New Roman" w:hAnsi="Times New Roman" w:cs="Times New Roman"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Again, the silver lining as we all adjust to stay-at-home measures is that children can learn more about farm safety and responsibly contribute to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 xml:space="preserve">farm 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work. At the same time, guardians can evaluate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 xml:space="preserve">and establish 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their role in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creating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a culture of farm safety. Protecting everyone will </w:t>
      </w:r>
      <w:r w:rsidRPr="00D16183">
        <w:rPr>
          <w:rFonts w:ascii="Times New Roman" w:eastAsia="Times New Roman" w:hAnsi="Times New Roman" w:cs="Times New Roman"/>
          <w:color w:val="000000"/>
        </w:rPr>
        <w:lastRenderedPageBreak/>
        <w:t xml:space="preserve">make it easier for farm families to emerge from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these uncertain times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with their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health intact</w:t>
      </w:r>
      <w:r w:rsidRPr="00D16183">
        <w:rPr>
          <w:rFonts w:ascii="Times New Roman" w:eastAsia="Times New Roman" w:hAnsi="Times New Roman" w:cs="Times New Roman"/>
          <w:color w:val="000000"/>
        </w:rPr>
        <w:t xml:space="preserve"> and a readiness to succeed in the future.</w:t>
      </w:r>
    </w:p>
    <w:p w14:paraId="6E717D3D" w14:textId="77777777" w:rsidR="008B509C" w:rsidRPr="00D16183" w:rsidRDefault="008B509C" w:rsidP="008B509C">
      <w:pPr>
        <w:rPr>
          <w:rFonts w:ascii="Times New Roman" w:eastAsia="Times New Roman" w:hAnsi="Times New Roman" w:cs="Times New Roman"/>
          <w:color w:val="000000"/>
        </w:rPr>
      </w:pPr>
    </w:p>
    <w:p w14:paraId="55A72941" w14:textId="41952EA4" w:rsidR="0068349F" w:rsidRPr="00D16183" w:rsidRDefault="0068349F" w:rsidP="008F0DE1">
      <w:pPr>
        <w:rPr>
          <w:rFonts w:ascii="Times New Roman" w:eastAsia="Times New Roman" w:hAnsi="Times New Roman" w:cs="Times New Roman"/>
          <w:b/>
          <w:color w:val="000000"/>
        </w:rPr>
      </w:pPr>
      <w:r w:rsidRPr="00D16183">
        <w:rPr>
          <w:rFonts w:ascii="Times New Roman" w:eastAsia="Times New Roman" w:hAnsi="Times New Roman" w:cs="Times New Roman"/>
          <w:b/>
          <w:color w:val="000000"/>
        </w:rPr>
        <w:t>Additional Resources</w:t>
      </w:r>
    </w:p>
    <w:p w14:paraId="0D1918A1" w14:textId="16D295C8" w:rsidR="0068349F" w:rsidRPr="00D16183" w:rsidRDefault="0068349F" w:rsidP="008F0DE1">
      <w:pPr>
        <w:rPr>
          <w:rFonts w:ascii="Times New Roman" w:eastAsia="Times New Roman" w:hAnsi="Times New Roman" w:cs="Times New Roman"/>
          <w:b/>
          <w:color w:val="000000"/>
        </w:rPr>
      </w:pPr>
    </w:p>
    <w:p w14:paraId="27C8E376" w14:textId="12833137" w:rsidR="0068349F" w:rsidRPr="00D16183" w:rsidRDefault="008B509C" w:rsidP="0068349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</w:rPr>
      </w:pPr>
      <w:r w:rsidRPr="00D16183">
        <w:rPr>
          <w:rFonts w:ascii="Times New Roman" w:eastAsia="Times New Roman" w:hAnsi="Times New Roman" w:cs="Times New Roman"/>
          <w:color w:val="000000"/>
        </w:rPr>
        <w:t xml:space="preserve">INPREPared offers a comprehensive Online Agricultural Safety &amp; Health Resources Guide under its </w:t>
      </w:r>
      <w:hyperlink r:id="rId16" w:history="1">
        <w:r w:rsidRPr="00D16183">
          <w:rPr>
            <w:rStyle w:val="Hyperlink"/>
            <w:rFonts w:ascii="Times New Roman" w:eastAsia="Times New Roman" w:hAnsi="Times New Roman" w:cs="Times New Roman"/>
          </w:rPr>
          <w:t>Educator / Trainer Resources section</w:t>
        </w:r>
      </w:hyperlink>
      <w:r w:rsidRPr="00D16183">
        <w:rPr>
          <w:rFonts w:ascii="Times New Roman" w:eastAsia="Times New Roman" w:hAnsi="Times New Roman" w:cs="Times New Roman"/>
          <w:color w:val="000000"/>
        </w:rPr>
        <w:t>.</w:t>
      </w:r>
      <w:r w:rsidR="00954D4B" w:rsidRPr="00D16183">
        <w:rPr>
          <w:rFonts w:ascii="Times New Roman" w:eastAsia="Times New Roman" w:hAnsi="Times New Roman" w:cs="Times New Roman"/>
          <w:color w:val="000000"/>
        </w:rPr>
        <w:br/>
      </w:r>
    </w:p>
    <w:p w14:paraId="3B36CB44" w14:textId="0E8837F9" w:rsidR="008B509C" w:rsidRPr="00D16183" w:rsidRDefault="007D5B35" w:rsidP="00CE285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/>
        </w:rPr>
      </w:pPr>
      <w:hyperlink r:id="rId17" w:history="1">
        <w:r w:rsidR="008B509C" w:rsidRPr="00D16183">
          <w:rPr>
            <w:rStyle w:val="Hyperlink"/>
            <w:rFonts w:ascii="Times New Roman" w:eastAsia="Times New Roman" w:hAnsi="Times New Roman" w:cs="Times New Roman"/>
          </w:rPr>
          <w:t>The Gearing-Up-4-Safety curriculum</w:t>
        </w:r>
      </w:hyperlink>
      <w:r w:rsidR="008B509C" w:rsidRPr="00D16183">
        <w:rPr>
          <w:rFonts w:ascii="Times New Roman" w:eastAsia="Times New Roman" w:hAnsi="Times New Roman" w:cs="Times New Roman"/>
          <w:color w:val="000000"/>
        </w:rPr>
        <w:t xml:space="preserve"> helps youth aged 14-19 meet federal training requirements for agricultural employment. </w:t>
      </w:r>
      <w:r w:rsidR="00954D4B" w:rsidRPr="00D16183">
        <w:rPr>
          <w:rFonts w:ascii="Times New Roman" w:eastAsia="Times New Roman" w:hAnsi="Times New Roman" w:cs="Times New Roman"/>
          <w:color w:val="000000"/>
        </w:rPr>
        <w:t>Presented by Purdue University’s Department of Agricultural Sciences Education and Communication, the curriculum</w:t>
      </w:r>
      <w:r w:rsidR="008B509C" w:rsidRPr="00D16183">
        <w:rPr>
          <w:rFonts w:ascii="Times New Roman" w:eastAsia="Times New Roman" w:hAnsi="Times New Roman" w:cs="Times New Roman"/>
          <w:color w:val="000000"/>
        </w:rPr>
        <w:t xml:space="preserve"> includes 14 PowerPoint presentations with instructor notes, case studies, a glossary and student activity sheets.</w:t>
      </w:r>
    </w:p>
    <w:p w14:paraId="64C5A781" w14:textId="77777777" w:rsidR="008F0DE1" w:rsidRPr="008F0DE1" w:rsidRDefault="008F0DE1" w:rsidP="008F0DE1">
      <w:pPr>
        <w:rPr>
          <w:rFonts w:eastAsia="Times New Roman" w:cs="Arial"/>
          <w:color w:val="000000"/>
        </w:rPr>
      </w:pPr>
    </w:p>
    <w:p w14:paraId="7EFA77A2" w14:textId="77777777" w:rsidR="008F0DE1" w:rsidRPr="008F0DE1" w:rsidRDefault="008F0DE1" w:rsidP="008F0DE1">
      <w:pPr>
        <w:rPr>
          <w:rFonts w:eastAsia="Times New Roman" w:cs="Arial"/>
          <w:color w:val="000000"/>
        </w:rPr>
      </w:pPr>
      <w:r w:rsidRPr="008F0DE1">
        <w:rPr>
          <w:rFonts w:eastAsia="Times New Roman" w:cs="Arial"/>
          <w:color w:val="000000"/>
        </w:rPr>
        <w:t> </w:t>
      </w:r>
    </w:p>
    <w:p w14:paraId="69CC8B0B" w14:textId="77777777" w:rsidR="008F0DE1" w:rsidRPr="008F0DE1" w:rsidRDefault="008F0DE1" w:rsidP="008F0DE1">
      <w:pPr>
        <w:rPr>
          <w:rFonts w:eastAsia="Times New Roman" w:cs="Arial"/>
        </w:rPr>
      </w:pPr>
    </w:p>
    <w:p w14:paraId="292C31D2" w14:textId="77777777" w:rsidR="006D3346" w:rsidRPr="008F0DE1" w:rsidRDefault="007D5B35">
      <w:pPr>
        <w:rPr>
          <w:rFonts w:cs="Arial"/>
        </w:rPr>
      </w:pPr>
    </w:p>
    <w:sectPr w:rsidR="006D3346" w:rsidRPr="008F0DE1" w:rsidSect="00C909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322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B08AE" w16cex:dateUtc="2020-04-10T19:0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C7CFA" w14:textId="77777777" w:rsidR="00CE2859" w:rsidRDefault="00CE2859" w:rsidP="00CE2859">
      <w:r>
        <w:separator/>
      </w:r>
    </w:p>
  </w:endnote>
  <w:endnote w:type="continuationSeparator" w:id="0">
    <w:p w14:paraId="07C6A224" w14:textId="77777777" w:rsidR="00CE2859" w:rsidRDefault="00CE2859" w:rsidP="00CE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D8735" w14:textId="77777777" w:rsidR="00CE2859" w:rsidRDefault="00CE28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3E00B" w14:textId="77777777" w:rsidR="00CE2859" w:rsidRDefault="00CE28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6FC34" w14:textId="77777777" w:rsidR="00CE2859" w:rsidRDefault="00CE2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02968" w14:textId="77777777" w:rsidR="00CE2859" w:rsidRDefault="00CE2859" w:rsidP="00CE2859">
      <w:r>
        <w:separator/>
      </w:r>
    </w:p>
  </w:footnote>
  <w:footnote w:type="continuationSeparator" w:id="0">
    <w:p w14:paraId="34453CA9" w14:textId="77777777" w:rsidR="00CE2859" w:rsidRDefault="00CE2859" w:rsidP="00CE2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2C768" w14:textId="77777777" w:rsidR="00CE2859" w:rsidRDefault="00CE28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4B221" w14:textId="48BE115A" w:rsidR="00CE2859" w:rsidRDefault="00CE28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A0581" w14:textId="19EDB6ED" w:rsidR="00CE2859" w:rsidRDefault="00C909CE">
    <w:pPr>
      <w:pStyle w:val="Header"/>
    </w:pPr>
    <w:r>
      <w:rPr>
        <w:noProof/>
      </w:rPr>
      <w:drawing>
        <wp:inline distT="0" distB="0" distL="0" distR="0" wp14:anchorId="7BA94BA7" wp14:editId="3C977845">
          <wp:extent cx="1676400" cy="6705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AC5"/>
    <w:multiLevelType w:val="hybridMultilevel"/>
    <w:tmpl w:val="18D2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81971"/>
    <w:multiLevelType w:val="hybridMultilevel"/>
    <w:tmpl w:val="4E72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D0351"/>
    <w:multiLevelType w:val="hybridMultilevel"/>
    <w:tmpl w:val="F21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A6644"/>
    <w:multiLevelType w:val="hybridMultilevel"/>
    <w:tmpl w:val="FE6C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gers, Nicholas A">
    <w15:presenceInfo w15:providerId="AD" w15:userId="S::rogersn@purdue.edu::e5f94d67-d23b-410d-8340-8959f20d33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E1"/>
    <w:rsid w:val="00022FBF"/>
    <w:rsid w:val="00036D4C"/>
    <w:rsid w:val="000602F9"/>
    <w:rsid w:val="00060B6A"/>
    <w:rsid w:val="00127AB1"/>
    <w:rsid w:val="00175EF3"/>
    <w:rsid w:val="002132A3"/>
    <w:rsid w:val="00235512"/>
    <w:rsid w:val="0024261B"/>
    <w:rsid w:val="002B7E3E"/>
    <w:rsid w:val="002E630C"/>
    <w:rsid w:val="00346999"/>
    <w:rsid w:val="003A2CAA"/>
    <w:rsid w:val="003C2FDE"/>
    <w:rsid w:val="0044337C"/>
    <w:rsid w:val="00462790"/>
    <w:rsid w:val="004E505E"/>
    <w:rsid w:val="00555136"/>
    <w:rsid w:val="005618B1"/>
    <w:rsid w:val="00562212"/>
    <w:rsid w:val="005703C3"/>
    <w:rsid w:val="00574B9A"/>
    <w:rsid w:val="005958A0"/>
    <w:rsid w:val="005D480C"/>
    <w:rsid w:val="0068349F"/>
    <w:rsid w:val="006A388C"/>
    <w:rsid w:val="006E4779"/>
    <w:rsid w:val="006F4192"/>
    <w:rsid w:val="00760557"/>
    <w:rsid w:val="0077066D"/>
    <w:rsid w:val="007D3C59"/>
    <w:rsid w:val="007D5B35"/>
    <w:rsid w:val="00812FA8"/>
    <w:rsid w:val="00820863"/>
    <w:rsid w:val="00833A71"/>
    <w:rsid w:val="008861A8"/>
    <w:rsid w:val="008B509C"/>
    <w:rsid w:val="008F0DE1"/>
    <w:rsid w:val="00915E78"/>
    <w:rsid w:val="00954D4B"/>
    <w:rsid w:val="009D4A36"/>
    <w:rsid w:val="00A3424A"/>
    <w:rsid w:val="00AA0720"/>
    <w:rsid w:val="00AC055B"/>
    <w:rsid w:val="00B07D24"/>
    <w:rsid w:val="00B4471D"/>
    <w:rsid w:val="00C82DFB"/>
    <w:rsid w:val="00C909CE"/>
    <w:rsid w:val="00CD5088"/>
    <w:rsid w:val="00CE2859"/>
    <w:rsid w:val="00D16183"/>
    <w:rsid w:val="00D225E1"/>
    <w:rsid w:val="00D34B66"/>
    <w:rsid w:val="00D4566D"/>
    <w:rsid w:val="00D963AB"/>
    <w:rsid w:val="00DF6E09"/>
    <w:rsid w:val="00E13C81"/>
    <w:rsid w:val="00E24556"/>
    <w:rsid w:val="00E33881"/>
    <w:rsid w:val="00E7286F"/>
    <w:rsid w:val="00F02AAE"/>
    <w:rsid w:val="00F03D86"/>
    <w:rsid w:val="00F051DF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37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0DE1"/>
  </w:style>
  <w:style w:type="character" w:styleId="Hyperlink">
    <w:name w:val="Hyperlink"/>
    <w:basedOn w:val="DefaultParagraphFont"/>
    <w:uiPriority w:val="99"/>
    <w:unhideWhenUsed/>
    <w:rsid w:val="008F0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1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92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6F41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3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8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38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C3760"/>
  </w:style>
  <w:style w:type="paragraph" w:styleId="ListParagraph">
    <w:name w:val="List Paragraph"/>
    <w:basedOn w:val="Normal"/>
    <w:uiPriority w:val="34"/>
    <w:qFormat/>
    <w:rsid w:val="00D34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59"/>
  </w:style>
  <w:style w:type="paragraph" w:styleId="Footer">
    <w:name w:val="footer"/>
    <w:basedOn w:val="Normal"/>
    <w:link w:val="FooterChar"/>
    <w:uiPriority w:val="99"/>
    <w:unhideWhenUsed/>
    <w:rsid w:val="00CE2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0DE1"/>
  </w:style>
  <w:style w:type="character" w:styleId="Hyperlink">
    <w:name w:val="Hyperlink"/>
    <w:basedOn w:val="DefaultParagraphFont"/>
    <w:uiPriority w:val="99"/>
    <w:unhideWhenUsed/>
    <w:rsid w:val="008F0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1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92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6F41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3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8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38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C3760"/>
  </w:style>
  <w:style w:type="paragraph" w:styleId="ListParagraph">
    <w:name w:val="List Paragraph"/>
    <w:basedOn w:val="Normal"/>
    <w:uiPriority w:val="34"/>
    <w:qFormat/>
    <w:rsid w:val="00D34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59"/>
  </w:style>
  <w:style w:type="paragraph" w:styleId="Footer">
    <w:name w:val="footer"/>
    <w:basedOn w:val="Normal"/>
    <w:link w:val="FooterChar"/>
    <w:uiPriority w:val="99"/>
    <w:unhideWhenUsed/>
    <w:rsid w:val="00CE2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sha.gov/youngworkers/" TargetMode="External"/><Relationship Id="rId1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inprepared.org/" TargetMode="External"/><Relationship Id="rId17" Type="http://schemas.openxmlformats.org/officeDocument/2006/relationships/hyperlink" Target="http://www.agsafety4youth.inf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xtension.purdue.edu/INPREPared/resourc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tension.purdue.edu/INPREPared/farmsafetyinventory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ultivatesafety.org/wp-content/uploads/2014/12/basic-principles-for-training-teens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cultivatesafety.org/work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marshfieldresearch.org/nccrahs" TargetMode="External"/><Relationship Id="rId14" Type="http://schemas.openxmlformats.org/officeDocument/2006/relationships/hyperlink" Target="https://www.osha.gov/SLTC/youth/agriculture/index.html" TargetMode="External"/><Relationship Id="rId22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B2248F-9BA5-4028-99B6-AB60E0ED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Ehlers</dc:creator>
  <cp:lastModifiedBy>Ed Sheldon</cp:lastModifiedBy>
  <cp:revision>2</cp:revision>
  <cp:lastPrinted>2020-04-09T21:02:00Z</cp:lastPrinted>
  <dcterms:created xsi:type="dcterms:W3CDTF">2020-04-24T20:05:00Z</dcterms:created>
  <dcterms:modified xsi:type="dcterms:W3CDTF">2020-04-24T20:05:00Z</dcterms:modified>
</cp:coreProperties>
</file>